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Orobanche Rapum Extract</w:t>
      </w:r>
    </w:p>
    <w:p>
      <w:pPr>
        <w:pStyle w:val="Heading2"/>
      </w:pPr>
      <w:r>
        <w:t>Overview</w:t>
      </w:r>
    </w:p>
    <w:p>
      <w:r>
        <w:t>Orobanche Rapum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Orobanche Rapum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27/04/2026</w:t>
      </w:r>
    </w:p>
    <w:p>
      <w:pPr>
        <w:pStyle w:val="Heading2"/>
      </w:pPr>
      <w:r>
        <w:t>Manufacturer &amp; Country of Origin</w:t>
      </w:r>
    </w:p>
    <w:p>
      <w:r>
        <w:t>Manufacturer: Givaudan France SAS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Orobanche Rapum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Givaudan France SAS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