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Sambucus Nigra Flower Extract</w:t>
      </w:r>
    </w:p>
    <w:p>
      <w:pPr>
        <w:pStyle w:val="Heading2"/>
      </w:pPr>
      <w:r>
        <w:t>Overview</w:t>
      </w:r>
    </w:p>
    <w:p>
      <w:r>
        <w:t>Sambucus Nigra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Sambucus Nigra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Sambucus Nigra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