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Leaf Extract</w:t>
      </w:r>
    </w:p>
    <w:p>
      <w:pPr>
        <w:pStyle w:val="Heading2"/>
      </w:pPr>
      <w:r>
        <w:t>Overview</w:t>
      </w:r>
    </w:p>
    <w:p>
      <w:r>
        <w:t>Vitis Vinifera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