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Vaccinium Macrocarpon Fruit Extract</w:t>
      </w:r>
    </w:p>
    <w:p>
      <w:pPr>
        <w:pStyle w:val="Heading2"/>
      </w:pPr>
      <w:r>
        <w:t>Overview</w:t>
      </w:r>
    </w:p>
    <w:p>
      <w:r>
        <w:t>Vaccinium Macrocarpon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Vaccinium Macrocarpon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02/09/2026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Vaccinium Macrocarpon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