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Solanum Lycopersicum Seed Oil</w:t>
      </w:r>
    </w:p>
    <w:p>
      <w:pPr>
        <w:pStyle w:val="Heading2"/>
      </w:pPr>
      <w:r>
        <w:t>Overview</w:t>
      </w:r>
    </w:p>
    <w:p>
      <w:r>
        <w:t>Solanum Lycopersicum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Solanum Lycopersicum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Solanum Lycopersicum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