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jeesjc0d7v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Mahmoud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mxdcy2anvczc" w:id="1"/>
      <w:bookmarkEnd w:id="1"/>
      <w:r w:rsidDel="00000000" w:rsidR="00000000" w:rsidRPr="00000000">
        <w:rPr>
          <w:rtl w:val="0"/>
        </w:rPr>
        <w:t xml:space="preserve">Requirements Gathering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36d08no5xl1" w:id="2"/>
      <w:bookmarkEnd w:id="2"/>
      <w:r w:rsidDel="00000000" w:rsidR="00000000" w:rsidRPr="00000000">
        <w:rPr>
          <w:rtl w:val="0"/>
        </w:rPr>
        <w:t xml:space="preserve">Stakeholder Analysis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Identifying key stakeholders and their needs.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2.7433628318586"/>
        <w:gridCol w:w="6387.2566371681405"/>
        <w:tblGridChange w:id="0">
          <w:tblGrid>
            <w:gridCol w:w="2972.7433628318586"/>
            <w:gridCol w:w="6387.2566371681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Stakeholder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Key Needs &amp;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Marketing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Needs targeted lists of high-risk customers to design "win-back" campaigns and personalized offers.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Customer Success /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Requires real-time churn risk indicators during customer interactions to prioritize issue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Network Operations (NOC)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Needs to understand if technical failures (dropped calls, slow data) are driving customers away.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Executive Leadership (C-Suite)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Needs high-level KPIs, such as Monthly Churn Rate and Revenue Loss Projection, to make strategic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IT/Data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Need a stable, scalable, and automated pipeline that requires minimal manual intervention.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8t7xjtotmotm" w:id="3"/>
      <w:bookmarkEnd w:id="3"/>
      <w:r w:rsidDel="00000000" w:rsidR="00000000" w:rsidRPr="00000000">
        <w:rPr>
          <w:rtl w:val="0"/>
        </w:rPr>
        <w:t xml:space="preserve">User Stories &amp; Use Cases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Scenarios illustrating how users interact with the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38ftjt3uej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Stories &amp; Use Cases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Scenarios illustrating how different users will benefit from the AI pipeline.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kn24nx2qh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Marketing Manager</w:t>
      </w:r>
      <w:r w:rsidDel="00000000" w:rsidR="00000000" w:rsidRPr="00000000">
        <w:rPr>
          <w:rtl w:val="0"/>
        </w:rPr>
        <w:t xml:space="preserve">, I want to filter customers by their "Churn Probability Score" so that I can allocate my retention budget to those most likely to leave.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Data Scientist</w:t>
      </w:r>
      <w:r w:rsidDel="00000000" w:rsidR="00000000" w:rsidRPr="00000000">
        <w:rPr>
          <w:rtl w:val="0"/>
        </w:rPr>
        <w:t xml:space="preserve">, I want an automated feature engineering pipeline so that I can spend more time tuning models rather than cleaning raw network logs.</w:t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Business Analyst</w:t>
      </w:r>
      <w:r w:rsidDel="00000000" w:rsidR="00000000" w:rsidRPr="00000000">
        <w:rPr>
          <w:rtl w:val="0"/>
        </w:rPr>
        <w:t xml:space="preserve">, I want an interactive dashboard that correlates network performance with churn trends to identify root causes.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vkf0nccn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 Automated Retention Trigger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Automated Data Pipeline / CRM System.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23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pipeline ingests daily technical and billing data.</w:t>
      </w:r>
    </w:p>
    <w:p w:rsidR="00000000" w:rsidDel="00000000" w:rsidP="00000000" w:rsidRDefault="00000000" w:rsidRPr="00000000" w14:paraId="00000024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commentRangeStart w:id="1"/>
      <w:r w:rsidDel="00000000" w:rsidR="00000000" w:rsidRPr="00000000">
        <w:rPr>
          <w:rtl w:val="0"/>
        </w:rPr>
        <w:t xml:space="preserve">XGBoost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model generates churn scores for all active subscribers.</w:t>
      </w:r>
    </w:p>
    <w:p w:rsidR="00000000" w:rsidDel="00000000" w:rsidP="00000000" w:rsidRDefault="00000000" w:rsidRPr="00000000" w14:paraId="00000025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Customers with a score $&gt; 0.85$ are flagged.</w:t>
      </w:r>
    </w:p>
    <w:p w:rsidR="00000000" w:rsidDel="00000000" w:rsidP="00000000" w:rsidRDefault="00000000" w:rsidRPr="00000000" w14:paraId="00000026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system pushes this list to the Marketing CRM via the </w:t>
      </w:r>
      <w:commentRangeStart w:id="2"/>
      <w:r w:rsidDel="00000000" w:rsidR="00000000" w:rsidRPr="00000000">
        <w:rPr>
          <w:b w:val="1"/>
          <w:bCs w:val="1"/>
          <w:rtl w:val="0"/>
        </w:rPr>
        <w:t xml:space="preserve">FastAPI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27">
      <w:pPr>
        <w:numPr>
          <w:ilvl w:val="1"/>
          <w:numId w:val="4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 automated retention offer (e.g., "50% off next month") is sent to the customer.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2kthe362aggo" w:id="7"/>
      <w:bookmarkEnd w:id="7"/>
      <w:r w:rsidDel="00000000" w:rsidR="00000000" w:rsidRPr="00000000">
        <w:rPr>
          <w:rtl w:val="0"/>
        </w:rPr>
        <w:t xml:space="preserve">Functional Requirements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List of features and functionalities.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Specific features and behaviors the system must provide.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FR1: Data </w:t>
      </w:r>
      <w:commentRangeStart w:id="3"/>
      <w:r w:rsidDel="00000000" w:rsidR="00000000" w:rsidRPr="00000000">
        <w:rPr>
          <w:b w:val="1"/>
          <w:bCs w:val="1"/>
          <w:rtl w:val="0"/>
        </w:rPr>
        <w:t xml:space="preserve">Integration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system shall integrate structured billing data from </w:t>
      </w:r>
      <w:r w:rsidDel="00000000" w:rsidR="00000000" w:rsidRPr="00000000">
        <w:rPr>
          <w:b w:val="1"/>
          <w:bCs w:val="1"/>
          <w:rtl w:val="0"/>
        </w:rPr>
        <w:t xml:space="preserve">Huawei RDS</w:t>
      </w:r>
      <w:r w:rsidDel="00000000" w:rsidR="00000000" w:rsidRPr="00000000">
        <w:rPr>
          <w:rtl w:val="0"/>
        </w:rPr>
        <w:t xml:space="preserve"> and semi-structured network logs from </w:t>
      </w:r>
      <w:r w:rsidDel="00000000" w:rsidR="00000000" w:rsidRPr="00000000">
        <w:rPr>
          <w:b w:val="1"/>
          <w:bCs w:val="1"/>
          <w:rtl w:val="0"/>
        </w:rPr>
        <w:t xml:space="preserve">Huawei OBS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FR2: Automated Preprocessing:</w:t>
      </w:r>
      <w:r w:rsidDel="00000000" w:rsidR="00000000" w:rsidRPr="00000000">
        <w:rPr>
          <w:rtl w:val="0"/>
        </w:rPr>
        <w:t xml:space="preserve"> The system must handle missing values, normalize numerical data, and encode categorical variables automatically.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FR3: Churn Prediction:</w:t>
      </w:r>
      <w:r w:rsidDel="00000000" w:rsidR="00000000" w:rsidRPr="00000000">
        <w:rPr>
          <w:rtl w:val="0"/>
        </w:rPr>
        <w:t xml:space="preserve"> The model must output a probability score between $0$ and $1$ for every customer ID.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FR4: Feature Importance:</w:t>
      </w:r>
      <w:r w:rsidDel="00000000" w:rsidR="00000000" w:rsidRPr="00000000">
        <w:rPr>
          <w:rtl w:val="0"/>
        </w:rPr>
        <w:t xml:space="preserve"> The system shall provide "explainability" by listing the top three factors contributing to each high-risk prediction.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FR5: API Access:</w:t>
      </w:r>
      <w:r w:rsidDel="00000000" w:rsidR="00000000" w:rsidRPr="00000000">
        <w:rPr>
          <w:rtl w:val="0"/>
        </w:rPr>
        <w:t xml:space="preserve"> The system must provide a RESTful API to allow external applications to query the churn status of specific subscribers.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FR6: Visualization: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dashboard must display churn trends over time and geographical heatmaps of churn hot-spots.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cozwp2bnc0dv" w:id="8"/>
      <w:bookmarkEnd w:id="8"/>
      <w:r w:rsidDel="00000000" w:rsidR="00000000" w:rsidRPr="00000000">
        <w:rPr>
          <w:rtl w:val="0"/>
        </w:rPr>
        <w:t xml:space="preserve">Non-functional Requirements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Performance, security, usability, and reliability criteria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 that define the system's operation and quality.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end-to-end batch processing (from ingestion to prediction) for </w:t>
      </w:r>
      <w:commentRangeStart w:id="4"/>
      <w:r w:rsidDel="00000000" w:rsidR="00000000" w:rsidRPr="00000000">
        <w:rPr>
          <w:rtl w:val="0"/>
        </w:rPr>
        <w:t xml:space="preserve">1 million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records must be completed within </w:t>
      </w:r>
      <w:r w:rsidDel="00000000" w:rsidR="00000000" w:rsidRPr="00000000">
        <w:rPr>
          <w:b w:val="1"/>
          <w:bCs w:val="1"/>
          <w:rtl w:val="0"/>
        </w:rPr>
        <w:t xml:space="preserve">60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architecture must be cloud-native, allowing </w:t>
      </w:r>
      <w:r w:rsidDel="00000000" w:rsidR="00000000" w:rsidRPr="00000000">
        <w:rPr>
          <w:b w:val="1"/>
          <w:bCs w:val="1"/>
          <w:rtl w:val="0"/>
        </w:rPr>
        <w:t xml:space="preserve">Huawei ECS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DWS</w:t>
      </w:r>
      <w:r w:rsidDel="00000000" w:rsidR="00000000" w:rsidRPr="00000000">
        <w:rPr>
          <w:rtl w:val="0"/>
        </w:rPr>
        <w:t xml:space="preserve"> to scale horizontally as data volume grows.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The pipeline shall include an automated retry mechanism and alert administrators via email/logs if a data ingestion task fails.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Personal Identifiable Information (PII) must be masked or encrypted. Access to the </w:t>
      </w:r>
      <w:r w:rsidDel="00000000" w:rsidR="00000000" w:rsidRPr="00000000">
        <w:rPr>
          <w:b w:val="1"/>
          <w:bCs w:val="1"/>
          <w:rtl w:val="0"/>
        </w:rPr>
        <w:t xml:space="preserve">ModelArts</w:t>
      </w:r>
      <w:r w:rsidDel="00000000" w:rsidR="00000000" w:rsidRPr="00000000">
        <w:rPr>
          <w:rtl w:val="0"/>
        </w:rPr>
        <w:t xml:space="preserve"> environment and </w:t>
      </w:r>
      <w:r w:rsidDel="00000000" w:rsidR="00000000" w:rsidRPr="00000000">
        <w:rPr>
          <w:b w:val="1"/>
          <w:bCs w:val="1"/>
          <w:rtl w:val="0"/>
        </w:rPr>
        <w:t xml:space="preserve">DWS</w:t>
      </w:r>
      <w:r w:rsidDel="00000000" w:rsidR="00000000" w:rsidRPr="00000000">
        <w:rPr>
          <w:rtl w:val="0"/>
        </w:rPr>
        <w:t xml:space="preserve"> must be restricted via Identity and Access Management (IAM) roles.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The prediction API and Streamlit dashboard should maintain </w:t>
      </w:r>
      <w:r w:rsidDel="00000000" w:rsidR="00000000" w:rsidRPr="00000000">
        <w:rPr>
          <w:b w:val="1"/>
          <w:bCs w:val="1"/>
          <w:rtl w:val="0"/>
        </w:rPr>
        <w:t xml:space="preserve">99.9% uptime</w:t>
      </w:r>
      <w:r w:rsidDel="00000000" w:rsidR="00000000" w:rsidRPr="00000000">
        <w:rPr>
          <w:rtl w:val="0"/>
        </w:rPr>
        <w:t xml:space="preserve"> during business hours.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All code must be version-controlled (e.g., Git) with documented Python scripts and SQL queries for future updates.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ufrppjuz6pd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Omar's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t6gcgd9eg0q9" w:id="10"/>
      <w:bookmarkEnd w:id="10"/>
      <w:r w:rsidDel="00000000" w:rsidR="00000000" w:rsidRPr="00000000">
        <w:rPr>
          <w:rtl w:val="0"/>
        </w:rPr>
        <w:t xml:space="preserve">Requirements Gathering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qhd3z249vof6" w:id="11"/>
      <w:bookmarkEnd w:id="11"/>
      <w:r w:rsidDel="00000000" w:rsidR="00000000" w:rsidRPr="00000000">
        <w:rPr>
          <w:rtl w:val="0"/>
        </w:rPr>
        <w:t xml:space="preserve">Stakeholder Analysis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Identifying key stakeholders and their needs.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2.7433628318586"/>
        <w:gridCol w:w="6387.2566371681405"/>
        <w:tblGridChange w:id="0">
          <w:tblGrid>
            <w:gridCol w:w="2972.7433628318586"/>
            <w:gridCol w:w="6387.2566371681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Key Needs &amp;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Marketing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Customer Success /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Network Operations (NOC)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Executive Leadership (C-Suite)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IT/Data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pfk5xc96f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Stories &amp; Use Cases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Scenarios illustrating how different users will benefit from the AI pipeline.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km7wxwzc7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Marketing Manager</w:t>
      </w:r>
      <w:r w:rsidDel="00000000" w:rsidR="00000000" w:rsidRPr="00000000">
        <w:rPr>
          <w:rtl w:val="0"/>
        </w:rPr>
        <w:t xml:space="preserve">, I want to filter customers by their "Churn Probability Score" so that I can allocate my retention budget to those most likely to leave.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Data Scientist</w:t>
      </w:r>
      <w:r w:rsidDel="00000000" w:rsidR="00000000" w:rsidRPr="00000000">
        <w:rPr>
          <w:rtl w:val="0"/>
        </w:rPr>
        <w:t xml:space="preserve">, I want an automated feature engineering pipeline so that I can spend more time tuning models rather than cleaning raw network logs.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Business Analyst</w:t>
      </w:r>
      <w:r w:rsidDel="00000000" w:rsidR="00000000" w:rsidRPr="00000000">
        <w:rPr>
          <w:rtl w:val="0"/>
        </w:rPr>
        <w:t xml:space="preserve">, I want an interactive dashboard that correlates network performance with churn trends to identify root causes.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n0ejaryir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 Automated Retention Trigger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Automated Data Pipeline / CRM System.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pipeline ingests daily technical and billing data.</w:t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XGBoost model generates churn scores for all active subscribers.</w:t>
      </w:r>
    </w:p>
    <w:p w:rsidR="00000000" w:rsidDel="00000000" w:rsidP="00000000" w:rsidRDefault="00000000" w:rsidRPr="00000000" w14:paraId="00000062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Customers with a score $&gt; 0.85$ are flagged.</w:t>
      </w:r>
    </w:p>
    <w:p w:rsidR="00000000" w:rsidDel="00000000" w:rsidP="00000000" w:rsidRDefault="00000000" w:rsidRPr="00000000" w14:paraId="00000063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system pushes this list to the Marketing CRM via the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64">
      <w:pPr>
        <w:numPr>
          <w:ilvl w:val="1"/>
          <w:numId w:val="2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 automated retention offer (e.g., "50% off next month") is sent to the customer.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1iutsn9jngin" w:id="15"/>
      <w:bookmarkEnd w:id="15"/>
      <w:r w:rsidDel="00000000" w:rsidR="00000000" w:rsidRPr="00000000">
        <w:rPr>
          <w:rtl w:val="0"/>
        </w:rPr>
        <w:t xml:space="preserve">Functional Requirements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List of features and functionalities.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Specific features and behaviors the system must provide.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FR1: Data Integration:</w:t>
      </w:r>
      <w:r w:rsidDel="00000000" w:rsidR="00000000" w:rsidRPr="00000000">
        <w:rPr>
          <w:rtl w:val="0"/>
        </w:rPr>
        <w:t xml:space="preserve"> The system shall integrate structured billing data from </w:t>
      </w:r>
      <w:r w:rsidDel="00000000" w:rsidR="00000000" w:rsidRPr="00000000">
        <w:rPr>
          <w:b w:val="1"/>
          <w:bCs w:val="1"/>
          <w:rtl w:val="0"/>
        </w:rPr>
        <w:t xml:space="preserve">Huawei RDS</w:t>
      </w:r>
      <w:r w:rsidDel="00000000" w:rsidR="00000000" w:rsidRPr="00000000">
        <w:rPr>
          <w:rtl w:val="0"/>
        </w:rPr>
        <w:t xml:space="preserve"> and semi-structured network logs from </w:t>
      </w:r>
      <w:r w:rsidDel="00000000" w:rsidR="00000000" w:rsidRPr="00000000">
        <w:rPr>
          <w:b w:val="1"/>
          <w:bCs w:val="1"/>
          <w:rtl w:val="0"/>
        </w:rPr>
        <w:t xml:space="preserve">Huawei OBS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FR2: Automated Preprocessing:</w:t>
      </w:r>
      <w:r w:rsidDel="00000000" w:rsidR="00000000" w:rsidRPr="00000000">
        <w:rPr>
          <w:rtl w:val="0"/>
        </w:rPr>
        <w:t xml:space="preserve"> The system must handle missing values, normalize numerical data, and encode categorical variables automatically.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FR3: Churn Prediction:</w:t>
      </w:r>
      <w:r w:rsidDel="00000000" w:rsidR="00000000" w:rsidRPr="00000000">
        <w:rPr>
          <w:rtl w:val="0"/>
        </w:rPr>
        <w:t xml:space="preserve"> The model must output a probability score between $0$ and $1$ for every customer ID.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FR4: Feature Importance:</w:t>
      </w:r>
      <w:r w:rsidDel="00000000" w:rsidR="00000000" w:rsidRPr="00000000">
        <w:rPr>
          <w:rtl w:val="0"/>
        </w:rPr>
        <w:t xml:space="preserve"> The system shall provide "explainability" by listing the top three factors contributing to each high-risk prediction.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FR5: API Access:</w:t>
      </w:r>
      <w:r w:rsidDel="00000000" w:rsidR="00000000" w:rsidRPr="00000000">
        <w:rPr>
          <w:rtl w:val="0"/>
        </w:rPr>
        <w:t xml:space="preserve"> The system must provide a RESTful API to allow external applications to query the churn status of specific subscribers.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FR6: Visualization: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dashboard must display churn trends over time and geographical heatmaps of churn hot-spots.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k75j4jbbtmf" w:id="16"/>
      <w:bookmarkEnd w:id="16"/>
      <w:r w:rsidDel="00000000" w:rsidR="00000000" w:rsidRPr="00000000">
        <w:rPr>
          <w:rtl w:val="0"/>
        </w:rPr>
        <w:t xml:space="preserve">Non-functional Requirements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Performance, security, usability, and reliability criteria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 that define the system's operation and quality.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end-to-end batch processing (from ingestion to prediction) for 1 million records must be completed within </w:t>
      </w:r>
      <w:r w:rsidDel="00000000" w:rsidR="00000000" w:rsidRPr="00000000">
        <w:rPr>
          <w:b w:val="1"/>
          <w:bCs w:val="1"/>
          <w:rtl w:val="0"/>
        </w:rPr>
        <w:t xml:space="preserve">60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architecture must be cloud-native, allowing </w:t>
      </w:r>
      <w:r w:rsidDel="00000000" w:rsidR="00000000" w:rsidRPr="00000000">
        <w:rPr>
          <w:b w:val="1"/>
          <w:bCs w:val="1"/>
          <w:rtl w:val="0"/>
        </w:rPr>
        <w:t xml:space="preserve">Huawei ECS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DWS</w:t>
      </w:r>
      <w:r w:rsidDel="00000000" w:rsidR="00000000" w:rsidRPr="00000000">
        <w:rPr>
          <w:rtl w:val="0"/>
        </w:rPr>
        <w:t xml:space="preserve"> to scale horizontally as data volume grows.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The pipeline shall include an automated retry mechanism and alert administrators via email/logs if a data ingestion task fails.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Personal Identifiable Information (PII) must be masked or encrypted. Access to the </w:t>
      </w:r>
      <w:r w:rsidDel="00000000" w:rsidR="00000000" w:rsidRPr="00000000">
        <w:rPr>
          <w:b w:val="1"/>
          <w:bCs w:val="1"/>
          <w:rtl w:val="0"/>
        </w:rPr>
        <w:t xml:space="preserve">ModelArts</w:t>
      </w:r>
      <w:r w:rsidDel="00000000" w:rsidR="00000000" w:rsidRPr="00000000">
        <w:rPr>
          <w:rtl w:val="0"/>
        </w:rPr>
        <w:t xml:space="preserve"> environment and </w:t>
      </w:r>
      <w:r w:rsidDel="00000000" w:rsidR="00000000" w:rsidRPr="00000000">
        <w:rPr>
          <w:b w:val="1"/>
          <w:bCs w:val="1"/>
          <w:rtl w:val="0"/>
        </w:rPr>
        <w:t xml:space="preserve">DWS</w:t>
      </w:r>
      <w:r w:rsidDel="00000000" w:rsidR="00000000" w:rsidRPr="00000000">
        <w:rPr>
          <w:rtl w:val="0"/>
        </w:rPr>
        <w:t xml:space="preserve"> must be restricted via Identity and Access Management (IAM) roles.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The prediction API and Streamlit dashboard should maintain </w:t>
      </w:r>
      <w:r w:rsidDel="00000000" w:rsidR="00000000" w:rsidRPr="00000000">
        <w:rPr>
          <w:b w:val="1"/>
          <w:bCs w:val="1"/>
          <w:rtl w:val="0"/>
        </w:rPr>
        <w:t xml:space="preserve">99.9% uptime</w:t>
      </w:r>
      <w:r w:rsidDel="00000000" w:rsidR="00000000" w:rsidRPr="00000000">
        <w:rPr>
          <w:rtl w:val="0"/>
        </w:rPr>
        <w:t xml:space="preserve"> during business hours.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All code must be version-controlled (e.g., Git) with documented Python scripts and SQL queries for future updates.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1jfejo77ltm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qu9v3bkyas0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ind w:left="720" w:hanging="360"/>
        <w:rPr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https://www.kaggle.com/datasets/zagarsuren/telecom-churn-dataset-ibm-watson-analytics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Customer churn prediction in telecom sector 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91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https://wiki.opencellid.org/wiki/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Cells database</w:t>
        </w:r>
      </w:hyperlink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_format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file is updated on a daily basis and includes cell towers observed in the last 18 months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Each token will be able to download only twice per day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The database is licensed under a Creative Commons Attribution-ShareAlike 4.0 International License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1320"/>
        <w:gridCol w:w="930"/>
        <w:gridCol w:w="6645"/>
        <w:tblGridChange w:id="0">
          <w:tblGrid>
            <w:gridCol w:w="1320"/>
            <w:gridCol w:w="930"/>
            <w:gridCol w:w="6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f2f2f2" w:val="clear"/>
            <w:tcMar>
              <w:top w:w="40.0" w:type="dxa"/>
              <w:left w:w="40.0" w:type="dxa"/>
              <w:bottom w:w="40.0" w:type="dxa"/>
              <w:right w:w="320.0" w:type="dxa"/>
            </w:tcMar>
          </w:tcPr>
          <w:p w:rsidR="00000000" w:rsidDel="00000000" w:rsidP="00000000" w:rsidRDefault="00000000" w:rsidRPr="00000000" w14:paraId="0000008E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40.0" w:type="dxa"/>
              <w:bottom w:w="40.0" w:type="dxa"/>
              <w:right w:w="320.0" w:type="dxa"/>
            </w:tcMar>
          </w:tcPr>
          <w:p w:rsidR="00000000" w:rsidDel="00000000" w:rsidP="00000000" w:rsidRDefault="00000000" w:rsidRPr="00000000" w14:paraId="0000008F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40.0" w:type="dxa"/>
              <w:bottom w:w="40.0" w:type="dxa"/>
              <w:right w:w="320.0" w:type="dxa"/>
            </w:tcMar>
          </w:tcPr>
          <w:p w:rsidR="00000000" w:rsidDel="00000000" w:rsidP="00000000" w:rsidRDefault="00000000" w:rsidRPr="00000000" w14:paraId="00000090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&lt;radio&gt;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Network type. One of the strings GSM, UMTS, LTE or CDMA.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&lt;mcc&gt;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Mobile Country Code, for example 260 for Poland.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&lt;net&gt;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For GSM, UMTS and LTE networks, this is the Mobile Network Code (MNC).</w:t>
            </w:r>
          </w:p>
          <w:p w:rsidR="00000000" w:rsidDel="00000000" w:rsidP="00000000" w:rsidRDefault="00000000" w:rsidRPr="00000000" w14:paraId="0000009A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For CDMA networks, this is the System IDentification number (SID).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&lt;area&gt;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Location Area Code (LAC) for GSM and UMTS networks.</w:t>
            </w:r>
          </w:p>
          <w:p w:rsidR="00000000" w:rsidDel="00000000" w:rsidP="00000000" w:rsidRDefault="00000000" w:rsidRPr="00000000" w14:paraId="0000009E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Tracking Area Code (TAC) for LTE networks.</w:t>
            </w:r>
          </w:p>
          <w:p w:rsidR="00000000" w:rsidDel="00000000" w:rsidP="00000000" w:rsidRDefault="00000000" w:rsidRPr="00000000" w14:paraId="0000009F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Network IDenfitication number (NID) for CDMA networks.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&lt;cell&gt;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Cell ID (CID) for GSM and LTE networks.</w:t>
            </w:r>
          </w:p>
          <w:p w:rsidR="00000000" w:rsidDel="00000000" w:rsidP="00000000" w:rsidRDefault="00000000" w:rsidRPr="00000000" w14:paraId="000000A3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UTRAN Cell ID / LCID for UMTS networks, which is the concatenation of 2 or 4 bytes of Radio Network Controller (RNC) code and 4 bytes of Cell ID.</w:t>
            </w:r>
          </w:p>
          <w:p w:rsidR="00000000" w:rsidDel="00000000" w:rsidP="00000000" w:rsidRDefault="00000000" w:rsidRPr="00000000" w14:paraId="000000A4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Base station IDentifier number (BID) for CDMA networks.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&lt;unit&gt;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Primary Scrambling Code (PSC) for UMTS networks.</w:t>
            </w:r>
          </w:p>
          <w:p w:rsidR="00000000" w:rsidDel="00000000" w:rsidP="00000000" w:rsidRDefault="00000000" w:rsidRPr="00000000" w14:paraId="000000A8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Physical Cell ID (PCI) for LTE networks. An empty value for GSM and CDMA networks.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&lt;lon&gt;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Longitude in degrees between -180.0 and 180.0</w:t>
            </w:r>
          </w:p>
          <w:p w:rsidR="00000000" w:rsidDel="00000000" w:rsidP="00000000" w:rsidRDefault="00000000" w:rsidRPr="00000000" w14:paraId="000000AC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changeable=1: average of longitude values of all related measurements</w:t>
            </w:r>
          </w:p>
          <w:p w:rsidR="00000000" w:rsidDel="00000000" w:rsidP="00000000" w:rsidRDefault="00000000" w:rsidRPr="00000000" w14:paraId="000000AD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changeable=0: exact GPS position of the cell tower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&lt;lat&gt;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Latitude in degrees between -90.0 and 90.0</w:t>
            </w:r>
          </w:p>
          <w:p w:rsidR="00000000" w:rsidDel="00000000" w:rsidP="00000000" w:rsidRDefault="00000000" w:rsidRPr="00000000" w14:paraId="000000B1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changeable=1: average of latitude values of all related measurements</w:t>
            </w:r>
          </w:p>
          <w:p w:rsidR="00000000" w:rsidDel="00000000" w:rsidP="00000000" w:rsidRDefault="00000000" w:rsidRPr="00000000" w14:paraId="000000B2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changeable=0: exact GPS position of the tower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&lt;range&gt;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Estimate of cell range, in meters.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&lt;samples&gt;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measurements assigned to the cell tower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&lt;changeable&gt;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Defines if coordinates of the cell tower are exact or approximate.</w:t>
            </w:r>
          </w:p>
          <w:p w:rsidR="00000000" w:rsidDel="00000000" w:rsidP="00000000" w:rsidRDefault="00000000" w:rsidRPr="00000000" w14:paraId="000000BC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changeable=1: the GPS position of the cell tower has been calculated from all available measurements</w:t>
            </w:r>
          </w:p>
          <w:p w:rsidR="00000000" w:rsidDel="00000000" w:rsidP="00000000" w:rsidRDefault="00000000" w:rsidRPr="00000000" w14:paraId="000000BD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changeable=0: the GPS position of the cell tower is precise - no measurements have been used to calculate it.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&lt;created&gt;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The first time when the cell tower was seen and added to the OpenCellID database.</w:t>
            </w:r>
          </w:p>
          <w:p w:rsidR="00000000" w:rsidDel="00000000" w:rsidP="00000000" w:rsidRDefault="00000000" w:rsidRPr="00000000" w14:paraId="000000C1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 date in timestamp format:</w:t>
            </w:r>
          </w:p>
          <w:p w:rsidR="00000000" w:rsidDel="00000000" w:rsidP="00000000" w:rsidRDefault="00000000" w:rsidRPr="00000000" w14:paraId="000000C2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number of seconds since the UTC Unix Epoch of 1970-01-01T00:00:00Z</w:t>
            </w:r>
          </w:p>
          <w:p w:rsidR="00000000" w:rsidDel="00000000" w:rsidP="00000000" w:rsidRDefault="00000000" w:rsidRPr="00000000" w14:paraId="000000C3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For example 1409522613 is the timestamp for 2014-08-31T22:03:33Z.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&lt;updated&gt;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The last time when the cell tower was seen and update.</w:t>
            </w:r>
          </w:p>
          <w:p w:rsidR="00000000" w:rsidDel="00000000" w:rsidP="00000000" w:rsidRDefault="00000000" w:rsidRPr="00000000" w14:paraId="000000C7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 date in timestamp format:</w:t>
            </w:r>
          </w:p>
          <w:p w:rsidR="00000000" w:rsidDel="00000000" w:rsidP="00000000" w:rsidRDefault="00000000" w:rsidRPr="00000000" w14:paraId="000000C8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number of seconds since the UTC Unix Epoch of 1970-01-01T00:00:00Z</w:t>
            </w:r>
          </w:p>
          <w:p w:rsidR="00000000" w:rsidDel="00000000" w:rsidP="00000000" w:rsidRDefault="00000000" w:rsidRPr="00000000" w14:paraId="000000C9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For example 1409522613 is the timestamp for 2014-08-31T22:03:33Z.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&lt;averageSignal&gt;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Average signal strength from all assigned measurements for the cell.</w:t>
            </w:r>
          </w:p>
          <w:p w:rsidR="00000000" w:rsidDel="00000000" w:rsidP="00000000" w:rsidRDefault="00000000" w:rsidRPr="00000000" w14:paraId="000000CD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Either in dBm or as defined in TS 27.007 8.5 - both is accepted.</w:t>
            </w:r>
          </w:p>
        </w:tc>
      </w:tr>
    </w:tbl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towers and complaints database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hyperlink r:id="rId1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https://www.kaggle.com/datasets/zakariaeyoussefi/cell-towers-worldwide-location-data-by-continent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hyperlink r:id="rId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Antenna Structure Registration Dataset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hyperlink r:id="rId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https://www.kaggle.com/datasets/archaeocharlie/comcastcomplaints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https://www.kaggle.com/datasets/fcc/robocall-complaints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hyperlink r:id="rId1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https://www.kaggle.com/datasets/blastchar/telco-customer-churn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Related notebook: </w:t>
      </w:r>
      <w:hyperlink r:id="rId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https://www.kaggle.com/code/univanxx/telcodata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2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https://www.kaggle.com/datasets/anshulmehtakaggl/cdrcall-details-record-predict-telco-churn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tkr9d5l4ex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Ayman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80" w:lineRule="auto"/>
        <w:rPr/>
      </w:pPr>
      <w:bookmarkStart w:colFirst="0" w:colLast="0" w:name="_lmgh9ru90iyn" w:id="20"/>
      <w:bookmarkEnd w:id="20"/>
      <w:r w:rsidDel="00000000" w:rsidR="00000000" w:rsidRPr="00000000">
        <w:rPr>
          <w:rtl w:val="0"/>
        </w:rPr>
        <w:t xml:space="preserve">Stakeholder Analysis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280" w:lineRule="auto"/>
        <w:rPr/>
      </w:pPr>
      <w:bookmarkStart w:colFirst="0" w:colLast="0" w:name="_6hfomtmo33hn" w:id="21"/>
      <w:bookmarkEnd w:id="21"/>
      <w:r w:rsidDel="00000000" w:rsidR="00000000" w:rsidRPr="00000000">
        <w:rPr>
          <w:rtl w:val="0"/>
        </w:rPr>
        <w:t xml:space="preserve">Technical Stakeholders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Performance / Radio / Core Network Team</w:t>
      </w:r>
    </w:p>
    <w:p w:rsidR="00000000" w:rsidDel="00000000" w:rsidP="00000000" w:rsidRDefault="00000000" w:rsidRPr="00000000" w14:paraId="000000E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insights mapped to regions, cells, or network zones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between technical metrics (drops, throughput, usage) and churn risk</w:t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 showing which technical issues drive customer loss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technical-quality indicators in dashboards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into how network KPIs relate to customer churn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Operations Center (NOC)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Churn-risk indicators linked to service quality incidents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warning signals when churn risk spikes in specific regions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trend views combining network performance and customer activity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Support Systems (OSS) Team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technical data schemas and KPI definitions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ingestion pipelines from network systems into OBS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export interfaces for network performance data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checks on technical feeds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mapping between network identifiers and customer identifiers (where permitted)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57rv8i4yxi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before="280" w:lineRule="auto"/>
        <w:rPr/>
      </w:pPr>
      <w:bookmarkStart w:colFirst="0" w:colLast="0" w:name="_vre3yyc1mjma" w:id="23"/>
      <w:bookmarkEnd w:id="23"/>
      <w:r w:rsidDel="00000000" w:rsidR="00000000" w:rsidRPr="00000000">
        <w:rPr>
          <w:rtl w:val="0"/>
        </w:rPr>
        <w:t xml:space="preserve">Business Stakeholders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Telecom Business Manager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ROI and measurable churn reduction outcomes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Executive-level reports and KPIs on churn trends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of delivery within scope, timeline, and budget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Retention Manager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churn risk scores per customer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lists of high-risk customers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views for targeted retention actions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churn prediction reports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Manager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segments based on churn probability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customer lists for campaigns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linking usage and revenue behavior to churn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access without technical complexity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Team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impact estimates on ARPU and revenue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risk indicators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aggregated churn metrics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 data sources for reports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Analysts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dashboards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and drill-down capabilities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datasets and charts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churn indicators and definitions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Care Agents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churn risk flags per customer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customer risk lists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predictions on a regular schedule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Easy-to-understand outputs (risk levels, scores)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q9rtzcvl4c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before="280" w:lineRule="auto"/>
        <w:rPr/>
      </w:pPr>
      <w:bookmarkStart w:colFirst="0" w:colLast="0" w:name="_qlut4ovk51tl" w:id="25"/>
      <w:bookmarkEnd w:id="25"/>
      <w:r w:rsidDel="00000000" w:rsidR="00000000" w:rsidRPr="00000000">
        <w:rPr>
          <w:rtl w:val="0"/>
        </w:rPr>
        <w:t xml:space="preserve">Operations Stakeholders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Engineers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data ingestion from technical and business sources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schemas and data contracts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workflows (Airflow DAGs)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feature engineering logic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Reliable, time-aligned technical datasets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Engineers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feature-ready datasets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model hosting in ModelArts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inference pipelines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and drift indicators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 Engineers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Properly configured OBS, RDS, DWS, ECS resources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 scripts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 setup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cost controls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Support Team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scheduled pipeline runs</w:t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logs and job status visibility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alerts and retry mechanisms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 for incident handling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pewah8liuc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n246xfymr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 &amp; Use Cases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ez59ewj8m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Performance / Radio / Core Network Team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ttxb31ixr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network performance engineer, I want churn risk scores mapped to regions and network zones, so that I can identify infrastructure-related churn drivers.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radio/core engineer, I want dashboards correlating network KPIs with churn probability, so that I can prioritize network optimization.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network engineer, I want access to technical feature datasets used in churn models, so that I can validate KPI impact.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jlsrgvem1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— Correlate Network KPIs with Churn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Actors: Network Performance Engineer</w:t>
        <w:br w:type="textWrapping"/>
        <w:t xml:space="preserve">Description: Analyze relationship between network KPIs and churn risk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technical dashboard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region or network zone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churn risk versus KPI metrics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correlation report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Network improvement targets identified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zxpspg7vg4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3961ujg63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Operations Center (NOC)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23w86x08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NOC operator, I want churn risk spikes highlighted by region and time, so that I can investigate service incidents.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NOC analyst, I want alerts when churn risk rises above a threshold, so that I can escalate operational issues.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NOC supervisor, I want daily churn risk summaries, so that I can include them in operational reports.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taewpux7x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— Detect Regional Churn Risk Spike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Actors: NOC Operator</w:t>
        <w:br w:type="textWrapping"/>
        <w:t xml:space="preserve">Description: Detect abnormal churn risk increase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13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opens NOC churn view</w:t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highlights high-risk regions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checks related incident logs</w:t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creates investigation ticket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Incident investigation initiated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qgejekg4ui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rs16mcxz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Manager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rtx6u0jwz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marketing manager, I want customer segments by churn probability, so that I can run targeted retention campaigns.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marketing manager, I want exportable high-risk customer lists, so that I can activate outreach campaigns.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marketing manager, I want churn drivers by segment, so that I can tailor offers.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xyapyomj6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— Build Retention Campaign Segment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Actors: Marketing Manager</w:t>
        <w:br w:type="textWrapping"/>
        <w:t xml:space="preserve">Description: Create campaign list from churn predictions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filters customers by churn risk greater than threshold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segment filters (region, ARPU, tenure)</w:t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list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list to campaign system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Campaign audience created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zhztsbaleh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n0twj443o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Care Agents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3ocg9a1kp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customer care agent, I want to see churn risk when opening a customer record, so that I can proactively retain the customer.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 care agent, I want recommended retention actions by risk level, so that I can respond effectively.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 care agent, I want simple churn indicators (low, medium, high), so that I can act quickly.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aur5n0tpi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— Handle High-Risk Customer Call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Actors: Customer Care Agent</w:t>
        <w:br w:type="textWrapping"/>
        <w:t xml:space="preserve">Description: Use churn score during customer interaction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opens customer profile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churn risk level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views key drivers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offers retention option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Retention action recorded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d0hrlgysvd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xxf93pbfi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Engineers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z7avvo5n8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data engineer, I want automated ingestion into OBS, so that data is centrally available.</w:t>
      </w:r>
    </w:p>
    <w:p w:rsidR="00000000" w:rsidDel="00000000" w:rsidP="00000000" w:rsidRDefault="00000000" w:rsidRPr="00000000" w14:paraId="000001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data engineer, I want SQL and Python feature pipelines, so that features are reproducible.</w:t>
      </w:r>
    </w:p>
    <w:p w:rsidR="00000000" w:rsidDel="00000000" w:rsidP="00000000" w:rsidRDefault="00000000" w:rsidRPr="00000000" w14:paraId="0000016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data engineer, I want Airflow DAG automation, so that pipelines run without manual intervention.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8ohqsptn8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— Run Automated Churn Pipeline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Actors: Data Engineer</w:t>
        <w:br w:type="textWrapping"/>
        <w:t xml:space="preserve">Description: Execute end-to-end churn pipeline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Airflow triggers DAG</w:t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ingested to OBS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features built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preprocessing runs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inference runs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stored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recorded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Updated churn predictions available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a55qxjqp5c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rw9gf1c7u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htc1rcjyp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Ingestion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ingest batch technical and business datasets into OBS.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validate schema and reject malformed files.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log ingestion metadata.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ysyokcsi7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Processing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execute SQL feature extraction in DWS or RDS.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run Python preprocessing scripts.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handle missing values using configurable rules.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normalize numeric features.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mz6t27kj4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Inference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load a pre-trained Random Forest model from ModelArts.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generate churn probability per customer.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store predictions in RDS or DWS.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brjdnogc5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orchestrate jobs using Apache Airflow on ECS.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scheduled and manual runs.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task retry policies.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har8f6hvj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Services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expose a Flask REST API for churn scoring.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accept customer feature payloads.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shall return churn probability and risk class.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nzg8tlw3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Visualization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provide dashboards.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display churn rate, risk segments, and trends.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CSV export.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umnhrjg1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log pipeline execution events.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track prediction distribution drift.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generate alerts on pipeline failure.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qa4xsddc01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ghpjo4s3u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4drm2rlt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batch processing shall complete within 60 minutes.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horizontal scaling on ECS.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shall support parallel task execution.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p81ohiugc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services shall require authenticated access.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shall use token-based authentication.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at rest in OBS, RDS, and DWS shall be encrypted.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 transit shall use HTTPS/TLS.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shall follow role-based access control (RBAC).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mtv2kxd4e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Usability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UI shall support filtering by region, tenure, and segment.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shall require no coding knowledge.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 shall include labels and tooltips.</w:t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buttons shall be visible and one-click.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r7669uy9a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Airflow tasks shall auto-retry at least two times.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 of RDS and DWS tables shall be enabled.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 raw data shall be versioned.</w:t>
      </w:r>
    </w:p>
    <w:p w:rsidR="00000000" w:rsidDel="00000000" w:rsidP="00000000" w:rsidRDefault="00000000" w:rsidRPr="00000000" w14:paraId="000001A7">
      <w:pPr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k618pfpok3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Ayman_Datasets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8rgolqggh0oh" w:id="63"/>
      <w:bookmarkEnd w:id="63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i3q1ajq8o5z4" w:id="64"/>
      <w:bookmarkEnd w:id="64"/>
      <w:r w:rsidDel="00000000" w:rsidR="00000000" w:rsidRPr="00000000">
        <w:rPr>
          <w:rtl w:val="0"/>
        </w:rPr>
        <w:t xml:space="preserve">Dataset reference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Daniyal Asif, Muhammad Shoaib Arif, Aiman Mukheimer,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 data-driven approach with explainable artificial intelligence for customer churn prediction in the telecommunications industry, Results in Engineering, Volume 26, 2025, 104629, ISSN 2590-1230, </w:t>
      </w:r>
    </w:p>
    <w:p w:rsidR="00000000" w:rsidDel="00000000" w:rsidP="00000000" w:rsidRDefault="00000000" w:rsidRPr="00000000" w14:paraId="000001AD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https://doi.org/10.1016/j.rineng.2025.104629.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rqmckydabpqi" w:id="65"/>
      <w:bookmarkEnd w:id="65"/>
      <w:r w:rsidDel="00000000" w:rsidR="00000000" w:rsidRPr="00000000">
        <w:rPr>
          <w:rtl w:val="0"/>
        </w:rPr>
        <w:t xml:space="preserve">Dataset download link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Zindi,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Expresso churn prediction challenge, </w:t>
      </w:r>
    </w:p>
    <w:p w:rsidR="00000000" w:rsidDel="00000000" w:rsidP="00000000" w:rsidRDefault="00000000" w:rsidRPr="00000000" w14:paraId="000001B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https://zindi.africa/competitions/expresso-churn-prediction/data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wlcxzp1ueeu5" w:id="66"/>
      <w:bookmarkEnd w:id="66"/>
      <w:r w:rsidDel="00000000" w:rsidR="00000000" w:rsidRPr="00000000">
        <w:rPr>
          <w:rtl w:val="0"/>
        </w:rPr>
        <w:t xml:space="preserve">Dataset overview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Expresso churn prediction challenge</w:t>
      </w:r>
    </w:p>
    <w:p w:rsidR="00000000" w:rsidDel="00000000" w:rsidP="00000000" w:rsidRDefault="00000000" w:rsidRPr="00000000" w14:paraId="000001B6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https://zindi.africa/competitions/expresso-churn-prediction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Can you predict when an airtime customer will move to another provider?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Expresso is an African telecommunications company that provides customers with airtime and mobile data bundles. The objective of this challenge is to develop a machine learning model to predict the likelihood of each Expresso customer “churning,” i.e. becoming inactive and not making any transactions for 90 days.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This solution will help Expresso to better serve their customers by understanding which customers are at risk of leaving.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 data describes 2.5 million Expresso clients.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objective of this hackathon is to develop a predictive model that determines the likelihood for a customer to churn - to stop purchasing airtime and data from Expresso.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 train file is large.(2,154,049 records in Train.csv) - contains information about 2 million customers. There is a column called CHURN that indicates if a client churned or did not churn. This is the target. You must estimate the likelihood that these clients churned. You will use this file to train your model.</w:t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6sznx6hwjxgg" w:id="67"/>
      <w:bookmarkEnd w:id="67"/>
      <w:r w:rsidDel="00000000" w:rsidR="00000000" w:rsidRPr="00000000">
        <w:rPr>
          <w:rtl w:val="0"/>
        </w:rPr>
        <w:t xml:space="preserve">Variable definitions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user_id</w:t>
        <w:tab/>
        <w:tab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REGION</w:t>
        <w:tab/>
        <w:tab/>
        <w:t xml:space="preserve">the location of each client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TENURE</w:t>
        <w:tab/>
        <w:tab/>
        <w:t xml:space="preserve">duration in the network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MONTANT</w:t>
        <w:tab/>
        <w:tab/>
        <w:t xml:space="preserve">top-up amount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FREQUENCE_RECH</w:t>
        <w:tab/>
        <w:t xml:space="preserve">number of times the customer refilled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REVENUE</w:t>
        <w:tab/>
        <w:tab/>
        <w:t xml:space="preserve">monthly income of each client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ARPU_SEGMENT</w:t>
        <w:tab/>
        <w:t xml:space="preserve">income over 90 days / 3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FREQUENCE</w:t>
        <w:tab/>
        <w:tab/>
        <w:t xml:space="preserve">number of times the client has made an income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DATA_VOLUME</w:t>
        <w:tab/>
        <w:t xml:space="preserve">number of connections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ON_NET</w:t>
        <w:tab/>
        <w:t xml:space="preserve"> </w:t>
        <w:tab/>
        <w:t xml:space="preserve">inter expresso call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ORANGE</w:t>
        <w:tab/>
        <w:tab/>
        <w:t xml:space="preserve">call to orange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TIGO</w:t>
        <w:tab/>
        <w:t xml:space="preserve">  </w:t>
        <w:tab/>
        <w:tab/>
        <w:t xml:space="preserve">call to Tigo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ZONE1</w:t>
        <w:tab/>
        <w:tab/>
        <w:tab/>
        <w:t xml:space="preserve">call to zones1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ZONE2</w:t>
        <w:tab/>
        <w:tab/>
        <w:tab/>
        <w:t xml:space="preserve">call to zones2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MRG</w:t>
        <w:tab/>
        <w:t xml:space="preserve"> </w:t>
        <w:tab/>
        <w:tab/>
        <w:t xml:space="preserve">a client who is going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REGULARITY</w:t>
        <w:tab/>
        <w:tab/>
        <w:t xml:space="preserve">number of times the client is active for 90 days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TOP_PACK</w:t>
        <w:tab/>
        <w:tab/>
        <w:t xml:space="preserve">the most active packs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FREQ_TOP_PACK</w:t>
        <w:tab/>
        <w:t xml:space="preserve">number of times the client has activated the top pack packages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CHURN</w:t>
        <w:tab/>
        <w:tab/>
        <w:t xml:space="preserve">variable to predict - Target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o0jv2xv54eul" w:id="68"/>
      <w:bookmarkEnd w:id="68"/>
      <w:r w:rsidDel="00000000" w:rsidR="00000000" w:rsidRPr="00000000">
        <w:rPr>
          <w:rtl w:val="0"/>
        </w:rPr>
        <w:t xml:space="preserve">Sample records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Sample records of Train.csv (~260 MB, 2 million records)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user_id,REGION,TENURE,MONTANT,FREQUENCE_RECH,REVENUE,ARPU_SEGMENT,FREQUENCE,DATA_VOLUME,ON_NET,ORANGE,TIGO,ZONE1,ZONE2,MRG,REGULARITY,TOP_PACK,FREQ_TOP_PACK,CHURN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00000bfd7d50f01092811bc0c8d7b0d6fe7c3596,FATICK,K &gt; 24 month,4250.0,15.0,4251.0,1417.0,17.0,4.0,388.0,46.0,1.0,1.0,2.0,NO,54,On net 200F=Unlimited _call24H,8.0,0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00000cb4a5d760de88fecb38e2f71b7bec52e834,,I 18-21 month,,,,,,,,,,,,NO,4,,,1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00001654a9d9f96303d9969d0a4a851714a4bb57,,K &gt; 24 month,3600.0,2.0,1020.0,340.0,2.0,,90.0,46.0,7.0,,,NO,17,On-net 1000F=10MilF;10d,1.0,0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00001dd6fa45f7ba044bd5d84937be464ce78ac2,DAKAR,K &gt; 24 month,13500.0,15.0,13502.0,4501.0,18.0,43804.0,41.0,102.0,2.0,,,NO,62,"Data:1000F=5GB,7d",11.0,0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000028d9e13a595abe061f9b58f3d76ab907850f,DAKAR,K &gt; 24 month,1000.0,1.0,985.0,328.0,1.0,,39.0,24.0,,,,NO,11,Mixt 250F=Unlimited_call24H,2.0,0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agkc4mv21b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Hossam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gtal12vji1g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Telecom Customer Churn Prediction – Requirements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zf8rj1l0z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develop a predictive analytics solution to identify customers at risk of churn in a telecom company by integrating customer data, billing data, and RAN (Radio Access Network) performance KPIs.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0wjc4m4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Objectives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Reduce monthly churn rate by at least 3%.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Proactively identify high-risk customers before churn occurs.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Protect high ARPU customers and improve customer retention strategies.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Link network performance degradation to churn behavior.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zelznmk75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Stakeholders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Marketing &amp; Retention Team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 Experience Team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Network Optimization (RAN) Team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 &amp; Analytics Team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Executive Management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k7jv4ostd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system shall predict churn probability per customer.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model shall generate a churn risk score (0–1).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system shall provide feature importance for explainability.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solution shall support daily or weekly batch processing.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Dashboard shall display churn by region, cell, and customer segment.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d50rabp9x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Requirements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Data: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Tenure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ARPU (Average Revenue Per User)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Payment Delay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Contract Type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Demographics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(RAN) KPIs: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Call Drop Rate (CDR)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Call Setup Success Rate (CSSR)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Handover Success Rate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DL/UL Throughput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Coverage Indicators (RSRP/SINR)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Data Window: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Minimum 3–6 months historical data for modeling.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410kq6dca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system shall handle large-scale telecom datasets (millions of users).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solution shall comply with data privacy regulations (e.g., GDPR).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model must provide explainability for business transparency.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Secure access and role-based data control shall be implemented.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zvl5am9id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Metrics (KPIs)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Churn Rate Reduction (%)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Recall Score for Churn = Yes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ROI of Retention Campaign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High ARPU Customer Protection Rate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j83yq5k5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Constraints &amp; Assumptions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 availability and quality may impact model accuracy.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Accurate customer-to-cell mapping is required.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Assumes consistent KPI reporting from OSS systems.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o4hkfn6em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Deliverables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 Exploration Report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Feature Importance Analysis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Business Dashboard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Executive Summary Presentation</w:t>
      </w:r>
    </w:p>
    <w:p w:rsidR="00000000" w:rsidDel="00000000" w:rsidP="00000000" w:rsidRDefault="00000000" w:rsidRPr="00000000" w14:paraId="00000223">
      <w:pPr>
        <w:rPr/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9xklk2ff14o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Hossam_Datasets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hd w:fill="ffffff" w:val="clear"/>
        <w:spacing w:after="0" w:before="340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4p285nxzxq0e" w:id="81"/>
      <w:bookmarkEnd w:id="81"/>
      <w:r w:rsidDel="00000000" w:rsidR="00000000" w:rsidRPr="00000000">
        <w:rPr>
          <w:b w:val="1"/>
          <w:bCs w:val="1"/>
          <w:color w:val="202124"/>
          <w:sz w:val="54"/>
          <w:szCs w:val="54"/>
          <w:rtl w:val="0"/>
        </w:rPr>
        <w:t xml:space="preserve">Telco Customer Churn</w:t>
      </w:r>
    </w:p>
    <w:p w:rsidR="00000000" w:rsidDel="00000000" w:rsidP="00000000" w:rsidRDefault="00000000" w:rsidRPr="00000000" w14:paraId="00000226">
      <w:pPr>
        <w:shd w:fill="ffffff" w:val="clear"/>
        <w:ind w:right="360"/>
        <w:rPr>
          <w:color w:val="5f6368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https://www.kaggle.com/datasets/blastchar/telco-customer-churn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840" w:lineRule="auto"/>
        <w:rPr>
          <w:color w:val="5f63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hd w:fill="ffffff" w:val="clear"/>
        <w:spacing w:after="0" w:before="120" w:lineRule="auto"/>
        <w:rPr>
          <w:b w:val="1"/>
          <w:bCs w:val="1"/>
          <w:color w:val="202124"/>
          <w:sz w:val="34"/>
          <w:szCs w:val="34"/>
        </w:rPr>
      </w:pPr>
      <w:bookmarkStart w:colFirst="0" w:colLast="0" w:name="_q9mxy3l1o48m" w:id="82"/>
      <w:bookmarkEnd w:id="82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Telco Customer Churn</w:t>
      </w:r>
    </w:p>
    <w:p w:rsidR="00000000" w:rsidDel="00000000" w:rsidP="00000000" w:rsidRDefault="00000000" w:rsidRPr="00000000" w14:paraId="0000022A">
      <w:pPr>
        <w:shd w:fill="ffffff" w:val="clear"/>
        <w:spacing w:before="120" w:lineRule="auto"/>
        <w:ind w:left="-480" w:right="-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hd w:fill="ffffff" w:val="clear"/>
        <w:spacing w:after="600" w:before="0" w:lineRule="auto"/>
        <w:ind w:right="180"/>
        <w:rPr>
          <w:b w:val="1"/>
          <w:bCs w:val="1"/>
          <w:color w:val="202124"/>
          <w:sz w:val="34"/>
          <w:szCs w:val="34"/>
        </w:rPr>
      </w:pPr>
      <w:bookmarkStart w:colFirst="0" w:colLast="0" w:name="_o4tuj5gn2mkh" w:id="83"/>
      <w:bookmarkEnd w:id="83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About Dataset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02124"/>
          <w:sz w:val="24"/>
          <w:szCs w:val="24"/>
        </w:rPr>
      </w:pPr>
      <w:bookmarkStart w:colFirst="0" w:colLast="0" w:name="_t6dv9mg3ifuk" w:id="84"/>
      <w:bookmarkEnd w:id="84"/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22D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"Predict</w:t>
      </w:r>
    </w:p>
    <w:p w:rsidR="00000000" w:rsidDel="00000000" w:rsidP="00000000" w:rsidRDefault="00000000" w:rsidRPr="00000000" w14:paraId="0000022E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behavior to retain customers. You can analyze all relevant customer data and</w:t>
      </w:r>
    </w:p>
    <w:p w:rsidR="00000000" w:rsidDel="00000000" w:rsidP="00000000" w:rsidRDefault="00000000" w:rsidRPr="00000000" w14:paraId="0000022F">
      <w:pPr>
        <w:shd w:fill="ffffff" w:val="clear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develop focused customer retention programs." [IBM Sample Data Sets]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02124"/>
          <w:sz w:val="24"/>
          <w:szCs w:val="24"/>
        </w:rPr>
      </w:pPr>
      <w:bookmarkStart w:colFirst="0" w:colLast="0" w:name="_1b6wbjylr6z0" w:id="85"/>
      <w:bookmarkEnd w:id="85"/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231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Each row</w:t>
      </w:r>
    </w:p>
    <w:p w:rsidR="00000000" w:rsidDel="00000000" w:rsidP="00000000" w:rsidRDefault="00000000" w:rsidRPr="00000000" w14:paraId="00000232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represents a customer, each column contains customer’s attributes described on</w:t>
      </w:r>
    </w:p>
    <w:p w:rsidR="00000000" w:rsidDel="00000000" w:rsidP="00000000" w:rsidRDefault="00000000" w:rsidRPr="00000000" w14:paraId="00000233">
      <w:pPr>
        <w:shd w:fill="ffffff" w:val="clear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column Metadata.</w:t>
      </w:r>
    </w:p>
    <w:p w:rsidR="00000000" w:rsidDel="00000000" w:rsidP="00000000" w:rsidRDefault="00000000" w:rsidRPr="00000000" w14:paraId="00000234">
      <w:pPr>
        <w:rPr>
          <w:b w:val="1"/>
          <w:bCs w:val="1"/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The data</w:t>
      </w:r>
    </w:p>
    <w:p w:rsidR="00000000" w:rsidDel="00000000" w:rsidP="00000000" w:rsidRDefault="00000000" w:rsidRPr="00000000" w14:paraId="00000235">
      <w:pPr>
        <w:shd w:fill="ffffff" w:val="clear"/>
        <w:spacing w:after="840" w:lineRule="auto"/>
        <w:rPr>
          <w:b w:val="1"/>
          <w:bCs w:val="1"/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set includes information about: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color w:val="3c4043"/>
          <w:sz w:val="14"/>
          <w:szCs w:val="14"/>
        </w:rPr>
      </w:pPr>
      <w:r w:rsidDel="00000000" w:rsidR="00000000" w:rsidRPr="00000000">
        <w:rPr>
          <w:color w:val="3c4043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237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Customers who left within</w:t>
      </w:r>
    </w:p>
    <w:p w:rsidR="00000000" w:rsidDel="00000000" w:rsidP="00000000" w:rsidRDefault="00000000" w:rsidRPr="00000000" w14:paraId="00000238">
      <w:pPr>
        <w:spacing w:before="480" w:lineRule="auto"/>
        <w:ind w:left="720" w:firstLine="0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last month – the column is called Churn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color w:val="3c4043"/>
          <w:sz w:val="14"/>
          <w:szCs w:val="14"/>
        </w:rPr>
      </w:pPr>
      <w:r w:rsidDel="00000000" w:rsidR="00000000" w:rsidRPr="00000000">
        <w:rPr>
          <w:color w:val="3c4043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23A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Services that each</w:t>
      </w:r>
    </w:p>
    <w:p w:rsidR="00000000" w:rsidDel="00000000" w:rsidP="00000000" w:rsidRDefault="00000000" w:rsidRPr="00000000" w14:paraId="0000023B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customer has signed up for – phone, multiple lines, internet, online security,</w:t>
      </w:r>
    </w:p>
    <w:p w:rsidR="00000000" w:rsidDel="00000000" w:rsidP="00000000" w:rsidRDefault="00000000" w:rsidRPr="00000000" w14:paraId="0000023C">
      <w:pPr>
        <w:ind w:left="720" w:firstLine="0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online backup, device protection, tech support, and streaming TV and movies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color w:val="3c4043"/>
          <w:sz w:val="14"/>
          <w:szCs w:val="14"/>
        </w:rPr>
      </w:pPr>
      <w:r w:rsidDel="00000000" w:rsidR="00000000" w:rsidRPr="00000000">
        <w:rPr>
          <w:color w:val="3c4043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23E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Customer account</w:t>
      </w:r>
    </w:p>
    <w:p w:rsidR="00000000" w:rsidDel="00000000" w:rsidP="00000000" w:rsidRDefault="00000000" w:rsidRPr="00000000" w14:paraId="0000023F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information – how long they’ve been a customer, contract, payment method,</w:t>
      </w:r>
    </w:p>
    <w:p w:rsidR="00000000" w:rsidDel="00000000" w:rsidP="00000000" w:rsidRDefault="00000000" w:rsidRPr="00000000" w14:paraId="00000240">
      <w:pPr>
        <w:ind w:left="720" w:firstLine="0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paperless billing, monthly charges, and total charges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color w:val="3c4043"/>
          <w:sz w:val="14"/>
          <w:szCs w:val="14"/>
        </w:rPr>
      </w:pPr>
      <w:r w:rsidDel="00000000" w:rsidR="00000000" w:rsidRPr="00000000">
        <w:rPr>
          <w:color w:val="3c4043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14"/>
          <w:szCs w:val="14"/>
          <w:rtl w:val="0"/>
        </w:rPr>
        <w:t xml:space="preserve">       </w:t>
      </w:r>
    </w:p>
    <w:p w:rsidR="00000000" w:rsidDel="00000000" w:rsidP="00000000" w:rsidRDefault="00000000" w:rsidRPr="00000000" w14:paraId="00000242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Demographic info about</w:t>
      </w:r>
    </w:p>
    <w:p w:rsidR="00000000" w:rsidDel="00000000" w:rsidP="00000000" w:rsidRDefault="00000000" w:rsidRPr="00000000" w14:paraId="00000243">
      <w:pPr>
        <w:spacing w:after="1080" w:lineRule="auto"/>
        <w:ind w:left="720" w:firstLine="0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customers – gender, age range, and if they have partners and dependents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02124"/>
          <w:sz w:val="24"/>
          <w:szCs w:val="24"/>
        </w:rPr>
      </w:pPr>
      <w:bookmarkStart w:colFirst="0" w:colLast="0" w:name="_dge12r3pwnr0" w:id="86"/>
      <w:bookmarkEnd w:id="86"/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Inspiration</w:t>
      </w:r>
    </w:p>
    <w:p w:rsidR="00000000" w:rsidDel="00000000" w:rsidP="00000000" w:rsidRDefault="00000000" w:rsidRPr="00000000" w14:paraId="00000245">
      <w:pPr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To</w:t>
      </w:r>
    </w:p>
    <w:p w:rsidR="00000000" w:rsidDel="00000000" w:rsidP="00000000" w:rsidRDefault="00000000" w:rsidRPr="00000000" w14:paraId="00000246">
      <w:pPr>
        <w:shd w:fill="ffffff" w:val="clear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explore this type of models and learn more about the subject.</w:t>
      </w:r>
    </w:p>
    <w:p w:rsidR="00000000" w:rsidDel="00000000" w:rsidP="00000000" w:rsidRDefault="00000000" w:rsidRPr="00000000" w14:paraId="00000247">
      <w:pPr>
        <w:rPr>
          <w:b w:val="1"/>
          <w:bCs w:val="1"/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New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version from IBM: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840" w:lineRule="auto"/>
        <w:rPr>
          <w:color w:val="202124"/>
          <w:sz w:val="21"/>
          <w:szCs w:val="21"/>
        </w:rPr>
      </w:pPr>
      <w:hyperlink r:id="rId31">
        <w:r w:rsidDel="00000000" w:rsidR="00000000" w:rsidRPr="00000000">
          <w:rPr>
            <w:color w:val="202124"/>
            <w:sz w:val="21"/>
            <w:szCs w:val="21"/>
            <w:rtl w:val="0"/>
          </w:rPr>
          <w:t xml:space="preserve">https://community.ibm.com/community/user/businessanalytics/blogs/steven-macko/2019/07/11/telco-customer-churn-1113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840" w:lineRule="auto"/>
        <w:rPr>
          <w:color w:val="202124"/>
          <w:sz w:val="21"/>
          <w:szCs w:val="21"/>
        </w:rPr>
      </w:pPr>
      <w:r w:rsidDel="00000000" w:rsidR="00000000" w:rsidRPr="00000000">
        <w:rPr>
          <w:color w:val="202124"/>
          <w:sz w:val="21"/>
          <w:szCs w:val="21"/>
          <w:rtl w:val="0"/>
        </w:rPr>
        <w:t xml:space="preserve">—---------------------------------------------------------------------</w:t>
      </w:r>
    </w:p>
    <w:p w:rsidR="00000000" w:rsidDel="00000000" w:rsidP="00000000" w:rsidRDefault="00000000" w:rsidRPr="00000000" w14:paraId="0000024B">
      <w:pPr>
        <w:shd w:fill="ffffff" w:val="clear"/>
        <w:spacing w:after="840" w:lineRule="auto"/>
        <w:rPr>
          <w:color w:val="202124"/>
          <w:sz w:val="21"/>
          <w:szCs w:val="21"/>
        </w:rPr>
      </w:pPr>
      <w:hyperlink r:id="rId3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https://www.kaggle.com/datasets/bornaetminan/churnguard-clean-and-ml-ready-telco-customer-churn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line="293.33333333333337" w:lineRule="auto"/>
        <w:rPr>
          <w:b w:val="1"/>
          <w:bCs w:val="1"/>
          <w:color w:val="202124"/>
          <w:sz w:val="27"/>
          <w:szCs w:val="27"/>
        </w:rPr>
      </w:pPr>
      <w:bookmarkStart w:colFirst="0" w:colLast="0" w:name="_9spfr4m04k6a" w:id="87"/>
      <w:bookmarkEnd w:id="87"/>
      <w:r w:rsidDel="00000000" w:rsidR="00000000" w:rsidRPr="00000000">
        <w:rPr>
          <w:b w:val="1"/>
          <w:bCs w:val="1"/>
          <w:color w:val="202124"/>
          <w:sz w:val="27"/>
          <w:szCs w:val="27"/>
          <w:rtl w:val="0"/>
        </w:rPr>
        <w:t xml:space="preserve">Overview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ChurnGuard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is a professionally cleaned and structured Telco Customer Churn dataset prepared for predictive modeling and customer retention analytics.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Rule="auto"/>
        <w:rPr>
          <w:color w:val="202124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dataset has been fully preprocessed with categorical encoding, numerical scaling, target binarization, and database-ready formatting to ensure seamless integration into machine learning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line="293.33333333333337" w:lineRule="auto"/>
        <w:rPr>
          <w:b w:val="1"/>
          <w:bCs w:val="1"/>
          <w:color w:val="202124"/>
          <w:sz w:val="27"/>
          <w:szCs w:val="27"/>
        </w:rPr>
      </w:pPr>
      <w:bookmarkStart w:colFirst="0" w:colLast="0" w:name="_504jahpxrf3w" w:id="88"/>
      <w:bookmarkEnd w:id="88"/>
      <w:r w:rsidDel="00000000" w:rsidR="00000000" w:rsidRPr="00000000">
        <w:rPr>
          <w:b w:val="1"/>
          <w:bCs w:val="1"/>
          <w:color w:val="202124"/>
          <w:sz w:val="27"/>
          <w:szCs w:val="27"/>
          <w:rtl w:val="0"/>
        </w:rPr>
        <w:t xml:space="preserve">🔧 Data Processing Highlights</w:t>
      </w:r>
    </w:p>
    <w:p w:rsidR="00000000" w:rsidDel="00000000" w:rsidP="00000000" w:rsidRDefault="00000000" w:rsidRPr="00000000" w14:paraId="00000250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48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Duplicate removal</w:t>
      </w:r>
    </w:p>
    <w:p w:rsidR="00000000" w:rsidDel="00000000" w:rsidP="00000000" w:rsidRDefault="00000000" w:rsidRPr="00000000" w14:paraId="00000251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TotalCharges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numeric correction</w:t>
      </w:r>
    </w:p>
    <w:p w:rsidR="00000000" w:rsidDel="00000000" w:rsidP="00000000" w:rsidRDefault="00000000" w:rsidRPr="00000000" w14:paraId="00000252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Binary encoding for Yes/No features</w:t>
      </w:r>
    </w:p>
    <w:p w:rsidR="00000000" w:rsidDel="00000000" w:rsidP="00000000" w:rsidRDefault="00000000" w:rsidRPr="00000000" w14:paraId="00000253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One-hot encoding for multi-class categorical variables</w:t>
      </w:r>
    </w:p>
    <w:p w:rsidR="00000000" w:rsidDel="00000000" w:rsidP="00000000" w:rsidRDefault="00000000" w:rsidRPr="00000000" w14:paraId="00000254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Numerical feature scaling (ML-ready version)</w:t>
      </w:r>
    </w:p>
    <w:p w:rsidR="00000000" w:rsidDel="00000000" w:rsidP="00000000" w:rsidRDefault="00000000" w:rsidRPr="00000000" w14:paraId="00000255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sz w:val="21"/>
          <w:szCs w:val="21"/>
          <w:rtl w:val="0"/>
        </w:rPr>
        <w:t xml:space="preserve">Target transformation (Churn → 0/1)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8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Export to CSV and SQLite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840" w:lineRule="auto"/>
        <w:rPr>
          <w:color w:val="202124"/>
          <w:sz w:val="21"/>
          <w:szCs w:val="21"/>
        </w:rPr>
      </w:pPr>
      <w:r w:rsidDel="00000000" w:rsidR="00000000" w:rsidRPr="00000000">
        <w:rPr>
          <w:color w:val="202124"/>
          <w:sz w:val="21"/>
          <w:szCs w:val="21"/>
          <w:rtl w:val="0"/>
        </w:rPr>
        <w:t xml:space="preserve">—--------------------------------------------------------------</w:t>
      </w:r>
    </w:p>
    <w:p w:rsidR="00000000" w:rsidDel="00000000" w:rsidP="00000000" w:rsidRDefault="00000000" w:rsidRPr="00000000" w14:paraId="00000258">
      <w:pPr>
        <w:shd w:fill="ffffff" w:val="clear"/>
        <w:spacing w:after="840" w:lineRule="auto"/>
        <w:rPr>
          <w:color w:val="202124"/>
          <w:sz w:val="21"/>
          <w:szCs w:val="21"/>
        </w:rPr>
      </w:pPr>
      <w:hyperlink r:id="rId3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https://www.kaggle.com/datasets/jpacse/datasets-for-churn-telecom/data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840" w:lineRule="auto"/>
        <w:rPr>
          <w:color w:val="2021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0" w:lineRule="auto"/>
        <w:ind w:right="180"/>
        <w:rPr>
          <w:b w:val="1"/>
          <w:bCs w:val="1"/>
          <w:color w:val="202124"/>
          <w:sz w:val="36"/>
          <w:szCs w:val="36"/>
        </w:rPr>
      </w:pPr>
      <w:bookmarkStart w:colFirst="0" w:colLast="0" w:name="_lcxvyyhmad3h" w:id="89"/>
      <w:bookmarkEnd w:id="89"/>
      <w:r w:rsidDel="00000000" w:rsidR="00000000" w:rsidRPr="00000000">
        <w:rPr>
          <w:b w:val="1"/>
          <w:bCs w:val="1"/>
          <w:color w:val="202124"/>
          <w:sz w:val="36"/>
          <w:szCs w:val="36"/>
          <w:rtl w:val="0"/>
        </w:rPr>
        <w:t xml:space="preserve">About Dataset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Nowadays, telecom industry faces fierce com-petition in satisfying its customers. The role of churn prediction system is not only restricted to accurately predict churners but also to interpret customer churn behavior.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Cell2Cell dataset is preprocessed and a balanced version provided for analyzing Process. consists of 71,047 instances and 58 attributes.</w:t>
        <w:br w:type="textWrapping"/>
        <w:t xml:space="preserve">guys you can try with data set.</w:t>
        <w:br w:type="textWrapping"/>
        <w:t xml:space="preserve">try Machine learning algorithms and deep leaning algorithms</w:t>
        <w:br w:type="textWrapping"/>
        <w:t xml:space="preserve">find measures like accuracy, ROC, AUC</w:t>
      </w:r>
    </w:p>
    <w:p w:rsidR="00000000" w:rsidDel="00000000" w:rsidP="00000000" w:rsidRDefault="00000000" w:rsidRPr="00000000" w14:paraId="0000025D">
      <w:pPr>
        <w:shd w:fill="ffffff" w:val="clear"/>
        <w:spacing w:after="840" w:lineRule="auto"/>
        <w:rPr>
          <w:color w:val="2021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840" w:lineRule="auto"/>
        <w:rPr>
          <w:color w:val="2021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yman Ibrahim" w:id="4" w:date="2026-02-11T15:12:13Z"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this could be achieved and verified?</w:t>
      </w:r>
    </w:p>
  </w:comment>
  <w:comment w:author="Ayman Ibrahim" w:id="3" w:date="2026-02-11T15:08:15Z"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data sources that will be integrate billing and network logs and which common column will be used for joining?</w:t>
      </w:r>
    </w:p>
  </w:comment>
  <w:comment w:author="Ayman Ibrahim" w:id="2" w:date="2026-02-11T15:05:05Z"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the latest project proposal, Flask framework was chosen Not FastAPI</w:t>
      </w:r>
    </w:p>
  </w:comment>
  <w:comment w:author="Ayman Ibrahim" w:id="1" w:date="2026-02-11T15:03:50Z"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the latest project proposal, the Random forest model was chosen Not XGBoost</w:t>
      </w:r>
    </w:p>
  </w:comment>
  <w:comment w:author="Ayman Ibrahim" w:id="0" w:date="2026-02-11T14:58:50Z"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Scientist and business analyst are not listed as stakeholders but mentioned in the User stories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9f9f9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aggle.com/datasets/anshulmehtakaggl/cdrcall-details-record-predict-telco-churn" TargetMode="External"/><Relationship Id="rId22" Type="http://schemas.openxmlformats.org/officeDocument/2006/relationships/header" Target="header2.xml"/><Relationship Id="rId21" Type="http://schemas.openxmlformats.org/officeDocument/2006/relationships/header" Target="header1.xml"/><Relationship Id="rId24" Type="http://schemas.openxmlformats.org/officeDocument/2006/relationships/hyperlink" Target="https://zindi.africa/competitions/expresso-churn-prediction/data" TargetMode="External"/><Relationship Id="rId23" Type="http://schemas.openxmlformats.org/officeDocument/2006/relationships/hyperlink" Target="https://doi.org/10.1016/j.rineng.2025.104629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pdf.sciencedirectassets.com/777745/1-s2.0-S2666720723X00058/1-s2.0-S2666720723001443/main.pdf?X-Amz-Security-Token=IQoJb3JpZ2luX2VjEEEaCXVzLWVhc3QtMSJHMEUCIED8%2BTD%2BmFMgBfm9Xwc9QPbS%2Bn5HgB0FqW6R6pjcnExOAiEA2Y8%2BQagpYKkBzp6FkeE%2Bl5f9rdzTlkADWIXuNdp5tuIqsgUICRAFGgwwNTkwMDM1NDY4NjUiDMu1UL0mDJtnTy0fOiqPBQz92v5%2B3LxvphBMOJ8Ri0crcaH8Dsz0CUnCoQ1zeyd1RM4DsvZKVjXDedqLjSRVtkZ7AiXcFpb5pbfGfFHM8imHDmrYjBNewJJI%2BAYXb9DDt47mWoWdOOR2A3IfU0fwTCW5Wln6eiNGRxBzq8ai8Q5QlGG%2FK6fNhhFa3bY8eOGeiadSu0TGiOvuijueaBiC3%2FS06zpXNtLL%2FsqBD9qWGpS%2FfSgJ1EDFmdQ77oruovO2urje1j8TkiWyJSUIlORhZNdwBr65ciN9ynXS6xt1PAxUiLbXYcC5KkgCaU2wSeFB3tlP02NMGa3t65jpDBSzDTa0NaWWXfJW%2B1dwjDr%2FGItJ%2FwUUWQxuPXpy1F80Co4ysOk3IEGeUMMGgXOsowb0PbyFE94oN15O%2Bhxn83rQxr%2FwlrdVN10MTUdqnM8Ro4FuDvnOUbg0Im2gnvo4Yiula2xoNtB0m9zScif7uLsKr67L4bBtur6xBh5Z0x65oITyfWG%2B1NLw9f4tC9GnVIoILUxCiUXR3cbdMrtf1FCfthFMXlTp3%2FB89qD9RUeTsz%2FqREpYtvvRHOA9Arj0Dt0lJShX9oT%2F7h7egV%2BfOMfaZxxZTmR3c4mjxxC%2FJlD5qEtSyTRshw1GpKhtf4G0zTqkLBFhJkV%2BAZU3MW7Va8OFTslyRrC7kS3faUgLsUiD%2FTBpsnYEcx8Vd5UJyr4IvjxOkq6Ig5kAf6BsdZjON3gJ9Ll9syBvBsRt86RQPu%2FFLKw%2BKgbDHelWCielh%2BeOMVIc2ggNw2NlF1ZaXGX8Nljt56A03Hh52GdKizUvFc0WlBC0wzBZ36LXcprMlZITAmGbN%2BK1pJg05Bc5yStR%2BF28W11zqdl6EWVOiaGnBvsJND4wsPzRywY6sQFPLGattXwPWHK8keYM6kCCoCg5GixIGt4ePChNF%2F3GM3JVSm77xULF8eO6e%2FxBYNXemvoIYDoXDxcCNEPtz2cFXnjTKyq1hBvmIM75usooE8UBlufdCTeteAWA2aD%2FzpdAL%2Bjjkqwf6caU5yi9QcMvncFSnOftaYcCoHYT5omQRzACDxkgxSuCaCDjsiqLufjcFcVLJZmkO6uPCdMC9optaCw5heyTKdpRK54Fla%2FJ6Ts%3D&amp;X-Amz-Algorithm=AWS4-HMAC-SHA256&amp;X-Amz-Date=20260124T094514Z&amp;X-Amz-SignedHeaders=host&amp;X-Amz-Expires=300&amp;X-Amz-Credential=ASIAQ3PHCVTY4N3MCRYG%2F20260124%2Fus-east-1%2Fs3%2Faws4_request&amp;X-Amz-Signature=1c43759013bd135d44e5294b1eea7ad3ce03d1e6ee9efa0b53789e68b8f760b0&amp;hash=9945367a85b26dccc8dfe34da28dea5c390e5197267831e5a8eae636440f0d2c&amp;host=68042c943591013ac2b2430a89b270f6af2c76d8dfd086a07176afe7c76c2c61&amp;pii=S2666720723001443&amp;tid=spdf-3ce50b8f-0853-4600-ae59-fcaf149aedbb&amp;sid=ded8387d5bcd034433491365db4e51253505gxrqb&amp;type=client&amp;tsoh=d3d3LnNjaWVuY2VkaXJlY3QuY29t&amp;rh=d3d3LnNjaWVuY2VkaXJlY3QuY29t&amp;ua=0b025b0452045e5e01&amp;rr=9c2e98c46dc03574&amp;cc=eg#page=15.30" TargetMode="External"/><Relationship Id="rId26" Type="http://schemas.openxmlformats.org/officeDocument/2006/relationships/header" Target="header3.xml"/><Relationship Id="rId25" Type="http://schemas.openxmlformats.org/officeDocument/2006/relationships/hyperlink" Target="https://zindi.africa/competitions/expresso-churn-prediction" TargetMode="External"/><Relationship Id="rId28" Type="http://schemas.openxmlformats.org/officeDocument/2006/relationships/header" Target="header5.xml"/><Relationship Id="rId27" Type="http://schemas.openxmlformats.org/officeDocument/2006/relationships/header" Target="head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6.xml"/><Relationship Id="rId7" Type="http://schemas.openxmlformats.org/officeDocument/2006/relationships/image" Target="media/image2.png"/><Relationship Id="rId8" Type="http://schemas.openxmlformats.org/officeDocument/2006/relationships/hyperlink" Target="https://www.kaggle.com/datasets/zagarsuren/telecom-churn-dataset-ibm-watson-analytics" TargetMode="External"/><Relationship Id="rId31" Type="http://schemas.openxmlformats.org/officeDocument/2006/relationships/hyperlink" Target="https://community.ibm.com/community/user/businessanalytics/blogs/steven-macko/2019/07/11/telco-customer-churn-1113" TargetMode="External"/><Relationship Id="rId30" Type="http://schemas.openxmlformats.org/officeDocument/2006/relationships/hyperlink" Target="https://www.kaggle.com/datasets/blastchar/telco-customer-churn" TargetMode="External"/><Relationship Id="rId11" Type="http://schemas.openxmlformats.org/officeDocument/2006/relationships/hyperlink" Target="https://wiki.opencellid.org/wiki/Database_format" TargetMode="External"/><Relationship Id="rId33" Type="http://schemas.openxmlformats.org/officeDocument/2006/relationships/hyperlink" Target="https://www.kaggle.com/datasets/jpacse/datasets-for-churn-telecom/data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s://www.kaggle.com/datasets/bornaetminan/churnguard-clean-and-ml-ready-telco-customer-churn" TargetMode="External"/><Relationship Id="rId13" Type="http://schemas.openxmlformats.org/officeDocument/2006/relationships/hyperlink" Target="https://wiki.opencellid.org/wiki/Database_format" TargetMode="External"/><Relationship Id="rId12" Type="http://schemas.openxmlformats.org/officeDocument/2006/relationships/hyperlink" Target="https://wiki.opencellid.org/wiki/Database_format" TargetMode="External"/><Relationship Id="rId34" Type="http://schemas.openxmlformats.org/officeDocument/2006/relationships/header" Target="header7.xml"/><Relationship Id="rId15" Type="http://schemas.openxmlformats.org/officeDocument/2006/relationships/hyperlink" Target="https://www.kaggle.com/datasets/thedevastator/antenna-structure-registration-dataset" TargetMode="External"/><Relationship Id="rId14" Type="http://schemas.openxmlformats.org/officeDocument/2006/relationships/hyperlink" Target="https://www.kaggle.com/datasets/zakariaeyoussefi/cell-towers-worldwide-location-data-by-continent" TargetMode="External"/><Relationship Id="rId17" Type="http://schemas.openxmlformats.org/officeDocument/2006/relationships/hyperlink" Target="https://www.kaggle.com/datasets/fcc/robocall-complaints" TargetMode="External"/><Relationship Id="rId16" Type="http://schemas.openxmlformats.org/officeDocument/2006/relationships/hyperlink" Target="https://www.kaggle.com/datasets/archaeocharlie/comcastcomplaints" TargetMode="External"/><Relationship Id="rId19" Type="http://schemas.openxmlformats.org/officeDocument/2006/relationships/hyperlink" Target="https://www.kaggle.com/code/univanxx/telcodata" TargetMode="External"/><Relationship Id="rId18" Type="http://schemas.openxmlformats.org/officeDocument/2006/relationships/hyperlink" Target="https://www.kaggle.com/datasets/blastchar/telco-customer-chur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