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f4eimmvlrug1" w:id="0"/>
      <w:bookmarkEnd w:id="0"/>
      <w:r w:rsidDel="00000000" w:rsidR="00000000" w:rsidRPr="00000000">
        <w:rPr>
          <w:rtl w:val="0"/>
        </w:rPr>
        <w:t xml:space="preserve">Variables Description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xzpusggwi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user_id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Identifier (String)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A unique identifier is assigned to each customer.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region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Categorical (String)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Specifies the geographical region in Senegal where the customer is located.</w:t>
        <w:br w:type="textWrapping"/>
        <w:t xml:space="preserve">Used for regional segmentation and geographic churn analysis.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520fjtp27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tenure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Categorical (String)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Represents the duration of the customer's relationship with Expresso.</w:t>
        <w:br w:type="textWrapping"/>
        <w:t xml:space="preserve">Values are grouped into tenure ranges such as: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 &gt; 24 month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18–21 month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month ranges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variable indicates customer loyalty duration.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ttkmtjj8r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montant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Total amount of recharge value (airtime top-ups) made by the customer over the observed period.</w:t>
        <w:br w:type="textWrapping"/>
        <w:t xml:space="preserve">Represents overall recharge behavior.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unx9g0uo7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frequency_reach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Number of recharge transactions performed by the customer.</w:t>
        <w:br w:type="textWrapping"/>
        <w:t xml:space="preserve">Indicates how often the customer tops up airtime.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0e9jchxrr7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ndx0bahgt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revenue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Total revenue generated from the customer during the observed period.</w:t>
        <w:br w:type="textWrapping"/>
        <w:t xml:space="preserve">Represents overall monetary contribution.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09k7s3v01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arpu_segment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Average Revenue Per User (ARPU) segment value.</w:t>
        <w:br w:type="textWrapping"/>
        <w:t xml:space="preserve">Indicates customer revenue category based on spending level.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ksylgwyro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frequence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Represents the frequency of customer usage activity.</w:t>
        <w:br w:type="textWrapping"/>
        <w:t xml:space="preserve">May reflect the number of active usage days or service interactions.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4he1h1cm0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data_volume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Total mobile data consumption volume for the customer.</w:t>
        <w:br w:type="textWrapping"/>
        <w:t xml:space="preserve">Represents digital engagement and internet usage level.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z9c1j0qmq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on_net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Number of calls made within the same network (Expresso to Expresso).</w:t>
        <w:br w:type="textWrapping"/>
        <w:t xml:space="preserve">Indicates internal network communication usage.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gdfci8pis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orange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Number of calls made to Orange network subscribers.</w:t>
        <w:br w:type="textWrapping"/>
        <w:t xml:space="preserve">Represents off-network communication behavior.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k95r8z2z6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tigo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Number of calls made to Tigo network subscribers.</w:t>
        <w:br w:type="textWrapping"/>
        <w:t xml:space="preserve">Represents inter-operator communication activity.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10xe1l1o7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zone1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Usage volume or activity within the Zone 1 tariff category.</w:t>
        <w:br w:type="textWrapping"/>
        <w:t xml:space="preserve">Represents customer usage distribution by pricing zone.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zwe8n98lx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zone2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Usage volume or activity within the Zone 2 tariff category.</w:t>
        <w:br w:type="textWrapping"/>
        <w:t xml:space="preserve">Indicates geographic or pricing-based usage classification.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47elhmr97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mrg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Categorical (String)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Indicates whether the customer has an active merge or bundle flag.</w:t>
        <w:br w:type="textWrapping"/>
        <w:t xml:space="preserve">Common values include: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subscription or bundle activation status.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aumklokr3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regularity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(Integer)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Indicates how consistently the customer uses services.</w:t>
        <w:br w:type="textWrapping"/>
        <w:t xml:space="preserve">Higher values typically represent more stable and regular 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l6og3jlxpc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xxty52jn4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top_pack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Categorical (String)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Specifies the main subscribed bundle or top-up package used by the customer.</w:t>
        <w:br w:type="textWrapping"/>
        <w:t xml:space="preserve">Examples include: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net 200F = Unlimited calls 24H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On-net 1000F = 10 min; 10 d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product preference and subscription behavior.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nd60nvsob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freq_top_pack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Number of times the customer activated or purchased the top package.</w:t>
        <w:br w:type="textWrapping"/>
        <w:t xml:space="preserve">Indicates product usage frequency.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yrw6oeaj1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region_tower_count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(Integer)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Total number of mobile network towers located within the customer's region.</w:t>
        <w:br w:type="textWrapping"/>
        <w:t xml:space="preserve">Represents the </w:t>
      </w:r>
      <w:r w:rsidDel="00000000" w:rsidR="00000000" w:rsidRPr="00000000">
        <w:rPr>
          <w:b w:val="1"/>
          <w:bCs w:val="1"/>
          <w:rtl w:val="0"/>
        </w:rPr>
        <w:t xml:space="preserve">density of telecom infrastructure</w:t>
      </w:r>
      <w:r w:rsidDel="00000000" w:rsidR="00000000" w:rsidRPr="00000000">
        <w:rPr>
          <w:rtl w:val="0"/>
        </w:rPr>
        <w:t xml:space="preserve"> available in that area.</w:t>
        <w:br w:type="textWrapping"/>
        <w:t xml:space="preserve">Higher values generally indicate </w:t>
      </w:r>
      <w:r w:rsidDel="00000000" w:rsidR="00000000" w:rsidRPr="00000000">
        <w:rPr>
          <w:b w:val="1"/>
          <w:bCs w:val="1"/>
          <w:rtl w:val="0"/>
        </w:rPr>
        <w:t xml:space="preserve">better potential network availability and coverage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1eydwolhs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region_avg_range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Average coverage radius of network towers within the region.</w:t>
        <w:br w:type="textWrapping"/>
        <w:t xml:space="preserve">Indicates the </w:t>
      </w:r>
      <w:r w:rsidDel="00000000" w:rsidR="00000000" w:rsidRPr="00000000">
        <w:rPr>
          <w:b w:val="1"/>
          <w:bCs w:val="1"/>
          <w:rtl w:val="0"/>
        </w:rPr>
        <w:t xml:space="preserve">typical geographic area covered by each tower</w:t>
      </w:r>
      <w:r w:rsidDel="00000000" w:rsidR="00000000" w:rsidRPr="00000000">
        <w:rPr>
          <w:rtl w:val="0"/>
        </w:rPr>
        <w:t xml:space="preserve">, reflecting how far the signal can reach.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swt5mock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region_avg_samples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Average number of signal measurement samples collected from towers in the region.</w:t>
        <w:br w:type="textWrapping"/>
        <w:t xml:space="preserve">Represents the </w:t>
      </w:r>
      <w:r w:rsidDel="00000000" w:rsidR="00000000" w:rsidRPr="00000000">
        <w:rPr>
          <w:b w:val="1"/>
          <w:bCs w:val="1"/>
          <w:rtl w:val="0"/>
        </w:rPr>
        <w:t xml:space="preserve">amount of network observation data available</w:t>
      </w:r>
      <w:r w:rsidDel="00000000" w:rsidR="00000000" w:rsidRPr="00000000">
        <w:rPr>
          <w:rtl w:val="0"/>
        </w:rPr>
        <w:t xml:space="preserve">, which can indicate monitoring intensity or user activity levels.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wdaeltxwy3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8zy7fapet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region_avg_signal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Average signal strength recorded from towers within the region.</w:t>
        <w:br w:type="textWrapping"/>
        <w:t xml:space="preserve">Higher values represent </w:t>
      </w:r>
      <w:r w:rsidDel="00000000" w:rsidR="00000000" w:rsidRPr="00000000">
        <w:rPr>
          <w:b w:val="1"/>
          <w:bCs w:val="1"/>
          <w:rtl w:val="0"/>
        </w:rPr>
        <w:t xml:space="preserve">stronger overall network signal quality</w:t>
      </w:r>
      <w:r w:rsidDel="00000000" w:rsidR="00000000" w:rsidRPr="00000000">
        <w:rPr>
          <w:rtl w:val="0"/>
        </w:rPr>
        <w:t xml:space="preserve"> experienced by users.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nf6rgzpfy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region_coverage_index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Composite index measuring the </w:t>
      </w:r>
      <w:r w:rsidDel="00000000" w:rsidR="00000000" w:rsidRPr="00000000">
        <w:rPr>
          <w:b w:val="1"/>
          <w:bCs w:val="1"/>
          <w:rtl w:val="0"/>
        </w:rPr>
        <w:t xml:space="preserve">overall network coverage level</w:t>
      </w:r>
      <w:r w:rsidDel="00000000" w:rsidR="00000000" w:rsidRPr="00000000">
        <w:rPr>
          <w:rtl w:val="0"/>
        </w:rPr>
        <w:t xml:space="preserve"> in the region.</w:t>
        <w:br w:type="textWrapping"/>
        <w:t xml:space="preserve">Typically derived from factors such as tower density, coverage range, and geographic distribution.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Calculated for the region as: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coverage_index = tower_count * avg_range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zuc91ff2x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region_signal_strength_index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Normalized index representing the </w:t>
      </w:r>
      <w:r w:rsidDel="00000000" w:rsidR="00000000" w:rsidRPr="00000000">
        <w:rPr>
          <w:b w:val="1"/>
          <w:bCs w:val="1"/>
          <w:rtl w:val="0"/>
        </w:rPr>
        <w:t xml:space="preserve">relative signal strength performance</w:t>
      </w:r>
      <w:r w:rsidDel="00000000" w:rsidR="00000000" w:rsidRPr="00000000">
        <w:rPr>
          <w:rtl w:val="0"/>
        </w:rPr>
        <w:t xml:space="preserve"> of the network within the region.</w:t>
        <w:br w:type="textWrapping"/>
        <w:t xml:space="preserve">Higher values indicate </w:t>
      </w:r>
      <w:r w:rsidDel="00000000" w:rsidR="00000000" w:rsidRPr="00000000">
        <w:rPr>
          <w:b w:val="1"/>
          <w:bCs w:val="1"/>
          <w:rtl w:val="0"/>
        </w:rPr>
        <w:t xml:space="preserve">stronger and more stable signal conditions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Calculated for the region as: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signal_strength_index = avg_signal / avg_samples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tgf38ris7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region_network_quality_score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Overall network quality score calculated for the region.</w:t>
        <w:br w:type="textWrapping"/>
        <w:t xml:space="preserve">Combines multiple metrics such as </w:t>
      </w:r>
      <w:r w:rsidDel="00000000" w:rsidR="00000000" w:rsidRPr="00000000">
        <w:rPr>
          <w:b w:val="1"/>
          <w:bCs w:val="1"/>
          <w:rtl w:val="0"/>
        </w:rPr>
        <w:t xml:space="preserve">signal strength, coverage, and network performance indicators</w:t>
      </w:r>
      <w:r w:rsidDel="00000000" w:rsidR="00000000" w:rsidRPr="00000000">
        <w:rPr>
          <w:rtl w:val="0"/>
        </w:rPr>
        <w:t xml:space="preserve"> to represent the </w:t>
      </w:r>
      <w:r w:rsidDel="00000000" w:rsidR="00000000" w:rsidRPr="00000000">
        <w:rPr>
          <w:b w:val="1"/>
          <w:bCs w:val="1"/>
          <w:rtl w:val="0"/>
        </w:rPr>
        <w:t xml:space="preserve">general service quality experienced by 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Calculated for the region as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network_quality_score =  0.4 * avg_signal +  0.3 * tower_count +  0.3 * avg_samples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kalj7qxnax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7cafe2q8m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 department_signal_strength_index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Normalized signal strength index calculated at the </w:t>
      </w:r>
      <w:r w:rsidDel="00000000" w:rsidR="00000000" w:rsidRPr="00000000">
        <w:rPr>
          <w:b w:val="1"/>
          <w:bCs w:val="1"/>
          <w:rtl w:val="0"/>
        </w:rPr>
        <w:t xml:space="preserve">department (administrative area) level</w:t>
      </w:r>
      <w:r w:rsidDel="00000000" w:rsidR="00000000" w:rsidRPr="00000000">
        <w:rPr>
          <w:rtl w:val="0"/>
        </w:rPr>
        <w:t xml:space="preserve">.</w:t>
        <w:br w:type="textWrapping"/>
        <w:t xml:space="preserve">Represents the </w:t>
      </w:r>
      <w:r w:rsidDel="00000000" w:rsidR="00000000" w:rsidRPr="00000000">
        <w:rPr>
          <w:b w:val="1"/>
          <w:bCs w:val="1"/>
          <w:rtl w:val="0"/>
        </w:rPr>
        <w:t xml:space="preserve">average signal performance</w:t>
      </w:r>
      <w:r w:rsidDel="00000000" w:rsidR="00000000" w:rsidRPr="00000000">
        <w:rPr>
          <w:rtl w:val="0"/>
        </w:rPr>
        <w:t xml:space="preserve"> experienced by users within that department.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Calculated for the department as 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signal_strength_index = avg_signal / avg_samples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kq6yerc7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 department_network_quality_score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Composite score measuring the </w:t>
      </w:r>
      <w:r w:rsidDel="00000000" w:rsidR="00000000" w:rsidRPr="00000000">
        <w:rPr>
          <w:b w:val="1"/>
          <w:bCs w:val="1"/>
          <w:rtl w:val="0"/>
        </w:rPr>
        <w:t xml:space="preserve">overall network service quality</w:t>
      </w:r>
      <w:r w:rsidDel="00000000" w:rsidR="00000000" w:rsidRPr="00000000">
        <w:rPr>
          <w:rtl w:val="0"/>
        </w:rPr>
        <w:t xml:space="preserve"> within the department.</w:t>
        <w:br w:type="textWrapping"/>
        <w:t xml:space="preserve">Derived from indicators such as </w:t>
      </w:r>
      <w:r w:rsidDel="00000000" w:rsidR="00000000" w:rsidRPr="00000000">
        <w:rPr>
          <w:b w:val="1"/>
          <w:bCs w:val="1"/>
          <w:rtl w:val="0"/>
        </w:rPr>
        <w:t xml:space="preserve">signal strength, coverage, and network stability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Calculated for the department as: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network_quality_score =  0.4 * avg_signal +  0.3 * tower_count +  0.3 * avg_samples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dh4csk6tu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 department_coverage_index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Index representing the </w:t>
      </w:r>
      <w:r w:rsidDel="00000000" w:rsidR="00000000" w:rsidRPr="00000000">
        <w:rPr>
          <w:b w:val="1"/>
          <w:bCs w:val="1"/>
          <w:rtl w:val="0"/>
        </w:rPr>
        <w:t xml:space="preserve">network coverage level</w:t>
      </w:r>
      <w:r w:rsidDel="00000000" w:rsidR="00000000" w:rsidRPr="00000000">
        <w:rPr>
          <w:rtl w:val="0"/>
        </w:rPr>
        <w:t xml:space="preserve"> across the department.</w:t>
        <w:br w:type="textWrapping"/>
        <w:t xml:space="preserve">Higher values indicate </w:t>
      </w:r>
      <w:r w:rsidDel="00000000" w:rsidR="00000000" w:rsidRPr="00000000">
        <w:rPr>
          <w:b w:val="1"/>
          <w:bCs w:val="1"/>
          <w:rtl w:val="0"/>
        </w:rPr>
        <w:t xml:space="preserve">better distribution of telecom infrastructure and wider signal availability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Calculated for the department as: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coverage_index = tower_count * avg_range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hy3n10arfh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 arr_signal_strength_index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Normalized signal strength index at the </w:t>
      </w:r>
      <w:r w:rsidDel="00000000" w:rsidR="00000000" w:rsidRPr="00000000">
        <w:rPr>
          <w:b w:val="1"/>
          <w:bCs w:val="1"/>
          <w:rtl w:val="0"/>
        </w:rPr>
        <w:t xml:space="preserve">arrondissement (district) level</w:t>
      </w:r>
      <w:r w:rsidDel="00000000" w:rsidR="00000000" w:rsidRPr="00000000">
        <w:rPr>
          <w:rtl w:val="0"/>
        </w:rPr>
        <w:t xml:space="preserve">.</w:t>
        <w:br w:type="textWrapping"/>
        <w:t xml:space="preserve">Reflects the </w:t>
      </w:r>
      <w:r w:rsidDel="00000000" w:rsidR="00000000" w:rsidRPr="00000000">
        <w:rPr>
          <w:b w:val="1"/>
          <w:bCs w:val="1"/>
          <w:rtl w:val="0"/>
        </w:rPr>
        <w:t xml:space="preserve">average signal quality</w:t>
      </w:r>
      <w:r w:rsidDel="00000000" w:rsidR="00000000" w:rsidRPr="00000000">
        <w:rPr>
          <w:rtl w:val="0"/>
        </w:rPr>
        <w:t xml:space="preserve"> experienced by customers in the district.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Calculated for the arrondissement as 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signal_strength_index = avg_signal / avg_samples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h1jqwe5p8h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dq927cw361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 arr_network_quality_score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Overall network quality score for the arrondissement.</w:t>
        <w:br w:type="textWrapping"/>
        <w:t xml:space="preserve">Combines multiple network indicators to measure the </w:t>
      </w:r>
      <w:r w:rsidDel="00000000" w:rsidR="00000000" w:rsidRPr="00000000">
        <w:rPr>
          <w:b w:val="1"/>
          <w:bCs w:val="1"/>
          <w:rtl w:val="0"/>
        </w:rPr>
        <w:t xml:space="preserve">service performance and reliability</w:t>
      </w:r>
      <w:r w:rsidDel="00000000" w:rsidR="00000000" w:rsidRPr="00000000">
        <w:rPr>
          <w:rtl w:val="0"/>
        </w:rPr>
        <w:t xml:space="preserve"> experienced by users.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Calculated for the arrondissement as: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network_quality_score =  0.4 * avg_signal +  0.3 * tower_count +  0.3 * avg_samples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5i31gyuoq2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31. arr_coverage_index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 (Float)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Index measuring the </w:t>
      </w:r>
      <w:r w:rsidDel="00000000" w:rsidR="00000000" w:rsidRPr="00000000">
        <w:rPr>
          <w:b w:val="1"/>
          <w:bCs w:val="1"/>
          <w:rtl w:val="0"/>
        </w:rPr>
        <w:t xml:space="preserve">network coverage level within the arrondissement</w:t>
      </w:r>
      <w:r w:rsidDel="00000000" w:rsidR="00000000" w:rsidRPr="00000000">
        <w:rPr>
          <w:rtl w:val="0"/>
        </w:rPr>
        <w:t xml:space="preserve">.</w:t>
        <w:br w:type="textWrapping"/>
        <w:t xml:space="preserve">Represents how well the telecom infrastructure serves that district in terms of </w:t>
      </w:r>
      <w:r w:rsidDel="00000000" w:rsidR="00000000" w:rsidRPr="00000000">
        <w:rPr>
          <w:b w:val="1"/>
          <w:bCs w:val="1"/>
          <w:rtl w:val="0"/>
        </w:rPr>
        <w:t xml:space="preserve">signal reach and accessibility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Calculated for the arrondissement as: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coverage_index = tower_count * avg_range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03x66nbdt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32. churn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Binary (Integer: 0 or 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Target variable indicating whether a customer churned.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Customer did not churn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Customer churned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Churn is defined as a customer becoming inactive and making no transactions for 90 consecutive days.</w:t>
      </w:r>
    </w:p>
    <w:sectPr>
      <w:pgSz w:h="24480" w:w="158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