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78898" w14:textId="3FFE743B" w:rsidR="00EF30D7" w:rsidRPr="00500E8A" w:rsidRDefault="00EF30D7" w:rsidP="00EF30D7">
      <w:pPr>
        <w:rPr>
          <w:sz w:val="44"/>
          <w:szCs w:val="44"/>
          <w:rtl/>
        </w:rPr>
      </w:pPr>
      <w:r>
        <w:rPr>
          <w:rFonts w:hint="cs"/>
          <w:sz w:val="44"/>
          <w:szCs w:val="44"/>
          <w:rtl/>
        </w:rPr>
        <w:t>المقال</w:t>
      </w:r>
    </w:p>
    <w:p w14:paraId="57A98AF1" w14:textId="00729EA6" w:rsidR="00EF30D7" w:rsidRDefault="00500E8A" w:rsidP="00EF30D7">
      <w:pPr>
        <w:jc w:val="center"/>
        <w:rPr>
          <w:sz w:val="44"/>
          <w:szCs w:val="44"/>
          <w:rtl/>
        </w:rPr>
      </w:pPr>
      <w:r w:rsidRPr="00500E8A">
        <w:rPr>
          <w:sz w:val="44"/>
          <w:szCs w:val="44"/>
          <w:rtl/>
        </w:rPr>
        <w:t>بين الماضي والحاضر.. تحفة فنية تتحدى الزمن</w:t>
      </w:r>
      <w:r w:rsidRPr="00500E8A">
        <w:rPr>
          <w:sz w:val="44"/>
          <w:szCs w:val="44"/>
        </w:rPr>
        <w:t>!</w:t>
      </w:r>
    </w:p>
    <w:p w14:paraId="5026E6E7" w14:textId="4E48EAB1" w:rsidR="00500E8A" w:rsidRPr="00500E8A" w:rsidRDefault="00500E8A" w:rsidP="00EF30D7">
      <w:pPr>
        <w:jc w:val="center"/>
        <w:rPr>
          <w:sz w:val="44"/>
          <w:szCs w:val="44"/>
          <w:rtl/>
        </w:rPr>
      </w:pPr>
    </w:p>
    <w:p w14:paraId="1E442442" w14:textId="616AE292" w:rsidR="00EF30D7" w:rsidRDefault="00EF30D7" w:rsidP="00EF30D7">
      <w:pPr>
        <w:rPr>
          <w:sz w:val="28"/>
          <w:szCs w:val="28"/>
          <w:rtl/>
        </w:rPr>
      </w:pPr>
      <w:r>
        <w:rPr>
          <w:rFonts w:hint="cs"/>
          <w:sz w:val="28"/>
          <w:szCs w:val="28"/>
          <w:rtl/>
        </w:rPr>
        <w:t xml:space="preserve">يعد متحف محمد محمود خليل هو واحد من أهم المتاحف في مصر والشرق الأوسط ككل، حيث يجسد مجموعة نادرة من الفن الأوروبي، ويقع المتحف في قصر محمد محمود خليل وهو فاخر على الطراز الفرنسي في الجيزة، ويعد تحفة فنية معمارية فهو شاهد علي حب محمود خليل للفن وجمعة للوحات والمنحوتات النادرة في حياته. </w:t>
      </w:r>
    </w:p>
    <w:p w14:paraId="372FB040" w14:textId="5DD44001" w:rsidR="00EF30D7" w:rsidRDefault="00EF30D7" w:rsidP="00714FEB">
      <w:pPr>
        <w:rPr>
          <w:sz w:val="28"/>
          <w:szCs w:val="28"/>
          <w:rtl/>
        </w:rPr>
      </w:pPr>
      <w:r>
        <w:rPr>
          <w:rFonts w:hint="cs"/>
          <w:sz w:val="28"/>
          <w:szCs w:val="28"/>
          <w:rtl/>
        </w:rPr>
        <w:t>تم انشاء المتحف في قصر محمد محمود خليل وكان دائم الحرص على جمع اللوحات</w:t>
      </w:r>
      <w:r w:rsidR="00714FEB">
        <w:rPr>
          <w:rFonts w:hint="cs"/>
          <w:sz w:val="28"/>
          <w:szCs w:val="28"/>
          <w:rtl/>
        </w:rPr>
        <w:t xml:space="preserve"> </w:t>
      </w:r>
      <w:r>
        <w:rPr>
          <w:rFonts w:hint="cs"/>
          <w:sz w:val="28"/>
          <w:szCs w:val="28"/>
          <w:rtl/>
        </w:rPr>
        <w:t xml:space="preserve">والمنحوتات النادرة من مختلف دول العالم، </w:t>
      </w:r>
      <w:r w:rsidR="009A539C">
        <w:rPr>
          <w:rFonts w:hint="cs"/>
          <w:sz w:val="28"/>
          <w:szCs w:val="28"/>
          <w:rtl/>
        </w:rPr>
        <w:t>وبعد وفاته افتتح المتحف ليعرض مقتنياته الثمينة ليكون مركزا ثقافيا يعكس تطور الفنون العالمية.</w:t>
      </w:r>
    </w:p>
    <w:p w14:paraId="3B894A89" w14:textId="5C82D5C7" w:rsidR="009A539C" w:rsidRDefault="00B235E4" w:rsidP="00EF30D7">
      <w:pPr>
        <w:rPr>
          <w:sz w:val="28"/>
          <w:szCs w:val="28"/>
          <w:rtl/>
        </w:rPr>
      </w:pPr>
      <w:bookmarkStart w:id="0" w:name="_GoBack"/>
      <w:r>
        <w:rPr>
          <w:rFonts w:hint="cs"/>
          <w:noProof/>
          <w:sz w:val="44"/>
          <w:szCs w:val="44"/>
          <w:rtl/>
          <w:lang w:val="ar-SA"/>
        </w:rPr>
        <w:drawing>
          <wp:anchor distT="0" distB="0" distL="114300" distR="114300" simplePos="0" relativeHeight="251658240" behindDoc="0" locked="0" layoutInCell="1" allowOverlap="1" wp14:anchorId="3EB7FA8C" wp14:editId="7F6EDEBD">
            <wp:simplePos x="0" y="0"/>
            <wp:positionH relativeFrom="page">
              <wp:posOffset>171450</wp:posOffset>
            </wp:positionH>
            <wp:positionV relativeFrom="paragraph">
              <wp:posOffset>1086485</wp:posOffset>
            </wp:positionV>
            <wp:extent cx="1762125" cy="2428875"/>
            <wp:effectExtent l="0" t="0" r="9525" b="9525"/>
            <wp:wrapThrough wrapText="bothSides">
              <wp:wrapPolygon edited="0">
                <wp:start x="0" y="0"/>
                <wp:lineTo x="0" y="21515"/>
                <wp:lineTo x="21483" y="21515"/>
                <wp:lineTo x="21483" y="0"/>
                <wp:lineTo x="0" y="0"/>
              </wp:wrapPolygon>
            </wp:wrapThrough>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واتساب بتاريخ 1446-09-26 في 16.37.20_112e8b1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62125" cy="2428875"/>
                    </a:xfrm>
                    <a:prstGeom prst="rect">
                      <a:avLst/>
                    </a:prstGeom>
                  </pic:spPr>
                </pic:pic>
              </a:graphicData>
            </a:graphic>
            <wp14:sizeRelH relativeFrom="margin">
              <wp14:pctWidth>0</wp14:pctWidth>
            </wp14:sizeRelH>
          </wp:anchor>
        </w:drawing>
      </w:r>
      <w:bookmarkEnd w:id="0"/>
      <w:r w:rsidR="009A539C">
        <w:rPr>
          <w:rFonts w:hint="cs"/>
          <w:sz w:val="28"/>
          <w:szCs w:val="28"/>
          <w:rtl/>
        </w:rPr>
        <w:t xml:space="preserve">ويضم المتحف مجموعة من الاعمال الفنية النادرة لفنانين عالميين مثل الفنان "فان جوخ" ،"لجوجان" ،"ديجا" ،"ديلا كروا" ،"ورودان" ويحتوي المتحف علي اللوحات الزيتية والمنحوتات البرونزية، وبعض من المقتنيات الفنية النادرة، وهذا ما جعلة وادا من اهم المتاحف الموجودة في الشرق الأوسط والي جانب انه </w:t>
      </w:r>
      <w:r w:rsidR="00C01521">
        <w:rPr>
          <w:rFonts w:hint="cs"/>
          <w:sz w:val="28"/>
          <w:szCs w:val="28"/>
          <w:rtl/>
        </w:rPr>
        <w:t xml:space="preserve">معرضا مهما للفنون، يعتبر مركزا ثقافيا مهم فهو يساهم في نشر الثقافة من خلال إقامة معارض فنية، وندوات، وورش عمل لتجذب من هو محب للفن ومهتم به، مما يساهم في القاء الضوء علي الفنون الأوروبية وتأثيرها علي الابداع المصري الحديث. </w:t>
      </w:r>
    </w:p>
    <w:p w14:paraId="1CFD47F5" w14:textId="025B8AC7" w:rsidR="00C01521" w:rsidRDefault="00C01521" w:rsidP="00EF30D7">
      <w:pPr>
        <w:rPr>
          <w:sz w:val="28"/>
          <w:szCs w:val="28"/>
          <w:rtl/>
        </w:rPr>
      </w:pPr>
      <w:r>
        <w:rPr>
          <w:rFonts w:hint="cs"/>
          <w:sz w:val="28"/>
          <w:szCs w:val="28"/>
          <w:rtl/>
        </w:rPr>
        <w:t>واشتهر المتحف عالميا بعد حادثة سرقة "لوحة زهرة الخشخاش" للفنان فان جوخ فهي كانت تعد من اهم المقتنيات العالمية التي اقتناها محمد محمود خليل في احد</w:t>
      </w:r>
      <w:r w:rsidR="00714FEB">
        <w:rPr>
          <w:rFonts w:hint="cs"/>
          <w:sz w:val="28"/>
          <w:szCs w:val="28"/>
          <w:rtl/>
        </w:rPr>
        <w:t>ى</w:t>
      </w:r>
      <w:r>
        <w:rPr>
          <w:rFonts w:hint="cs"/>
          <w:sz w:val="28"/>
          <w:szCs w:val="28"/>
          <w:rtl/>
        </w:rPr>
        <w:t xml:space="preserve"> سفراته للخارج، ورغم </w:t>
      </w:r>
      <w:proofErr w:type="spellStart"/>
      <w:r>
        <w:rPr>
          <w:rFonts w:hint="cs"/>
          <w:sz w:val="28"/>
          <w:szCs w:val="28"/>
          <w:rtl/>
        </w:rPr>
        <w:t>ذالك</w:t>
      </w:r>
      <w:proofErr w:type="spellEnd"/>
      <w:r>
        <w:rPr>
          <w:rFonts w:hint="cs"/>
          <w:sz w:val="28"/>
          <w:szCs w:val="28"/>
          <w:rtl/>
        </w:rPr>
        <w:t xml:space="preserve"> مازال المتحف مهتم برونقه وتقديم رسالته الفنية، مع الحفاظ الدائم عل</w:t>
      </w:r>
      <w:r w:rsidR="004F70C3">
        <w:rPr>
          <w:rFonts w:hint="cs"/>
          <w:sz w:val="28"/>
          <w:szCs w:val="28"/>
          <w:rtl/>
        </w:rPr>
        <w:t>ى</w:t>
      </w:r>
      <w:r>
        <w:rPr>
          <w:rFonts w:hint="cs"/>
          <w:sz w:val="28"/>
          <w:szCs w:val="28"/>
          <w:rtl/>
        </w:rPr>
        <w:t xml:space="preserve"> تطوير المتحف والحفاظ على مقتنياته النادرة وجعلة محطة مهمه للمهتمين بالفنون. </w:t>
      </w:r>
    </w:p>
    <w:p w14:paraId="0CE79E7B" w14:textId="2CB79247" w:rsidR="004F70C3" w:rsidRDefault="004F70C3" w:rsidP="00EF30D7">
      <w:pPr>
        <w:rPr>
          <w:sz w:val="28"/>
          <w:szCs w:val="28"/>
          <w:rtl/>
        </w:rPr>
      </w:pPr>
    </w:p>
    <w:p w14:paraId="1973841B" w14:textId="7F9FADA0" w:rsidR="004F70C3" w:rsidRDefault="004F70C3" w:rsidP="00EF30D7">
      <w:pPr>
        <w:rPr>
          <w:sz w:val="28"/>
          <w:szCs w:val="28"/>
          <w:rtl/>
        </w:rPr>
      </w:pPr>
    </w:p>
    <w:p w14:paraId="2BD4C2F5" w14:textId="1C47FB8F" w:rsidR="004F70C3" w:rsidRDefault="004F70C3" w:rsidP="00EF30D7">
      <w:pPr>
        <w:rPr>
          <w:sz w:val="28"/>
          <w:szCs w:val="28"/>
          <w:rtl/>
        </w:rPr>
      </w:pPr>
    </w:p>
    <w:p w14:paraId="108A6C87" w14:textId="56BBF975" w:rsidR="004F70C3" w:rsidRDefault="004F70C3" w:rsidP="004F70C3">
      <w:pPr>
        <w:jc w:val="right"/>
        <w:rPr>
          <w:sz w:val="28"/>
          <w:szCs w:val="28"/>
          <w:rtl/>
        </w:rPr>
      </w:pPr>
      <w:r>
        <w:rPr>
          <w:rFonts w:hint="cs"/>
          <w:sz w:val="28"/>
          <w:szCs w:val="28"/>
          <w:rtl/>
        </w:rPr>
        <w:t>ندا احمد</w:t>
      </w:r>
    </w:p>
    <w:p w14:paraId="5400A06A" w14:textId="3716ED6E" w:rsidR="00714FEB" w:rsidRDefault="00714FEB" w:rsidP="00EF30D7">
      <w:pPr>
        <w:rPr>
          <w:sz w:val="28"/>
          <w:szCs w:val="28"/>
          <w:rtl/>
        </w:rPr>
      </w:pPr>
    </w:p>
    <w:p w14:paraId="059F7685" w14:textId="519292D3" w:rsidR="00714FEB" w:rsidRDefault="00714FEB" w:rsidP="00EF30D7">
      <w:pPr>
        <w:rPr>
          <w:sz w:val="28"/>
          <w:szCs w:val="28"/>
          <w:rtl/>
        </w:rPr>
      </w:pPr>
    </w:p>
    <w:p w14:paraId="7F177F91" w14:textId="4385D27D" w:rsidR="00714FEB" w:rsidRDefault="00714FEB" w:rsidP="00EF30D7">
      <w:pPr>
        <w:rPr>
          <w:sz w:val="28"/>
          <w:szCs w:val="28"/>
          <w:rtl/>
        </w:rPr>
      </w:pPr>
    </w:p>
    <w:p w14:paraId="7FE8E624" w14:textId="5E060FC0" w:rsidR="00714FEB" w:rsidRPr="00EF30D7" w:rsidRDefault="00714FEB" w:rsidP="00714FEB">
      <w:pPr>
        <w:jc w:val="right"/>
        <w:rPr>
          <w:sz w:val="28"/>
          <w:szCs w:val="28"/>
        </w:rPr>
      </w:pPr>
    </w:p>
    <w:sectPr w:rsidR="00714FEB" w:rsidRPr="00EF30D7" w:rsidSect="008C7B8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D7"/>
    <w:rsid w:val="002D58EE"/>
    <w:rsid w:val="004F70C3"/>
    <w:rsid w:val="00500E8A"/>
    <w:rsid w:val="00714FEB"/>
    <w:rsid w:val="007E46B6"/>
    <w:rsid w:val="008C7B8C"/>
    <w:rsid w:val="009A539C"/>
    <w:rsid w:val="009C4C43"/>
    <w:rsid w:val="00B235E4"/>
    <w:rsid w:val="00B711CB"/>
    <w:rsid w:val="00C01521"/>
    <w:rsid w:val="00EF30D7"/>
    <w:rsid w:val="00EF7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8874"/>
  <w15:chartTrackingRefBased/>
  <w15:docId w15:val="{BBC9D449-71A6-4D09-92B0-9FEEAF38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206</Words>
  <Characters>1179</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Ahmed</dc:creator>
  <cp:keywords/>
  <dc:description/>
  <cp:lastModifiedBy>Nada Ahmed</cp:lastModifiedBy>
  <cp:revision>8</cp:revision>
  <dcterms:created xsi:type="dcterms:W3CDTF">2025-03-20T20:23:00Z</dcterms:created>
  <dcterms:modified xsi:type="dcterms:W3CDTF">2025-03-26T14:25:00Z</dcterms:modified>
</cp:coreProperties>
</file>