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1C83656">
      <w:r w:rsidR="395DC6A4">
        <w:rPr/>
        <w:t xml:space="preserve">Every day, Amazon ships millions of products globally. But how do they ensure the right goods reach the right regions at the lowest cost? </w:t>
      </w:r>
      <w:r w:rsidR="395DC6A4">
        <w:rPr/>
        <w:t xml:space="preserve">Supply chain inefficiencies waste billions annually—and </w:t>
      </w:r>
      <w:r w:rsidR="395DC6A4">
        <w:rPr/>
        <w:t>that’s</w:t>
      </w:r>
      <w:r w:rsidR="395DC6A4">
        <w:rPr/>
        <w:t xml:space="preserve"> where our project steps in.</w:t>
      </w:r>
      <w:r w:rsidR="395DC6A4">
        <w:rPr/>
        <w:t xml:space="preserve"> By modeling Amazon’s 2020 sales data as a network, </w:t>
      </w:r>
      <w:r w:rsidR="395DC6A4">
        <w:rPr/>
        <w:t>we’ll</w:t>
      </w:r>
      <w:r w:rsidR="395DC6A4">
        <w:rPr/>
        <w:t xml:space="preserve"> pinpoint where to cut costs and how to boost sales through smarter </w:t>
      </w:r>
      <w:r w:rsidR="395DC6A4">
        <w:rPr/>
        <w:t>logistics</w:t>
      </w:r>
      <w:r w:rsidR="395DC6A4">
        <w:rPr/>
        <w:t xml:space="preserve"> and marketing.</w:t>
      </w:r>
    </w:p>
    <w:p w:rsidR="03F1C561" w:rsidRDefault="03F1C561" w14:paraId="0CD964A7" w14:textId="2D84C2F2"/>
    <w:p w:rsidR="6FE27F2D" w:rsidRDefault="6FE27F2D" w14:paraId="693E6214" w14:textId="3429E726">
      <w:r w:rsidR="6FE27F2D">
        <w:rPr/>
        <w:t>The</w:t>
      </w:r>
      <w:r w:rsidR="6FE27F2D">
        <w:rPr/>
        <w:t xml:space="preserve"> </w:t>
      </w:r>
      <w:r w:rsidR="395DC6A4">
        <w:rPr/>
        <w:t>data</w:t>
      </w:r>
      <w:r w:rsidR="0C417857">
        <w:rPr/>
        <w:t xml:space="preserve"> collected</w:t>
      </w:r>
      <w:r w:rsidR="395DC6A4">
        <w:rPr/>
        <w:t xml:space="preserve"> from Kaggle gives us product prices, quantities, and categories—but no regional or </w:t>
      </w:r>
      <w:r w:rsidR="395DC6A4">
        <w:rPr/>
        <w:t>logistics</w:t>
      </w:r>
      <w:r w:rsidR="395DC6A4">
        <w:rPr/>
        <w:t xml:space="preserve"> details. To fill this gap, </w:t>
      </w:r>
      <w:r w:rsidR="395DC6A4">
        <w:rPr/>
        <w:t>we’re</w:t>
      </w:r>
      <w:r w:rsidR="395DC6A4">
        <w:rPr/>
        <w:t xml:space="preserve"> generating synthetic regions, distribution centers, and customer groups. This hybrid approach lets us simulate a realistic supply chain network while staying grounded in actual sales behavior.</w:t>
      </w:r>
    </w:p>
    <w:p w:rsidR="03F1C561" w:rsidRDefault="03F1C561" w14:paraId="041CFEEE" w14:textId="612FF69E"/>
    <w:p w:rsidR="395DC6A4" w:rsidRDefault="395DC6A4" w14:paraId="71AC2E75" w14:textId="798B48F0">
      <w:r w:rsidR="395DC6A4">
        <w:rPr/>
        <w:t>Our technical plan in divided into 3 segments:</w:t>
      </w:r>
      <w:r w:rsidR="395DC6A4">
        <w:rPr/>
        <w:t xml:space="preserve"> </w:t>
      </w:r>
    </w:p>
    <w:p w:rsidR="395DC6A4" w:rsidP="03F1C561" w:rsidRDefault="395DC6A4" w14:paraId="754DD3C2" w14:textId="037E60C3">
      <w:pPr>
        <w:pStyle w:val="ListParagraph"/>
        <w:numPr>
          <w:ilvl w:val="0"/>
          <w:numId w:val="1"/>
        </w:numPr>
        <w:rPr/>
      </w:pPr>
      <w:r w:rsidR="395DC6A4">
        <w:rPr/>
        <w:t xml:space="preserve">Data Prep: </w:t>
      </w:r>
      <w:r w:rsidR="403ED395">
        <w:rPr/>
        <w:t>using</w:t>
      </w:r>
      <w:r w:rsidR="395DC6A4">
        <w:rPr/>
        <w:t xml:space="preserve"> pandas to resolve biases</w:t>
      </w:r>
      <w:r w:rsidR="3BFCBFA5">
        <w:rPr/>
        <w:t xml:space="preserve"> like uneven regional sales distributions.</w:t>
      </w:r>
    </w:p>
    <w:p w:rsidR="395DC6A4" w:rsidP="03F1C561" w:rsidRDefault="395DC6A4" w14:paraId="37FDDAAC" w14:textId="5476CF47">
      <w:pPr>
        <w:pStyle w:val="ListParagraph"/>
        <w:numPr>
          <w:ilvl w:val="0"/>
          <w:numId w:val="1"/>
        </w:numPr>
        <w:rPr/>
      </w:pPr>
      <w:r w:rsidR="395DC6A4">
        <w:rPr/>
        <w:t xml:space="preserve">Network Design: Use </w:t>
      </w:r>
      <w:r w:rsidR="395DC6A4">
        <w:rPr/>
        <w:t>NetworkX</w:t>
      </w:r>
      <w:r w:rsidR="395DC6A4">
        <w:rPr/>
        <w:t xml:space="preserve"> to model products, regions, distribution hubs</w:t>
      </w:r>
      <w:r w:rsidR="451E9836">
        <w:rPr/>
        <w:t xml:space="preserve"> as nodes</w:t>
      </w:r>
      <w:r w:rsidR="395DC6A4">
        <w:rPr/>
        <w:t xml:space="preserve"> and distribution paths and costs</w:t>
      </w:r>
      <w:r w:rsidR="5725B1A5">
        <w:rPr/>
        <w:t xml:space="preserve"> as edges</w:t>
      </w:r>
      <w:r w:rsidR="395DC6A4">
        <w:rPr/>
        <w:t>.</w:t>
      </w:r>
    </w:p>
    <w:p w:rsidR="395DC6A4" w:rsidP="03F1C561" w:rsidRDefault="395DC6A4" w14:paraId="65CFDE4E" w14:textId="559BF7C0">
      <w:pPr>
        <w:pStyle w:val="ListParagraph"/>
        <w:numPr>
          <w:ilvl w:val="0"/>
          <w:numId w:val="1"/>
        </w:numPr>
        <w:rPr/>
      </w:pPr>
      <w:r w:rsidR="395DC6A4">
        <w:rPr/>
        <w:t xml:space="preserve">Visualization: </w:t>
      </w:r>
      <w:r w:rsidR="395DC6A4">
        <w:rPr/>
        <w:t>Build</w:t>
      </w:r>
      <w:r w:rsidR="6E682E0F">
        <w:rPr/>
        <w:t xml:space="preserve">ing </w:t>
      </w:r>
      <w:r w:rsidR="395DC6A4">
        <w:rPr/>
        <w:t xml:space="preserve">an </w:t>
      </w:r>
      <w:r w:rsidR="395DC6A4">
        <w:rPr/>
        <w:t xml:space="preserve">intuitive flow diagram in Gephi </w:t>
      </w:r>
      <w:r w:rsidR="373CEED4">
        <w:rPr/>
        <w:t>revealing high-traffic routes and underperforming clusters</w:t>
      </w:r>
      <w:r w:rsidR="395DC6A4">
        <w:rPr/>
        <w:t>.</w:t>
      </w:r>
    </w:p>
    <w:p w:rsidR="395DC6A4" w:rsidP="03F1C561" w:rsidRDefault="395DC6A4" w14:paraId="1FCC64AE" w14:textId="6E6CC33A">
      <w:pPr>
        <w:pStyle w:val="Normal"/>
      </w:pPr>
      <w:r w:rsidR="395DC6A4">
        <w:rPr/>
        <w:t xml:space="preserve">Now, </w:t>
      </w:r>
      <w:r w:rsidR="5657D342">
        <w:rPr/>
        <w:t>Darren</w:t>
      </w:r>
      <w:r w:rsidR="395DC6A4">
        <w:rPr/>
        <w:t xml:space="preserve"> will walk you through the size and structure of this network.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f90e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B2378"/>
    <w:rsid w:val="01F243CA"/>
    <w:rsid w:val="02A69C69"/>
    <w:rsid w:val="03F1C561"/>
    <w:rsid w:val="0A24308B"/>
    <w:rsid w:val="0C417857"/>
    <w:rsid w:val="126E51AB"/>
    <w:rsid w:val="2E5C1CE0"/>
    <w:rsid w:val="338B2378"/>
    <w:rsid w:val="373CEED4"/>
    <w:rsid w:val="395DC6A4"/>
    <w:rsid w:val="3BFCBFA5"/>
    <w:rsid w:val="403ED395"/>
    <w:rsid w:val="451E9836"/>
    <w:rsid w:val="46ADFC27"/>
    <w:rsid w:val="4DF8F02E"/>
    <w:rsid w:val="5657D342"/>
    <w:rsid w:val="5725B1A5"/>
    <w:rsid w:val="5A056EE6"/>
    <w:rsid w:val="6120B9EA"/>
    <w:rsid w:val="650A1389"/>
    <w:rsid w:val="6E682E0F"/>
    <w:rsid w:val="6FE27F2D"/>
    <w:rsid w:val="7C408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2378"/>
  <w15:chartTrackingRefBased/>
  <w15:docId w15:val="{0DF256B9-B78B-4B8F-87D5-B076C93EE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F1C5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020008e7144e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2025-02-05T19:03:43.3478317Z</dcterms:created>
  <dcterms:modified xsi:type="dcterms:W3CDTF">2025-02-05T23:16:01.5028115Z</dcterms:modified>
  <dc:creator>Ayman Momin</dc:creator>
  <lastModifiedBy>Ayman Momin</lastModifiedBy>
</coreProperties>
</file>