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6FCD" w14:textId="6CDAB86F" w:rsidR="00BE0FEE" w:rsidRDefault="00974C60" w:rsidP="00974C60">
      <w:pPr>
        <w:pStyle w:val="Title"/>
        <w:jc w:val="center"/>
      </w:pPr>
      <w:r w:rsidRPr="00974C60">
        <w:t>Advanced Scientific Calculator</w:t>
      </w:r>
    </w:p>
    <w:p w14:paraId="1DE26A0B" w14:textId="120AFB3F" w:rsidR="00974C60" w:rsidRDefault="00974C60" w:rsidP="00974C60"/>
    <w:p w14:paraId="4A554BCB" w14:textId="240C1864" w:rsidR="00974C60" w:rsidRDefault="00974C60" w:rsidP="00974C60">
      <w:pPr>
        <w:pStyle w:val="Heading1"/>
      </w:pPr>
      <w:r>
        <w:t>Description:</w:t>
      </w:r>
    </w:p>
    <w:p w14:paraId="3A70F116" w14:textId="5AB34EFB" w:rsidR="00974C60" w:rsidRDefault="00974C60" w:rsidP="00974C60">
      <w:pPr>
        <w:rPr>
          <w:sz w:val="28"/>
          <w:szCs w:val="28"/>
        </w:rPr>
      </w:pPr>
      <w:r>
        <w:rPr>
          <w:sz w:val="28"/>
          <w:szCs w:val="28"/>
        </w:rPr>
        <w:t>The project is a calculator capable of scientific computations such as square roots, trigonometric functions and logarithmic functions to different bases. The calculator supports order of operations, detecting syntactic and mathematical errors such as dividing by 0 or infinity resulting operations.</w:t>
      </w:r>
    </w:p>
    <w:p w14:paraId="2BE9DE08" w14:textId="45F7B37F" w:rsidR="0085651D" w:rsidRDefault="0085651D" w:rsidP="00974C60">
      <w:pPr>
        <w:rPr>
          <w:sz w:val="28"/>
          <w:szCs w:val="28"/>
        </w:rPr>
      </w:pPr>
    </w:p>
    <w:p w14:paraId="4AADD9C4" w14:textId="07D28A0E" w:rsidR="0085651D" w:rsidRDefault="0085651D" w:rsidP="0085651D">
      <w:pPr>
        <w:pStyle w:val="Heading1"/>
      </w:pPr>
      <w:r>
        <w:t>How to use the Software</w:t>
      </w:r>
    </w:p>
    <w:p w14:paraId="33070112" w14:textId="2C78D63C" w:rsidR="0085651D" w:rsidRDefault="0085651D" w:rsidP="0085651D">
      <w:pPr>
        <w:rPr>
          <w:sz w:val="28"/>
          <w:szCs w:val="28"/>
        </w:rPr>
      </w:pPr>
      <w:r>
        <w:rPr>
          <w:sz w:val="28"/>
          <w:szCs w:val="28"/>
        </w:rPr>
        <w:t xml:space="preserve">The calculator </w:t>
      </w:r>
      <w:r w:rsidR="00374EF7">
        <w:rPr>
          <w:sz w:val="28"/>
          <w:szCs w:val="28"/>
        </w:rPr>
        <w:t>has</w:t>
      </w:r>
      <w:r>
        <w:rPr>
          <w:sz w:val="28"/>
          <w:szCs w:val="28"/>
        </w:rPr>
        <w:t xml:space="preserve"> a straightforward GUI with help messages to assist with the usage</w:t>
      </w:r>
      <w:r w:rsidR="00374EF7">
        <w:rPr>
          <w:sz w:val="28"/>
          <w:szCs w:val="28"/>
        </w:rPr>
        <w:t xml:space="preserve"> </w:t>
      </w:r>
      <w:r>
        <w:rPr>
          <w:sz w:val="28"/>
          <w:szCs w:val="28"/>
        </w:rPr>
        <w:t>of scientific functions and to display errors when they occur.</w:t>
      </w:r>
    </w:p>
    <w:p w14:paraId="127C3556" w14:textId="44E1300E" w:rsidR="0085651D" w:rsidRDefault="00374EF7" w:rsidP="0085651D">
      <w:pPr>
        <w:keepNext/>
      </w:pPr>
      <w:r>
        <w:rPr>
          <w:noProof/>
        </w:rPr>
        <mc:AlternateContent>
          <mc:Choice Requires="wps">
            <w:drawing>
              <wp:anchor distT="0" distB="0" distL="114300" distR="114300" simplePos="0" relativeHeight="251660288" behindDoc="0" locked="0" layoutInCell="1" allowOverlap="1" wp14:anchorId="0DFD584A" wp14:editId="5DE7F6CA">
                <wp:simplePos x="0" y="0"/>
                <wp:positionH relativeFrom="column">
                  <wp:posOffset>3535680</wp:posOffset>
                </wp:positionH>
                <wp:positionV relativeFrom="paragraph">
                  <wp:posOffset>2421890</wp:posOffset>
                </wp:positionV>
                <wp:extent cx="255079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50795" cy="635"/>
                        </a:xfrm>
                        <a:prstGeom prst="rect">
                          <a:avLst/>
                        </a:prstGeom>
                        <a:solidFill>
                          <a:prstClr val="white"/>
                        </a:solidFill>
                        <a:ln>
                          <a:noFill/>
                        </a:ln>
                      </wps:spPr>
                      <wps:txbx>
                        <w:txbxContent>
                          <w:p w14:paraId="3521B7BF" w14:textId="785475C7" w:rsidR="00374EF7" w:rsidRPr="00DD7E3E" w:rsidRDefault="00374EF7" w:rsidP="00374EF7">
                            <w:pPr>
                              <w:pStyle w:val="Caption"/>
                              <w:rPr>
                                <w:noProof/>
                              </w:rPr>
                            </w:pPr>
                            <w:r>
                              <w:t>Figure 2 Error message when an infinity resulting operation is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FD584A" id="_x0000_t202" coordsize="21600,21600" o:spt="202" path="m,l,21600r21600,l21600,xe">
                <v:stroke joinstyle="miter"/>
                <v:path gradientshapeok="t" o:connecttype="rect"/>
              </v:shapetype>
              <v:shape id="Text Box 4" o:spid="_x0000_s1026" type="#_x0000_t202" style="position:absolute;margin-left:278.4pt;margin-top:190.7pt;width:20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ogFg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LKYfPi0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" stroked="f">
                <v:textbox style="mso-fit-shape-to-text:t" inset="0,0,0,0">
                  <w:txbxContent>
                    <w:p w14:paraId="3521B7BF" w14:textId="785475C7" w:rsidR="00374EF7" w:rsidRPr="00DD7E3E" w:rsidRDefault="00374EF7" w:rsidP="00374EF7">
                      <w:pPr>
                        <w:pStyle w:val="Caption"/>
                        <w:rPr>
                          <w:noProof/>
                        </w:rPr>
                      </w:pPr>
                      <w:r>
                        <w:t>Figure 2 Error message when an infinity resulting operation is used</w:t>
                      </w:r>
                    </w:p>
                  </w:txbxContent>
                </v:textbox>
                <w10:wrap type="square"/>
              </v:shape>
            </w:pict>
          </mc:Fallback>
        </mc:AlternateContent>
      </w:r>
      <w:r w:rsidR="0085651D">
        <w:rPr>
          <w:noProof/>
        </w:rPr>
        <w:drawing>
          <wp:anchor distT="0" distB="0" distL="114300" distR="114300" simplePos="0" relativeHeight="251658240" behindDoc="0" locked="0" layoutInCell="1" allowOverlap="1" wp14:anchorId="541CF1AD" wp14:editId="2937AB8D">
            <wp:simplePos x="0" y="0"/>
            <wp:positionH relativeFrom="margin">
              <wp:posOffset>3535680</wp:posOffset>
            </wp:positionH>
            <wp:positionV relativeFrom="margin">
              <wp:posOffset>3307080</wp:posOffset>
            </wp:positionV>
            <wp:extent cx="2550795" cy="2359025"/>
            <wp:effectExtent l="0" t="0" r="190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50795" cy="2359025"/>
                    </a:xfrm>
                    <a:prstGeom prst="rect">
                      <a:avLst/>
                    </a:prstGeom>
                  </pic:spPr>
                </pic:pic>
              </a:graphicData>
            </a:graphic>
          </wp:anchor>
        </w:drawing>
      </w:r>
      <w:r w:rsidR="0085651D">
        <w:rPr>
          <w:noProof/>
        </w:rPr>
        <w:drawing>
          <wp:inline distT="0" distB="0" distL="0" distR="0" wp14:anchorId="25781510" wp14:editId="5AFEA53B">
            <wp:extent cx="2577043"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9075" cy="2365573"/>
                    </a:xfrm>
                    <a:prstGeom prst="rect">
                      <a:avLst/>
                    </a:prstGeom>
                  </pic:spPr>
                </pic:pic>
              </a:graphicData>
            </a:graphic>
          </wp:inline>
        </w:drawing>
      </w:r>
    </w:p>
    <w:p w14:paraId="19C7B17A" w14:textId="5B3742DC" w:rsidR="0085651D" w:rsidRDefault="0085651D" w:rsidP="0085651D">
      <w:pPr>
        <w:pStyle w:val="Caption"/>
      </w:pPr>
      <w:r>
        <w:t xml:space="preserve">Figure </w:t>
      </w:r>
      <w:r w:rsidR="00374EF7">
        <w:t>1</w:t>
      </w:r>
      <w:r>
        <w:t xml:space="preserve"> Helper message for using the log operation</w:t>
      </w:r>
    </w:p>
    <w:p w14:paraId="720CDD97" w14:textId="729DEABB" w:rsidR="00374EF7" w:rsidRDefault="00374EF7" w:rsidP="00374EF7"/>
    <w:p w14:paraId="2F42F1F5" w14:textId="17BA6A29" w:rsidR="00374EF7" w:rsidRDefault="00374EF7" w:rsidP="00374EF7">
      <w:pPr>
        <w:pStyle w:val="Heading1"/>
      </w:pPr>
    </w:p>
    <w:p w14:paraId="65875340" w14:textId="1391AC79" w:rsidR="00374EF7" w:rsidRDefault="00374EF7" w:rsidP="00374EF7"/>
    <w:p w14:paraId="569258DA" w14:textId="47677431" w:rsidR="00374EF7" w:rsidRDefault="00374EF7" w:rsidP="00374EF7"/>
    <w:p w14:paraId="66E16333" w14:textId="6FA78ED7" w:rsidR="00374EF7" w:rsidRDefault="00374EF7" w:rsidP="00374EF7"/>
    <w:p w14:paraId="0A1FBCDA" w14:textId="7E9CBCA6" w:rsidR="00374EF7" w:rsidRDefault="00374EF7" w:rsidP="00374EF7"/>
    <w:p w14:paraId="35215FEF" w14:textId="5C6A1AA1" w:rsidR="00374EF7" w:rsidRDefault="00374EF7" w:rsidP="00374EF7"/>
    <w:p w14:paraId="6D8C8547" w14:textId="61FF9FF0" w:rsidR="00374EF7" w:rsidRDefault="00374EF7" w:rsidP="00374EF7">
      <w:pPr>
        <w:pStyle w:val="Heading1"/>
      </w:pPr>
      <w:r>
        <w:lastRenderedPageBreak/>
        <w:t>Members Roles:</w:t>
      </w:r>
    </w:p>
    <w:p w14:paraId="26A7AC01" w14:textId="097E78D6" w:rsidR="00374EF7" w:rsidRDefault="00374EF7" w:rsidP="00374EF7"/>
    <w:p w14:paraId="53EE4E62" w14:textId="06E14EC6" w:rsidR="00374EF7" w:rsidRDefault="00374EF7" w:rsidP="00374EF7">
      <w:pPr>
        <w:pStyle w:val="Heading2"/>
      </w:pPr>
      <w:r>
        <w:t>Member 1:</w:t>
      </w:r>
    </w:p>
    <w:p w14:paraId="0C97A380" w14:textId="0F00BE30" w:rsidR="00374EF7" w:rsidRDefault="00374EF7" w:rsidP="00374EF7">
      <w:pPr>
        <w:ind w:left="720"/>
        <w:rPr>
          <w:sz w:val="28"/>
          <w:szCs w:val="28"/>
        </w:rPr>
      </w:pPr>
      <w:r>
        <w:rPr>
          <w:sz w:val="28"/>
          <w:szCs w:val="28"/>
        </w:rPr>
        <w:t>• Made the GUI</w:t>
      </w:r>
      <w:r w:rsidR="00890BC3">
        <w:rPr>
          <w:sz w:val="28"/>
          <w:szCs w:val="28"/>
        </w:rPr>
        <w:t xml:space="preserve">: </w:t>
      </w:r>
      <w:r>
        <w:rPr>
          <w:sz w:val="28"/>
          <w:szCs w:val="28"/>
        </w:rPr>
        <w:t>how the buttons were organized</w:t>
      </w:r>
      <w:r w:rsidR="00890BC3">
        <w:rPr>
          <w:sz w:val="28"/>
          <w:szCs w:val="28"/>
        </w:rPr>
        <w:t>, how</w:t>
      </w:r>
      <w:r>
        <w:rPr>
          <w:sz w:val="28"/>
          <w:szCs w:val="28"/>
        </w:rPr>
        <w:t xml:space="preserve"> the helper messages and error messages were shown to user </w:t>
      </w:r>
    </w:p>
    <w:p w14:paraId="2A8CFDF2" w14:textId="112279B7" w:rsidR="00FB0199" w:rsidRDefault="00FB0199" w:rsidP="00374EF7">
      <w:pPr>
        <w:ind w:left="720"/>
        <w:rPr>
          <w:sz w:val="28"/>
          <w:szCs w:val="28"/>
        </w:rPr>
      </w:pPr>
      <w:r>
        <w:rPr>
          <w:sz w:val="28"/>
          <w:szCs w:val="28"/>
        </w:rPr>
        <w:tab/>
        <w:t>• Click</w:t>
      </w:r>
    </w:p>
    <w:p w14:paraId="72A4292F" w14:textId="0B02D79A" w:rsidR="00FB0199" w:rsidRDefault="00FB0199" w:rsidP="00374EF7">
      <w:pPr>
        <w:ind w:left="720"/>
        <w:rPr>
          <w:sz w:val="28"/>
          <w:szCs w:val="28"/>
        </w:rPr>
      </w:pPr>
      <w:r>
        <w:rPr>
          <w:sz w:val="28"/>
          <w:szCs w:val="28"/>
        </w:rPr>
        <w:tab/>
        <w:t>• Clear</w:t>
      </w:r>
    </w:p>
    <w:p w14:paraId="0715D8D6" w14:textId="2A7EFE9D" w:rsidR="00FB0199" w:rsidRDefault="00FB0199" w:rsidP="00374EF7">
      <w:pPr>
        <w:ind w:left="720"/>
        <w:rPr>
          <w:sz w:val="28"/>
          <w:szCs w:val="28"/>
        </w:rPr>
      </w:pPr>
      <w:r>
        <w:rPr>
          <w:sz w:val="28"/>
          <w:szCs w:val="28"/>
        </w:rPr>
        <w:tab/>
        <w:t>• SC operations</w:t>
      </w:r>
    </w:p>
    <w:p w14:paraId="314CDFD1" w14:textId="0EF2A39E" w:rsidR="00374EF7" w:rsidRDefault="00374EF7" w:rsidP="00374EF7">
      <w:pPr>
        <w:pStyle w:val="Heading2"/>
      </w:pPr>
      <w:r>
        <w:t>Member 2:</w:t>
      </w:r>
    </w:p>
    <w:p w14:paraId="0D7BA73D" w14:textId="09C2BC29" w:rsidR="00374EF7" w:rsidRDefault="00374EF7" w:rsidP="00890BC3">
      <w:pPr>
        <w:ind w:left="720"/>
        <w:rPr>
          <w:sz w:val="28"/>
          <w:szCs w:val="28"/>
        </w:rPr>
      </w:pPr>
      <w:r>
        <w:rPr>
          <w:sz w:val="28"/>
          <w:szCs w:val="28"/>
        </w:rPr>
        <w:t>• Made the buttons functionality</w:t>
      </w:r>
      <w:r w:rsidR="00890BC3">
        <w:rPr>
          <w:sz w:val="28"/>
          <w:szCs w:val="28"/>
        </w:rPr>
        <w:t>: adding the corresponding button text to the screen or clearing text from it.</w:t>
      </w:r>
    </w:p>
    <w:p w14:paraId="0EB91D7B" w14:textId="78948FE3" w:rsidR="00FB0199" w:rsidRDefault="00B13693" w:rsidP="00890BC3">
      <w:pPr>
        <w:ind w:left="720"/>
        <w:rPr>
          <w:sz w:val="28"/>
          <w:szCs w:val="28"/>
        </w:rPr>
      </w:pPr>
      <w:r>
        <w:rPr>
          <w:sz w:val="28"/>
          <w:szCs w:val="28"/>
        </w:rPr>
        <w:tab/>
        <w:t>• Delete</w:t>
      </w:r>
    </w:p>
    <w:p w14:paraId="7660FAE3" w14:textId="7A26AEBB" w:rsidR="00B13693" w:rsidRDefault="00B13693" w:rsidP="00890BC3">
      <w:pPr>
        <w:ind w:left="720"/>
        <w:rPr>
          <w:sz w:val="28"/>
          <w:szCs w:val="28"/>
        </w:rPr>
      </w:pPr>
      <w:r>
        <w:rPr>
          <w:sz w:val="28"/>
          <w:szCs w:val="28"/>
        </w:rPr>
        <w:tab/>
        <w:t>• Button operations</w:t>
      </w:r>
    </w:p>
    <w:p w14:paraId="390A3924" w14:textId="42FCD27C" w:rsidR="00B13693" w:rsidRDefault="00B13693" w:rsidP="00890BC3">
      <w:pPr>
        <w:ind w:left="720"/>
        <w:rPr>
          <w:sz w:val="28"/>
          <w:szCs w:val="28"/>
        </w:rPr>
      </w:pPr>
      <w:r>
        <w:rPr>
          <w:sz w:val="28"/>
          <w:szCs w:val="28"/>
        </w:rPr>
        <w:tab/>
        <w:t>• Error check</w:t>
      </w:r>
    </w:p>
    <w:p w14:paraId="07950364" w14:textId="25932777" w:rsidR="00890BC3" w:rsidRDefault="00890BC3" w:rsidP="00890BC3">
      <w:pPr>
        <w:pStyle w:val="Heading2"/>
      </w:pPr>
      <w:r>
        <w:t>Member 3:</w:t>
      </w:r>
    </w:p>
    <w:p w14:paraId="195DCE29" w14:textId="7823B669" w:rsidR="00890BC3" w:rsidRDefault="00890BC3" w:rsidP="00890BC3">
      <w:pPr>
        <w:ind w:left="720"/>
        <w:rPr>
          <w:sz w:val="28"/>
          <w:szCs w:val="28"/>
        </w:rPr>
      </w:pPr>
      <w:r>
        <w:rPr>
          <w:sz w:val="28"/>
          <w:szCs w:val="28"/>
        </w:rPr>
        <w:t>• Made the evaluation function and error checking functions to ensure the program was flowing as expected</w:t>
      </w:r>
    </w:p>
    <w:p w14:paraId="0D19D268" w14:textId="705B5B27" w:rsidR="00B13693" w:rsidRPr="00374EF7" w:rsidRDefault="00B13693" w:rsidP="00890BC3">
      <w:pPr>
        <w:ind w:left="720"/>
        <w:rPr>
          <w:sz w:val="28"/>
          <w:szCs w:val="28"/>
        </w:rPr>
      </w:pPr>
      <w:r>
        <w:rPr>
          <w:sz w:val="28"/>
          <w:szCs w:val="28"/>
        </w:rPr>
        <w:tab/>
        <w:t>• Equal, change angle to radian</w:t>
      </w:r>
    </w:p>
    <w:sectPr w:rsidR="00B13693" w:rsidRPr="0037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7"/>
    <w:rsid w:val="001013C2"/>
    <w:rsid w:val="002A5CEC"/>
    <w:rsid w:val="002F0C3A"/>
    <w:rsid w:val="00374EF7"/>
    <w:rsid w:val="006F7328"/>
    <w:rsid w:val="0085651D"/>
    <w:rsid w:val="00890BC3"/>
    <w:rsid w:val="00974C60"/>
    <w:rsid w:val="00B13693"/>
    <w:rsid w:val="00BE0FEE"/>
    <w:rsid w:val="00C66597"/>
    <w:rsid w:val="00FB0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6FC2"/>
  <w15:chartTrackingRefBased/>
  <w15:docId w15:val="{2C54A135-6227-4593-852A-DF21D6CC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C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4C6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651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74E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4</cp:revision>
  <dcterms:created xsi:type="dcterms:W3CDTF">2021-12-27T23:59:00Z</dcterms:created>
  <dcterms:modified xsi:type="dcterms:W3CDTF">2022-01-03T19:09:00Z</dcterms:modified>
</cp:coreProperties>
</file>