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07" w:rsidRDefault="008529B9" w:rsidP="00361036">
      <w:pPr>
        <w:rPr>
          <w:b/>
        </w:rPr>
      </w:pPr>
      <w:r w:rsidRPr="00DA718F">
        <w:rPr>
          <w:b/>
        </w:rPr>
        <w:t>CPSC</w:t>
      </w:r>
      <w:r w:rsidR="003A49EB">
        <w:rPr>
          <w:b/>
        </w:rPr>
        <w:t xml:space="preserve"> 2</w:t>
      </w:r>
      <w:r w:rsidR="00856D8B">
        <w:rPr>
          <w:b/>
        </w:rPr>
        <w:t>33</w:t>
      </w:r>
      <w:r w:rsidR="003A49EB">
        <w:rPr>
          <w:b/>
        </w:rPr>
        <w:t xml:space="preserve"> – Team Assignment 4</w:t>
      </w:r>
      <w:r w:rsidR="00DA718F" w:rsidRPr="00DA718F">
        <w:rPr>
          <w:b/>
        </w:rPr>
        <w:t xml:space="preserve"> – Requirements</w:t>
      </w:r>
    </w:p>
    <w:p w:rsidR="002C711D" w:rsidRDefault="00A35B4B" w:rsidP="00361036">
      <w:r>
        <w:t xml:space="preserve">As a team, complete a solution for the individual assignment that you’ll </w:t>
      </w:r>
      <w:r w:rsidR="00E81F47">
        <w:t>use for your team submission.</w:t>
      </w:r>
      <w:r>
        <w:t xml:space="preserve">  Then </w:t>
      </w:r>
      <w:r w:rsidR="00E81F47">
        <w:t xml:space="preserve">add </w:t>
      </w:r>
      <w:r w:rsidR="002C711D">
        <w:t xml:space="preserve">the following </w:t>
      </w:r>
      <w:r w:rsidR="00E81F47">
        <w:t xml:space="preserve">constructors to your team solution for </w:t>
      </w:r>
      <w:proofErr w:type="spellStart"/>
      <w:r w:rsidR="00E81F47">
        <w:t>SavingsAccount</w:t>
      </w:r>
      <w:proofErr w:type="spellEnd"/>
      <w:r w:rsidR="00E81F47">
        <w:t xml:space="preserve">.  </w:t>
      </w:r>
    </w:p>
    <w:p w:rsidR="002C711D" w:rsidRDefault="002C711D" w:rsidP="002C711D">
      <w:pPr>
        <w:pStyle w:val="ListParagraph"/>
        <w:numPr>
          <w:ilvl w:val="0"/>
          <w:numId w:val="5"/>
        </w:numPr>
      </w:pPr>
      <w:r>
        <w:t>default constructor</w:t>
      </w:r>
    </w:p>
    <w:p w:rsidR="002C711D" w:rsidRDefault="002C711D" w:rsidP="002C711D">
      <w:pPr>
        <w:pStyle w:val="ListParagraph"/>
        <w:numPr>
          <w:ilvl w:val="0"/>
          <w:numId w:val="5"/>
        </w:numPr>
      </w:pPr>
      <w:r w:rsidRPr="002C711D">
        <w:t xml:space="preserve">public </w:t>
      </w:r>
      <w:proofErr w:type="spellStart"/>
      <w:r w:rsidRPr="002C711D">
        <w:t>SavingsAccount</w:t>
      </w:r>
      <w:proofErr w:type="spellEnd"/>
      <w:r w:rsidRPr="002C711D">
        <w:t xml:space="preserve">(double </w:t>
      </w:r>
      <w:proofErr w:type="spellStart"/>
      <w:r w:rsidRPr="002C711D">
        <w:t>annualInterestRate</w:t>
      </w:r>
      <w:proofErr w:type="spellEnd"/>
      <w:r w:rsidRPr="002C711D">
        <w:t>)</w:t>
      </w:r>
    </w:p>
    <w:p w:rsidR="002C711D" w:rsidRDefault="002C711D" w:rsidP="00015A16">
      <w:pPr>
        <w:pStyle w:val="ListParagraph"/>
        <w:numPr>
          <w:ilvl w:val="0"/>
          <w:numId w:val="5"/>
        </w:numPr>
      </w:pPr>
      <w:r w:rsidRPr="002C711D">
        <w:t xml:space="preserve">public </w:t>
      </w:r>
      <w:proofErr w:type="spellStart"/>
      <w:r w:rsidRPr="002C711D">
        <w:t>SavingsAccount</w:t>
      </w:r>
      <w:proofErr w:type="spellEnd"/>
      <w:r w:rsidRPr="002C711D">
        <w:t xml:space="preserve">(Customer </w:t>
      </w:r>
      <w:proofErr w:type="spellStart"/>
      <w:r w:rsidRPr="002C711D">
        <w:t>accountHolder</w:t>
      </w:r>
      <w:proofErr w:type="spellEnd"/>
      <w:r w:rsidRPr="002C711D">
        <w:t xml:space="preserve">, double balance, double </w:t>
      </w:r>
      <w:proofErr w:type="spellStart"/>
      <w:r w:rsidRPr="002C711D">
        <w:t>annualInterestRate</w:t>
      </w:r>
      <w:proofErr w:type="spellEnd"/>
      <w:r w:rsidRPr="002C711D">
        <w:t>)</w:t>
      </w:r>
    </w:p>
    <w:p w:rsidR="00491E3F" w:rsidRDefault="00E81F47" w:rsidP="00361036">
      <w:r>
        <w:t>When creating constructors in a</w:t>
      </w:r>
      <w:r w:rsidR="00A92562">
        <w:t xml:space="preserve"> subclass make sure to:</w:t>
      </w:r>
    </w:p>
    <w:p w:rsidR="00491E3F" w:rsidRDefault="00E81F47" w:rsidP="00EF0FBC">
      <w:pPr>
        <w:pStyle w:val="ListParagraph"/>
        <w:numPr>
          <w:ilvl w:val="0"/>
          <w:numId w:val="4"/>
        </w:numPr>
      </w:pPr>
      <w:r>
        <w:t xml:space="preserve">Avoid code duplication through appropriate use of </w:t>
      </w:r>
      <w:proofErr w:type="gramStart"/>
      <w:r>
        <w:t>this(</w:t>
      </w:r>
      <w:proofErr w:type="gramEnd"/>
      <w:r>
        <w:t>) and super().</w:t>
      </w:r>
    </w:p>
    <w:p w:rsidR="00DA718F" w:rsidRDefault="00E81F47" w:rsidP="00361036">
      <w:pPr>
        <w:pStyle w:val="ListParagraph"/>
        <w:numPr>
          <w:ilvl w:val="0"/>
          <w:numId w:val="4"/>
        </w:numPr>
      </w:pPr>
      <w:r>
        <w:t>Not call any of the setter methods in the parent class (</w:t>
      </w:r>
      <w:proofErr w:type="spellStart"/>
      <w:r>
        <w:t>BankAccount</w:t>
      </w:r>
      <w:proofErr w:type="spellEnd"/>
      <w:r>
        <w:t>).  (You may use the setter methods in other methods, but not in the constructor.  Each class in the hierarchy is responsible for setting their own instance variables.)</w:t>
      </w:r>
    </w:p>
    <w:p w:rsidR="00E81F47" w:rsidRPr="00E81F47" w:rsidRDefault="00E81F47" w:rsidP="00E81F47">
      <w:r>
        <w:t xml:space="preserve">An updated test for </w:t>
      </w:r>
      <w:proofErr w:type="spellStart"/>
      <w:r>
        <w:t>Savings</w:t>
      </w:r>
      <w:r w:rsidR="00A92562">
        <w:t>Account</w:t>
      </w:r>
      <w:proofErr w:type="spellEnd"/>
      <w:r w:rsidR="00A92562">
        <w:t xml:space="preserve"> is provided</w:t>
      </w:r>
      <w:bookmarkStart w:id="0" w:name="_GoBack"/>
      <w:bookmarkEnd w:id="0"/>
      <w:r>
        <w:t>.  Only submit SavingsAccount</w:t>
      </w:r>
      <w:r w:rsidR="00252829">
        <w:t>.java</w:t>
      </w:r>
      <w:r>
        <w:t xml:space="preserve"> to the D2L </w:t>
      </w:r>
      <w:proofErr w:type="spellStart"/>
      <w:r>
        <w:t>dropbox</w:t>
      </w:r>
      <w:proofErr w:type="spellEnd"/>
      <w:r>
        <w:t>.</w:t>
      </w:r>
    </w:p>
    <w:p w:rsidR="002C7DD7" w:rsidRPr="002C7DD7" w:rsidRDefault="002C7DD7" w:rsidP="00361036">
      <w:pPr>
        <w:rPr>
          <w:b/>
        </w:rPr>
      </w:pPr>
      <w:r w:rsidRPr="002C7DD7">
        <w:rPr>
          <w:b/>
        </w:rPr>
        <w:t>Rubric</w:t>
      </w:r>
    </w:p>
    <w:tbl>
      <w:tblPr>
        <w:tblStyle w:val="TableGrid"/>
        <w:tblW w:w="0" w:type="auto"/>
        <w:tblLook w:val="04A0"/>
      </w:tblPr>
      <w:tblGrid>
        <w:gridCol w:w="1612"/>
        <w:gridCol w:w="3319"/>
        <w:gridCol w:w="2285"/>
        <w:gridCol w:w="2134"/>
      </w:tblGrid>
      <w:tr w:rsidR="002C7DD7" w:rsidTr="00491E3F">
        <w:tc>
          <w:tcPr>
            <w:tcW w:w="1612" w:type="dxa"/>
          </w:tcPr>
          <w:p w:rsidR="002C7DD7" w:rsidRDefault="002C7DD7" w:rsidP="00361036"/>
        </w:tc>
        <w:tc>
          <w:tcPr>
            <w:tcW w:w="3319" w:type="dxa"/>
          </w:tcPr>
          <w:p w:rsidR="002C7DD7" w:rsidRDefault="002C7DD7" w:rsidP="00361036">
            <w:r>
              <w:t>2 marks</w:t>
            </w:r>
          </w:p>
        </w:tc>
        <w:tc>
          <w:tcPr>
            <w:tcW w:w="2285" w:type="dxa"/>
          </w:tcPr>
          <w:p w:rsidR="002C7DD7" w:rsidRDefault="002C7DD7" w:rsidP="00361036">
            <w:r>
              <w:t>1 mark</w:t>
            </w:r>
          </w:p>
        </w:tc>
        <w:tc>
          <w:tcPr>
            <w:tcW w:w="2134" w:type="dxa"/>
          </w:tcPr>
          <w:p w:rsidR="002C7DD7" w:rsidRDefault="002C7DD7" w:rsidP="00361036">
            <w:r>
              <w:t>0 marks</w:t>
            </w:r>
          </w:p>
        </w:tc>
      </w:tr>
      <w:tr w:rsidR="002C7DD7" w:rsidTr="00491E3F">
        <w:tc>
          <w:tcPr>
            <w:tcW w:w="1612" w:type="dxa"/>
          </w:tcPr>
          <w:p w:rsidR="002C7DD7" w:rsidRDefault="002C7DD7" w:rsidP="00361036">
            <w:r>
              <w:t>Functionality</w:t>
            </w:r>
          </w:p>
        </w:tc>
        <w:tc>
          <w:tcPr>
            <w:tcW w:w="3319" w:type="dxa"/>
          </w:tcPr>
          <w:p w:rsidR="002C7DD7" w:rsidRDefault="002C7DD7" w:rsidP="00E81F47">
            <w:r>
              <w:t xml:space="preserve">All tests </w:t>
            </w:r>
            <w:r w:rsidR="00491E3F">
              <w:t xml:space="preserve">in </w:t>
            </w:r>
            <w:r w:rsidR="00E81F47">
              <w:t>SavingsAccountTA4</w:t>
            </w:r>
            <w:r w:rsidR="00595893">
              <w:t xml:space="preserve"> pass</w:t>
            </w:r>
            <w:r>
              <w:t>.</w:t>
            </w:r>
          </w:p>
        </w:tc>
        <w:tc>
          <w:tcPr>
            <w:tcW w:w="2285" w:type="dxa"/>
          </w:tcPr>
          <w:p w:rsidR="002C7DD7" w:rsidRDefault="002C7DD7" w:rsidP="00361036"/>
        </w:tc>
        <w:tc>
          <w:tcPr>
            <w:tcW w:w="2134" w:type="dxa"/>
          </w:tcPr>
          <w:p w:rsidR="002C7DD7" w:rsidRDefault="00A35B4B" w:rsidP="00361036">
            <w:r>
              <w:t>One or more tests fail.</w:t>
            </w:r>
          </w:p>
        </w:tc>
      </w:tr>
      <w:tr w:rsidR="002C7DD7" w:rsidTr="00491E3F">
        <w:tc>
          <w:tcPr>
            <w:tcW w:w="1612" w:type="dxa"/>
          </w:tcPr>
          <w:p w:rsidR="002C7DD7" w:rsidRDefault="002C7DD7" w:rsidP="00E81F47">
            <w:r>
              <w:t>Design</w:t>
            </w:r>
          </w:p>
        </w:tc>
        <w:tc>
          <w:tcPr>
            <w:tcW w:w="3319" w:type="dxa"/>
          </w:tcPr>
          <w:p w:rsidR="002C7DD7" w:rsidRDefault="00A35B4B" w:rsidP="00E81F47">
            <w:r>
              <w:t xml:space="preserve">There is no code duplication.  Constructors use ‘this’ </w:t>
            </w:r>
            <w:r w:rsidR="00E81F47">
              <w:t xml:space="preserve">and super </w:t>
            </w:r>
            <w:r>
              <w:t xml:space="preserve">where appropriate.  </w:t>
            </w:r>
            <w:r w:rsidR="00E81F47">
              <w:t>All i</w:t>
            </w:r>
            <w:r>
              <w:t>nstance variables are private.  Methods are public.</w:t>
            </w:r>
            <w:r w:rsidR="00491E3F">
              <w:t xml:space="preserve">  </w:t>
            </w:r>
            <w:r w:rsidR="00E81F47">
              <w:t xml:space="preserve">Instance variables are not repeated from parent </w:t>
            </w:r>
            <w:proofErr w:type="gramStart"/>
            <w:r w:rsidR="00E81F47">
              <w:t>class,</w:t>
            </w:r>
            <w:proofErr w:type="gramEnd"/>
            <w:r w:rsidR="00E81F47">
              <w:t xml:space="preserve"> instead appropriate methods in parent class are called.</w:t>
            </w:r>
          </w:p>
        </w:tc>
        <w:tc>
          <w:tcPr>
            <w:tcW w:w="2285" w:type="dxa"/>
          </w:tcPr>
          <w:p w:rsidR="002C7DD7" w:rsidRDefault="00A35B4B" w:rsidP="00E81F47">
            <w:r>
              <w:t>Some code duplication or access is public when it should be private.</w:t>
            </w:r>
            <w:r w:rsidR="00491E3F">
              <w:t xml:space="preserve">  </w:t>
            </w:r>
          </w:p>
        </w:tc>
        <w:tc>
          <w:tcPr>
            <w:tcW w:w="2134" w:type="dxa"/>
          </w:tcPr>
          <w:p w:rsidR="002C7DD7" w:rsidRDefault="00A35B4B" w:rsidP="00E81F47">
            <w:r>
              <w:t xml:space="preserve">Some code duplication and </w:t>
            </w:r>
            <w:r w:rsidR="00491E3F">
              <w:t xml:space="preserve">some incorrect access modifiers </w:t>
            </w:r>
            <w:r w:rsidR="00E81F47">
              <w:t>or instance variables from parent are repeated in child class.</w:t>
            </w:r>
          </w:p>
        </w:tc>
      </w:tr>
      <w:tr w:rsidR="002C7DD7" w:rsidTr="00491E3F">
        <w:tc>
          <w:tcPr>
            <w:tcW w:w="1612" w:type="dxa"/>
          </w:tcPr>
          <w:p w:rsidR="002C7DD7" w:rsidRDefault="00E81F47" w:rsidP="00361036">
            <w:r>
              <w:t>Legibility</w:t>
            </w:r>
          </w:p>
        </w:tc>
        <w:tc>
          <w:tcPr>
            <w:tcW w:w="3319" w:type="dxa"/>
          </w:tcPr>
          <w:p w:rsidR="002C7DD7" w:rsidRDefault="00E81F47" w:rsidP="00E81F47">
            <w:r>
              <w:t xml:space="preserve">Code is easy to read: good use of white space, organization of components of a class are </w:t>
            </w:r>
            <w:proofErr w:type="spellStart"/>
            <w:r>
              <w:t>standardly</w:t>
            </w:r>
            <w:proofErr w:type="spellEnd"/>
            <w:r>
              <w:t xml:space="preserve"> ordered (instance variable, then constructors then methods), variables names are self-documenting. </w:t>
            </w:r>
          </w:p>
        </w:tc>
        <w:tc>
          <w:tcPr>
            <w:tcW w:w="2285" w:type="dxa"/>
          </w:tcPr>
          <w:p w:rsidR="002C7DD7" w:rsidRDefault="00E81F47" w:rsidP="00E81F47">
            <w:r>
              <w:t>Some improvement possible but overall code is legible.</w:t>
            </w:r>
          </w:p>
        </w:tc>
        <w:tc>
          <w:tcPr>
            <w:tcW w:w="2134" w:type="dxa"/>
          </w:tcPr>
          <w:p w:rsidR="002C7DD7" w:rsidRDefault="00E81F47" w:rsidP="00E81F47">
            <w:r>
              <w:t>Code is difficult to read.</w:t>
            </w:r>
          </w:p>
        </w:tc>
      </w:tr>
      <w:tr w:rsidR="00491E3F" w:rsidTr="00491E3F">
        <w:tc>
          <w:tcPr>
            <w:tcW w:w="1612" w:type="dxa"/>
          </w:tcPr>
          <w:p w:rsidR="00491E3F" w:rsidRDefault="00E81F47" w:rsidP="00361036">
            <w:r>
              <w:t>Documentation</w:t>
            </w:r>
          </w:p>
        </w:tc>
        <w:tc>
          <w:tcPr>
            <w:tcW w:w="3319" w:type="dxa"/>
          </w:tcPr>
          <w:p w:rsidR="00491E3F" w:rsidRDefault="00E81F47" w:rsidP="00E81F47">
            <w:r>
              <w:t xml:space="preserve">Class and methods are </w:t>
            </w:r>
            <w:proofErr w:type="spellStart"/>
            <w:r>
              <w:t>javadoc’d</w:t>
            </w:r>
            <w:proofErr w:type="spellEnd"/>
            <w:r>
              <w:t>. (Using the correct syntax, in the correct location and documents what and how to use.)   Inline documentation provided where needed if needed to explain what blocks of code accomplish.</w:t>
            </w:r>
          </w:p>
        </w:tc>
        <w:tc>
          <w:tcPr>
            <w:tcW w:w="2285" w:type="dxa"/>
          </w:tcPr>
          <w:p w:rsidR="00491E3F" w:rsidRDefault="00E81F47" w:rsidP="00361036">
            <w:proofErr w:type="spellStart"/>
            <w:r>
              <w:t>Javadoc</w:t>
            </w:r>
            <w:proofErr w:type="spellEnd"/>
            <w:r>
              <w:t xml:space="preserve"> is not in the correct location or with incorrect content OR explains how the method/class is implemented.</w:t>
            </w:r>
          </w:p>
          <w:p w:rsidR="00E81F47" w:rsidRDefault="00E81F47" w:rsidP="00361036">
            <w:r>
              <w:t>OR</w:t>
            </w:r>
          </w:p>
          <w:p w:rsidR="00E81F47" w:rsidRDefault="00E81F47" w:rsidP="00361036">
            <w:r>
              <w:t>Inline documentation missing where needed or too verbose.</w:t>
            </w:r>
          </w:p>
        </w:tc>
        <w:tc>
          <w:tcPr>
            <w:tcW w:w="2134" w:type="dxa"/>
          </w:tcPr>
          <w:p w:rsidR="00491E3F" w:rsidRDefault="00E81F47" w:rsidP="00361036">
            <w:proofErr w:type="spellStart"/>
            <w:r>
              <w:t>Javadoc</w:t>
            </w:r>
            <w:proofErr w:type="spellEnd"/>
            <w:r>
              <w:t xml:space="preserve"> missing or inline documentation missing when some code is complex.</w:t>
            </w:r>
          </w:p>
        </w:tc>
      </w:tr>
    </w:tbl>
    <w:p w:rsidR="002C7DD7" w:rsidRDefault="002C7DD7" w:rsidP="00361036"/>
    <w:sectPr w:rsidR="002C7DD7" w:rsidSect="001778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7362" w:rsidRDefault="00BA7362" w:rsidP="004D6BC5">
      <w:pPr>
        <w:spacing w:after="0" w:line="240" w:lineRule="auto"/>
      </w:pPr>
      <w:r>
        <w:separator/>
      </w:r>
    </w:p>
  </w:endnote>
  <w:endnote w:type="continuationSeparator" w:id="0">
    <w:p w:rsidR="00BA7362" w:rsidRDefault="00BA7362" w:rsidP="004D6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7362" w:rsidRDefault="00BA7362" w:rsidP="004D6BC5">
      <w:pPr>
        <w:spacing w:after="0" w:line="240" w:lineRule="auto"/>
      </w:pPr>
      <w:r>
        <w:separator/>
      </w:r>
    </w:p>
  </w:footnote>
  <w:footnote w:type="continuationSeparator" w:id="0">
    <w:p w:rsidR="00BA7362" w:rsidRDefault="00BA7362" w:rsidP="004D6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DC0"/>
    <w:multiLevelType w:val="hybridMultilevel"/>
    <w:tmpl w:val="106A13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E2C31"/>
    <w:multiLevelType w:val="hybridMultilevel"/>
    <w:tmpl w:val="C65C38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74E14"/>
    <w:multiLevelType w:val="hybridMultilevel"/>
    <w:tmpl w:val="982C54F0"/>
    <w:lvl w:ilvl="0" w:tplc="3E802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34A0F"/>
    <w:multiLevelType w:val="hybridMultilevel"/>
    <w:tmpl w:val="EB908A6A"/>
    <w:lvl w:ilvl="0" w:tplc="CE228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E1895"/>
    <w:multiLevelType w:val="hybridMultilevel"/>
    <w:tmpl w:val="7D7C6196"/>
    <w:lvl w:ilvl="0" w:tplc="0E7A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5107"/>
    <w:rsid w:val="00090B4C"/>
    <w:rsid w:val="00097ADF"/>
    <w:rsid w:val="000C2394"/>
    <w:rsid w:val="001778AE"/>
    <w:rsid w:val="001A03D7"/>
    <w:rsid w:val="001A4D49"/>
    <w:rsid w:val="001F4162"/>
    <w:rsid w:val="00252829"/>
    <w:rsid w:val="002620A3"/>
    <w:rsid w:val="002A45A2"/>
    <w:rsid w:val="002C711D"/>
    <w:rsid w:val="002C7DD7"/>
    <w:rsid w:val="002D2583"/>
    <w:rsid w:val="00302828"/>
    <w:rsid w:val="00321226"/>
    <w:rsid w:val="00332523"/>
    <w:rsid w:val="00361036"/>
    <w:rsid w:val="00366CF7"/>
    <w:rsid w:val="003A49EB"/>
    <w:rsid w:val="00491E3F"/>
    <w:rsid w:val="004D6BC5"/>
    <w:rsid w:val="0055611D"/>
    <w:rsid w:val="0059152B"/>
    <w:rsid w:val="00595893"/>
    <w:rsid w:val="005F142B"/>
    <w:rsid w:val="00636BE2"/>
    <w:rsid w:val="006D0343"/>
    <w:rsid w:val="00705107"/>
    <w:rsid w:val="007A5540"/>
    <w:rsid w:val="008529B9"/>
    <w:rsid w:val="00856D8B"/>
    <w:rsid w:val="008A42A3"/>
    <w:rsid w:val="00962411"/>
    <w:rsid w:val="009635B9"/>
    <w:rsid w:val="00A011DA"/>
    <w:rsid w:val="00A35B4B"/>
    <w:rsid w:val="00A812B0"/>
    <w:rsid w:val="00A92562"/>
    <w:rsid w:val="00AF558C"/>
    <w:rsid w:val="00B43A55"/>
    <w:rsid w:val="00BA7362"/>
    <w:rsid w:val="00C539D1"/>
    <w:rsid w:val="00CD153B"/>
    <w:rsid w:val="00D46BE5"/>
    <w:rsid w:val="00DA718F"/>
    <w:rsid w:val="00DD039F"/>
    <w:rsid w:val="00E068C1"/>
    <w:rsid w:val="00E1652B"/>
    <w:rsid w:val="00E40017"/>
    <w:rsid w:val="00E65C19"/>
    <w:rsid w:val="00E81F47"/>
    <w:rsid w:val="00F21B40"/>
    <w:rsid w:val="00F3342F"/>
    <w:rsid w:val="00FE525B"/>
    <w:rsid w:val="00FF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107"/>
    <w:pPr>
      <w:ind w:left="720"/>
      <w:contextualSpacing/>
    </w:pPr>
  </w:style>
  <w:style w:type="table" w:styleId="TableGrid">
    <w:name w:val="Table Grid"/>
    <w:basedOn w:val="TableNormal"/>
    <w:uiPriority w:val="39"/>
    <w:rsid w:val="00705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BC5"/>
  </w:style>
  <w:style w:type="paragraph" w:styleId="Footer">
    <w:name w:val="footer"/>
    <w:basedOn w:val="Normal"/>
    <w:link w:val="FooterChar"/>
    <w:uiPriority w:val="99"/>
    <w:unhideWhenUsed/>
    <w:rsid w:val="004D6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Nathaly Verwaal</dc:creator>
  <cp:keywords/>
  <dc:description/>
  <cp:lastModifiedBy>Sohaib Shahid</cp:lastModifiedBy>
  <cp:revision>5</cp:revision>
  <dcterms:created xsi:type="dcterms:W3CDTF">2019-02-14T22:05:00Z</dcterms:created>
  <dcterms:modified xsi:type="dcterms:W3CDTF">2019-02-15T08:06:00Z</dcterms:modified>
</cp:coreProperties>
</file>