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D94B4" w14:textId="3B86D4B4" w:rsidR="007E2422" w:rsidRPr="007E2422" w:rsidRDefault="007E2422" w:rsidP="007E2422">
      <w:pPr>
        <w:pStyle w:val="Titre"/>
        <w:rPr>
          <w:rFonts w:ascii="Times New Roman" w:hAnsi="Times New Roman" w:cs="Times New Roman"/>
          <w:lang w:val="fr-FR"/>
        </w:rPr>
      </w:pPr>
      <w:bookmarkStart w:id="0" w:name="Xd3671b5381deff360e09df425d39eb691a4338a"/>
      <w:bookmarkStart w:id="1" w:name="Xabe35ba2e3c3dde9810091938705736429418d7"/>
      <w:r w:rsidRPr="007E2422">
        <w:rPr>
          <w:rFonts w:ascii="Times New Roman" w:hAnsi="Times New Roman" w:cs="Times New Roman"/>
          <w:lang w:val="fr-FR"/>
        </w:rPr>
        <w:t>Atelier</w:t>
      </w:r>
      <w:r w:rsidRPr="007E2422">
        <w:rPr>
          <w:rFonts w:ascii="Times New Roman" w:hAnsi="Times New Roman" w:cs="Times New Roman"/>
          <w:lang w:val="fr-FR"/>
        </w:rPr>
        <w:t xml:space="preserve"> B-01</w:t>
      </w:r>
    </w:p>
    <w:p w14:paraId="39BE9342" w14:textId="77777777" w:rsidR="007E2422" w:rsidRPr="007E2422" w:rsidRDefault="007E2422" w:rsidP="007E2422">
      <w:pPr>
        <w:jc w:val="center"/>
        <w:rPr>
          <w:lang w:val="fr-FR"/>
        </w:rPr>
      </w:pPr>
      <w:r w:rsidRPr="007E2422">
        <w:rPr>
          <w:lang w:val="fr-FR"/>
        </w:rPr>
        <w:t>* * *</w:t>
      </w:r>
    </w:p>
    <w:bookmarkEnd w:id="1"/>
    <w:p w14:paraId="4F2DB225" w14:textId="77777777" w:rsidR="007E2422" w:rsidRPr="007E2422" w:rsidRDefault="007E2422" w:rsidP="007E2422">
      <w:pPr>
        <w:pStyle w:val="Titre"/>
        <w:rPr>
          <w:rFonts w:ascii="Times New Roman" w:hAnsi="Times New Roman" w:cs="Times New Roman"/>
          <w:lang w:val="fr-FR"/>
        </w:rPr>
      </w:pPr>
      <w:r w:rsidRPr="007E2422">
        <w:rPr>
          <w:rFonts w:ascii="Times New Roman" w:hAnsi="Times New Roman" w:cs="Times New Roman"/>
          <w:lang w:val="fr-FR"/>
        </w:rPr>
        <w:t xml:space="preserve">SAST - Analyse statique avec </w:t>
      </w:r>
      <w:proofErr w:type="spellStart"/>
      <w:r w:rsidRPr="007E2422">
        <w:rPr>
          <w:rFonts w:ascii="Times New Roman" w:hAnsi="Times New Roman" w:cs="Times New Roman"/>
          <w:lang w:val="fr-FR"/>
        </w:rPr>
        <w:t>SonarQube</w:t>
      </w:r>
      <w:proofErr w:type="spellEnd"/>
    </w:p>
    <w:p w14:paraId="0990ECFF" w14:textId="77777777" w:rsidR="007E2422" w:rsidRPr="007E2422" w:rsidRDefault="007E2422" w:rsidP="007E2422">
      <w:pPr>
        <w:pStyle w:val="Titre"/>
        <w:rPr>
          <w:rFonts w:ascii="Times New Roman" w:hAnsi="Times New Roman" w:cs="Times New Roman"/>
          <w:lang w:val="fr-FR"/>
        </w:rPr>
      </w:pPr>
    </w:p>
    <w:p w14:paraId="690404A6" w14:textId="6EFE94E8" w:rsidR="0092249A" w:rsidRPr="007E2422" w:rsidRDefault="00000000" w:rsidP="007E2422">
      <w:pPr>
        <w:pStyle w:val="Titre1"/>
        <w:spacing w:before="240" w:after="0" w:line="259" w:lineRule="auto"/>
        <w:rPr>
          <w:rFonts w:ascii="Times New Roman" w:hAnsi="Times New Roman" w:cs="Times New Roman"/>
          <w:sz w:val="32"/>
          <w:szCs w:val="32"/>
          <w:lang w:val="fr-FR"/>
        </w:rPr>
      </w:pPr>
      <w:bookmarkStart w:id="2" w:name="partie-1-lancer-un-scan-local"/>
      <w:r w:rsidRPr="007E2422">
        <w:rPr>
          <w:rFonts w:ascii="Times New Roman" w:hAnsi="Times New Roman" w:cs="Times New Roman"/>
          <w:sz w:val="32"/>
          <w:szCs w:val="32"/>
          <w:lang w:val="fr-FR"/>
        </w:rPr>
        <w:t>Partie 1</w:t>
      </w:r>
      <w:r w:rsidR="007E2422">
        <w:rPr>
          <w:rFonts w:ascii="Times New Roman" w:hAnsi="Times New Roman" w:cs="Times New Roman"/>
          <w:sz w:val="32"/>
          <w:szCs w:val="32"/>
          <w:lang w:val="fr-FR"/>
        </w:rPr>
        <w:t xml:space="preserve"> : </w:t>
      </w:r>
      <w:r w:rsidRPr="007E2422">
        <w:rPr>
          <w:rFonts w:ascii="Times New Roman" w:hAnsi="Times New Roman" w:cs="Times New Roman"/>
          <w:sz w:val="32"/>
          <w:szCs w:val="32"/>
          <w:lang w:val="fr-FR"/>
        </w:rPr>
        <w:t>Lancer un scan local</w:t>
      </w:r>
    </w:p>
    <w:p w14:paraId="5A3342E6" w14:textId="77777777" w:rsidR="0092249A" w:rsidRDefault="00000000">
      <w:pPr>
        <w:pStyle w:val="Titre3"/>
      </w:pPr>
      <w:bookmarkStart w:id="3" w:name="lancer-sonarqube-docker"/>
      <w:r>
        <w:t>1. Lancer SonarQube (Docker)</w:t>
      </w:r>
    </w:p>
    <w:p w14:paraId="6983A044" w14:textId="77777777" w:rsidR="007E2422" w:rsidRDefault="007E2422">
      <w:pPr>
        <w:pStyle w:val="SourceCode"/>
        <w:rPr>
          <w:rStyle w:val="ExtensionTok"/>
        </w:rPr>
      </w:pPr>
    </w:p>
    <w:p w14:paraId="0A710D15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</w:p>
    <w:p w14:paraId="2E0FA6C9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docker run -d --name </w:t>
      </w:r>
      <w:proofErr w:type="spell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sonarqube</w:t>
      </w:r>
      <w:proofErr w:type="spell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-p 9000:9000 </w:t>
      </w:r>
      <w:proofErr w:type="spellStart"/>
      <w:proofErr w:type="gram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sonarqube:lts</w:t>
      </w:r>
      <w:proofErr w:type="gram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-community</w:t>
      </w:r>
      <w:proofErr w:type="spellEnd"/>
    </w:p>
    <w:p w14:paraId="297E43CA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9E0ACA3" w14:textId="1A39802F" w:rsidR="0092249A" w:rsidRPr="00116FCF" w:rsidRDefault="00000000">
      <w:pPr>
        <w:pStyle w:val="FirstParagraph"/>
        <w:rPr>
          <w:lang w:val="fr-FR"/>
        </w:rPr>
      </w:pPr>
      <w:r w:rsidRPr="00116FCF">
        <w:rPr>
          <w:lang w:val="fr-FR"/>
        </w:rPr>
        <w:t xml:space="preserve">Interface disponible sur : </w:t>
      </w:r>
      <w:hyperlink r:id="rId5">
        <w:r w:rsidRPr="00116FCF">
          <w:rPr>
            <w:rStyle w:val="Lienhypertexte"/>
            <w:lang w:val="fr-FR"/>
          </w:rPr>
          <w:t>http://localhost:9000</w:t>
        </w:r>
      </w:hyperlink>
      <w:r w:rsidRPr="00116FCF">
        <w:rPr>
          <w:lang w:val="fr-FR"/>
        </w:rPr>
        <w:br/>
        <w:t xml:space="preserve">Login : </w:t>
      </w:r>
      <w:r w:rsidRPr="00116FCF">
        <w:rPr>
          <w:rStyle w:val="VerbatimChar"/>
          <w:lang w:val="fr-FR"/>
        </w:rPr>
        <w:t>admin/admin</w:t>
      </w:r>
    </w:p>
    <w:p w14:paraId="50FD92B4" w14:textId="071A5BCD" w:rsidR="00E4785E" w:rsidRDefault="00E4785E">
      <w:pPr>
        <w:pStyle w:val="Titre3"/>
        <w:rPr>
          <w:lang w:val="fr-FR"/>
        </w:rPr>
      </w:pPr>
      <w:bookmarkStart w:id="4" w:name="créer-un-token-sonarqube"/>
      <w:bookmarkEnd w:id="3"/>
      <w:r w:rsidRPr="00E4785E">
        <w:rPr>
          <w:lang w:val="fr-FR"/>
        </w:rPr>
        <w:t xml:space="preserve">Créer </w:t>
      </w:r>
      <w:r>
        <w:rPr>
          <w:lang w:val="fr-FR"/>
        </w:rPr>
        <w:t>un projet :</w:t>
      </w:r>
    </w:p>
    <w:p w14:paraId="571EABF4" w14:textId="77777777" w:rsidR="00E4785E" w:rsidRPr="00E4785E" w:rsidRDefault="00E4785E" w:rsidP="00E4785E">
      <w:pPr>
        <w:pStyle w:val="Corpsdetexte"/>
        <w:rPr>
          <w:lang w:val="fr-FR"/>
        </w:rPr>
      </w:pPr>
    </w:p>
    <w:p w14:paraId="6B4BD2A3" w14:textId="0D38A423" w:rsidR="0092249A" w:rsidRPr="00E4785E" w:rsidRDefault="00000000">
      <w:pPr>
        <w:pStyle w:val="Titre3"/>
        <w:rPr>
          <w:lang w:val="fr-FR"/>
        </w:rPr>
      </w:pPr>
      <w:r w:rsidRPr="00E4785E">
        <w:rPr>
          <w:lang w:val="fr-FR"/>
        </w:rPr>
        <w:t xml:space="preserve">2. Créer un </w:t>
      </w:r>
      <w:proofErr w:type="spellStart"/>
      <w:r w:rsidRPr="00E4785E">
        <w:rPr>
          <w:lang w:val="fr-FR"/>
        </w:rPr>
        <w:t>token</w:t>
      </w:r>
      <w:proofErr w:type="spellEnd"/>
      <w:r w:rsidRPr="00E4785E">
        <w:rPr>
          <w:lang w:val="fr-FR"/>
        </w:rPr>
        <w:t xml:space="preserve"> </w:t>
      </w:r>
      <w:proofErr w:type="spellStart"/>
      <w:r w:rsidRPr="00E4785E">
        <w:rPr>
          <w:lang w:val="fr-FR"/>
        </w:rPr>
        <w:t>SonarQube</w:t>
      </w:r>
      <w:proofErr w:type="spellEnd"/>
    </w:p>
    <w:p w14:paraId="399BE4CB" w14:textId="09ABE176" w:rsidR="0092249A" w:rsidRPr="007E2422" w:rsidRDefault="00000000" w:rsidP="00895FFE">
      <w:pPr>
        <w:pStyle w:val="Compact"/>
        <w:numPr>
          <w:ilvl w:val="0"/>
          <w:numId w:val="2"/>
        </w:numPr>
        <w:rPr>
          <w:lang w:val="fr-FR"/>
        </w:rPr>
      </w:pPr>
      <w:r w:rsidRPr="007E2422">
        <w:rPr>
          <w:lang w:val="fr-FR"/>
        </w:rPr>
        <w:t xml:space="preserve">Menu </w:t>
      </w:r>
      <w:proofErr w:type="spellStart"/>
      <w:r w:rsidRPr="007E2422">
        <w:rPr>
          <w:b/>
          <w:bCs/>
          <w:lang w:val="fr-FR"/>
        </w:rPr>
        <w:t>My</w:t>
      </w:r>
      <w:proofErr w:type="spellEnd"/>
      <w:r w:rsidRPr="007E2422">
        <w:rPr>
          <w:b/>
          <w:bCs/>
          <w:lang w:val="fr-FR"/>
        </w:rPr>
        <w:t xml:space="preserve"> </w:t>
      </w:r>
      <w:proofErr w:type="spellStart"/>
      <w:r w:rsidRPr="007E2422">
        <w:rPr>
          <w:b/>
          <w:bCs/>
          <w:lang w:val="fr-FR"/>
        </w:rPr>
        <w:t>Account</w:t>
      </w:r>
      <w:proofErr w:type="spellEnd"/>
      <w:r w:rsidRPr="007E2422">
        <w:rPr>
          <w:b/>
          <w:bCs/>
          <w:lang w:val="fr-FR"/>
        </w:rPr>
        <w:t xml:space="preserve"> → Security → </w:t>
      </w:r>
      <w:proofErr w:type="spellStart"/>
      <w:r w:rsidRPr="007E2422">
        <w:rPr>
          <w:b/>
          <w:bCs/>
          <w:lang w:val="fr-FR"/>
        </w:rPr>
        <w:t>Generate</w:t>
      </w:r>
      <w:proofErr w:type="spellEnd"/>
      <w:r w:rsidRPr="007E2422">
        <w:rPr>
          <w:b/>
          <w:bCs/>
          <w:lang w:val="fr-FR"/>
        </w:rPr>
        <w:t xml:space="preserve"> </w:t>
      </w:r>
      <w:proofErr w:type="spellStart"/>
      <w:r w:rsidRPr="007E2422">
        <w:rPr>
          <w:b/>
          <w:bCs/>
          <w:lang w:val="fr-FR"/>
        </w:rPr>
        <w:t>Tokens</w:t>
      </w:r>
      <w:proofErr w:type="spellEnd"/>
      <w:r w:rsidRPr="007E2422">
        <w:rPr>
          <w:lang w:val="fr-FR"/>
        </w:rPr>
        <w:br/>
        <w:t xml:space="preserve">Donner un nom (ex. </w:t>
      </w:r>
      <w:proofErr w:type="spellStart"/>
      <w:r w:rsidRPr="007E2422">
        <w:rPr>
          <w:i/>
          <w:iCs/>
          <w:lang w:val="fr-FR"/>
        </w:rPr>
        <w:t>juice</w:t>
      </w:r>
      <w:proofErr w:type="spellEnd"/>
      <w:r w:rsidRPr="007E2422">
        <w:rPr>
          <w:i/>
          <w:iCs/>
          <w:lang w:val="fr-FR"/>
        </w:rPr>
        <w:t>-shop-</w:t>
      </w:r>
      <w:proofErr w:type="spellStart"/>
      <w:r w:rsidRPr="007E2422">
        <w:rPr>
          <w:i/>
          <w:iCs/>
          <w:lang w:val="fr-FR"/>
        </w:rPr>
        <w:t>token</w:t>
      </w:r>
      <w:proofErr w:type="spellEnd"/>
      <w:r w:rsidRPr="007E2422">
        <w:rPr>
          <w:lang w:val="fr-FR"/>
        </w:rPr>
        <w:t>)</w:t>
      </w:r>
      <w:r w:rsidRPr="007E2422">
        <w:rPr>
          <w:lang w:val="fr-FR"/>
        </w:rPr>
        <w:br/>
        <w:t xml:space="preserve">Copier le </w:t>
      </w:r>
      <w:proofErr w:type="spellStart"/>
      <w:r w:rsidRPr="007E2422">
        <w:rPr>
          <w:lang w:val="fr-FR"/>
        </w:rPr>
        <w:t>token</w:t>
      </w:r>
      <w:proofErr w:type="spellEnd"/>
      <w:r w:rsidRPr="007E2422">
        <w:rPr>
          <w:lang w:val="fr-FR"/>
        </w:rPr>
        <w:t xml:space="preserve"> généré</w:t>
      </w:r>
    </w:p>
    <w:p w14:paraId="10BC5F3F" w14:textId="77777777" w:rsidR="0092249A" w:rsidRPr="00116FCF" w:rsidRDefault="00000000">
      <w:pPr>
        <w:pStyle w:val="Titre3"/>
        <w:rPr>
          <w:lang w:val="fr-FR"/>
        </w:rPr>
      </w:pPr>
      <w:bookmarkStart w:id="5" w:name="exécution-du-scan-powershell"/>
      <w:bookmarkEnd w:id="4"/>
      <w:r w:rsidRPr="00116FCF">
        <w:rPr>
          <w:lang w:val="fr-FR"/>
        </w:rPr>
        <w:t>5. Exécution du scan (PowerShell)</w:t>
      </w:r>
    </w:p>
    <w:p w14:paraId="259EB274" w14:textId="4D638E3C" w:rsidR="0092249A" w:rsidRPr="00116FCF" w:rsidRDefault="00000000">
      <w:pPr>
        <w:pStyle w:val="Normalcentr"/>
        <w:rPr>
          <w:lang w:val="fr-FR"/>
        </w:rPr>
      </w:pPr>
      <w:r w:rsidRPr="00116FCF">
        <w:rPr>
          <w:lang w:val="fr-FR"/>
        </w:rPr>
        <w:t xml:space="preserve"> Adapter le chemin vers </w:t>
      </w:r>
      <w:r w:rsidRPr="00116FCF">
        <w:rPr>
          <w:rStyle w:val="VerbatimChar"/>
          <w:lang w:val="fr-FR"/>
        </w:rPr>
        <w:t>sonar-scanner.bat</w:t>
      </w:r>
      <w:r w:rsidRPr="00116FCF">
        <w:rPr>
          <w:lang w:val="fr-FR"/>
        </w:rPr>
        <w:t xml:space="preserve"> et le </w:t>
      </w:r>
      <w:proofErr w:type="spellStart"/>
      <w:r w:rsidRPr="00116FCF">
        <w:rPr>
          <w:lang w:val="fr-FR"/>
        </w:rPr>
        <w:t>token</w:t>
      </w:r>
      <w:proofErr w:type="spellEnd"/>
      <w:r w:rsidRPr="00116FCF">
        <w:rPr>
          <w:lang w:val="fr-FR"/>
        </w:rPr>
        <w:t xml:space="preserve"> généré.</w:t>
      </w:r>
    </w:p>
    <w:p w14:paraId="3C33CA9D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fr-FR"/>
        </w:rPr>
      </w:pPr>
      <w:bookmarkStart w:id="6" w:name="partie-2-lecture-et-analyse-du-rapport"/>
      <w:bookmarkEnd w:id="2"/>
      <w:bookmarkEnd w:id="5"/>
    </w:p>
    <w:p w14:paraId="29F0C0B4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&amp; </w:t>
      </w: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"...</w:t>
      </w:r>
      <w:r w:rsidRPr="007E242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\s</w:t>
      </w: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onar-scanner-cli-7.2.0.5079-windows-x64</w:t>
      </w:r>
      <w:r w:rsidRPr="007E242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\s</w:t>
      </w: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onar-scanner-7.2.0.5079-windows-x64</w:t>
      </w:r>
      <w:r w:rsidRPr="007E242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\b</w:t>
      </w: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</w:t>
      </w:r>
      <w:r w:rsidRPr="007E242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\s</w:t>
      </w: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onar-scanner.bat"</w:t>
      </w:r>
      <w:r w:rsidRPr="007E242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`</w:t>
      </w:r>
    </w:p>
    <w:p w14:paraId="141D80CD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"-Dsonar.host.url=http://localhost:9000"</w:t>
      </w:r>
      <w:r w:rsidRPr="007E242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`</w:t>
      </w:r>
    </w:p>
    <w:p w14:paraId="4AE2EFEB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</w:t>
      </w:r>
      <w:proofErr w:type="spell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Dsonar.login</w:t>
      </w:r>
      <w:proofErr w:type="spell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squ_xxxxxxxxxxxxxxxxxxxxx</w:t>
      </w:r>
      <w:proofErr w:type="spell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7E242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`</w:t>
      </w:r>
    </w:p>
    <w:p w14:paraId="7F1AF417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</w:t>
      </w:r>
      <w:proofErr w:type="spell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Dsonar.projectKey</w:t>
      </w:r>
      <w:proofErr w:type="spell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=juice-shop-local"</w:t>
      </w:r>
      <w:r w:rsidRPr="007E242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`</w:t>
      </w:r>
    </w:p>
    <w:p w14:paraId="481321DF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</w:t>
      </w:r>
      <w:proofErr w:type="spell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Dsonar.sources</w:t>
      </w:r>
      <w:proofErr w:type="spell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=."</w:t>
      </w:r>
      <w:r w:rsidRPr="007E242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`</w:t>
      </w:r>
    </w:p>
    <w:p w14:paraId="21074A3F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</w:t>
      </w:r>
      <w:proofErr w:type="spell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Dsonar.sourceEncoding</w:t>
      </w:r>
      <w:proofErr w:type="spell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=UTF-8"</w:t>
      </w:r>
      <w:r w:rsidRPr="007E242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`</w:t>
      </w:r>
    </w:p>
    <w:p w14:paraId="2FB80B62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"-Dsonar.exclusions=node_modules/*</w:t>
      </w:r>
      <w:proofErr w:type="gramStart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*,dist</w:t>
      </w:r>
      <w:proofErr w:type="gramEnd"/>
      <w:r w:rsidRPr="007E242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/**,build/**,**/*.spec.ts,**/*.test.ts"</w:t>
      </w:r>
    </w:p>
    <w:p w14:paraId="429986CB" w14:textId="77777777" w:rsidR="007E2422" w:rsidRPr="007E2422" w:rsidRDefault="007E2422" w:rsidP="007E2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ACC866D" w14:textId="3ACCED71" w:rsidR="0092249A" w:rsidRPr="007E2422" w:rsidRDefault="00000000" w:rsidP="007E2422">
      <w:pPr>
        <w:pStyle w:val="Titre1"/>
        <w:spacing w:before="240" w:after="0" w:line="259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7E2422">
        <w:rPr>
          <w:rFonts w:ascii="Times New Roman" w:hAnsi="Times New Roman" w:cs="Times New Roman"/>
          <w:sz w:val="32"/>
          <w:szCs w:val="32"/>
          <w:lang w:val="fr-FR"/>
        </w:rPr>
        <w:lastRenderedPageBreak/>
        <w:t>Partie 2</w:t>
      </w:r>
      <w:r w:rsidR="007E2422">
        <w:rPr>
          <w:rFonts w:ascii="Times New Roman" w:hAnsi="Times New Roman" w:cs="Times New Roman"/>
          <w:sz w:val="32"/>
          <w:szCs w:val="32"/>
          <w:lang w:val="fr-FR"/>
        </w:rPr>
        <w:t> :</w:t>
      </w:r>
      <w:r w:rsidRPr="007E2422">
        <w:rPr>
          <w:rFonts w:ascii="Times New Roman" w:hAnsi="Times New Roman" w:cs="Times New Roman"/>
          <w:sz w:val="32"/>
          <w:szCs w:val="32"/>
          <w:lang w:val="fr-FR"/>
        </w:rPr>
        <w:t xml:space="preserve"> Lecture et analyse du rapport</w:t>
      </w:r>
    </w:p>
    <w:p w14:paraId="534DDF3C" w14:textId="77777777" w:rsidR="0092249A" w:rsidRPr="00116FCF" w:rsidRDefault="00000000">
      <w:pPr>
        <w:pStyle w:val="Titre3"/>
        <w:rPr>
          <w:lang w:val="fr-FR"/>
        </w:rPr>
      </w:pPr>
      <w:bookmarkStart w:id="7" w:name="accéder-au-tableau-de-bord"/>
      <w:r w:rsidRPr="00116FCF">
        <w:rPr>
          <w:lang w:val="fr-FR"/>
        </w:rPr>
        <w:t>Accéder au tableau de bord :</w:t>
      </w:r>
    </w:p>
    <w:p w14:paraId="6D79E041" w14:textId="77777777" w:rsidR="0092249A" w:rsidRPr="00116FCF" w:rsidRDefault="00000000">
      <w:pPr>
        <w:pStyle w:val="FirstParagraph"/>
        <w:rPr>
          <w:lang w:val="fr-FR"/>
        </w:rPr>
      </w:pPr>
      <w:hyperlink r:id="rId6">
        <w:r w:rsidRPr="00116FCF">
          <w:rPr>
            <w:rStyle w:val="Lienhypertexte"/>
            <w:lang w:val="fr-FR"/>
          </w:rPr>
          <w:t>http://localhost:9000/dashboard?id=juice-shop-local</w:t>
        </w:r>
      </w:hyperlink>
    </w:p>
    <w:p w14:paraId="779D072F" w14:textId="77777777" w:rsidR="0092249A" w:rsidRDefault="00000000">
      <w:pPr>
        <w:pStyle w:val="Titre3"/>
      </w:pPr>
      <w:bookmarkStart w:id="8" w:name="comprendre-les-sections-principales"/>
      <w:bookmarkEnd w:id="7"/>
      <w:r>
        <w:t>Comprendre les sections principales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0"/>
        <w:gridCol w:w="3962"/>
        <w:gridCol w:w="2830"/>
      </w:tblGrid>
      <w:tr w:rsidR="0092249A" w14:paraId="590D65FB" w14:textId="77777777" w:rsidTr="00922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5E2993BA" w14:textId="77777777" w:rsidR="0092249A" w:rsidRDefault="00000000">
            <w:pPr>
              <w:pStyle w:val="Compact"/>
            </w:pPr>
            <w:r>
              <w:t>Section</w:t>
            </w:r>
          </w:p>
        </w:tc>
        <w:tc>
          <w:tcPr>
            <w:tcW w:w="3261" w:type="dxa"/>
          </w:tcPr>
          <w:p w14:paraId="7C1537EF" w14:textId="77777777" w:rsidR="0092249A" w:rsidRDefault="00000000">
            <w:pPr>
              <w:pStyle w:val="Compact"/>
            </w:pPr>
            <w:r>
              <w:t>Description</w:t>
            </w:r>
          </w:p>
        </w:tc>
        <w:tc>
          <w:tcPr>
            <w:tcW w:w="2329" w:type="dxa"/>
          </w:tcPr>
          <w:p w14:paraId="550FC535" w14:textId="77777777" w:rsidR="0092249A" w:rsidRDefault="00000000">
            <w:pPr>
              <w:pStyle w:val="Compact"/>
            </w:pPr>
            <w:r>
              <w:t>Exemple</w:t>
            </w:r>
          </w:p>
        </w:tc>
      </w:tr>
      <w:tr w:rsidR="0092249A" w14:paraId="6E3C12DE" w14:textId="77777777">
        <w:tc>
          <w:tcPr>
            <w:tcW w:w="2329" w:type="dxa"/>
          </w:tcPr>
          <w:p w14:paraId="720E4551" w14:textId="77777777" w:rsidR="0092249A" w:rsidRDefault="00000000">
            <w:pPr>
              <w:pStyle w:val="Compact"/>
            </w:pPr>
            <w:r>
              <w:rPr>
                <w:b/>
                <w:bCs/>
              </w:rPr>
              <w:t>Vulnerabilities</w:t>
            </w:r>
          </w:p>
        </w:tc>
        <w:tc>
          <w:tcPr>
            <w:tcW w:w="3261" w:type="dxa"/>
          </w:tcPr>
          <w:p w14:paraId="28862D49" w14:textId="77777777" w:rsidR="0092249A" w:rsidRPr="00116FCF" w:rsidRDefault="00000000">
            <w:pPr>
              <w:pStyle w:val="Compact"/>
              <w:rPr>
                <w:lang w:val="fr-FR"/>
              </w:rPr>
            </w:pPr>
            <w:r w:rsidRPr="00116FCF">
              <w:rPr>
                <w:lang w:val="fr-FR"/>
              </w:rPr>
              <w:t>Failles confirmées dans le code</w:t>
            </w:r>
          </w:p>
        </w:tc>
        <w:tc>
          <w:tcPr>
            <w:tcW w:w="2329" w:type="dxa"/>
          </w:tcPr>
          <w:p w14:paraId="3E8422E9" w14:textId="77777777" w:rsidR="0092249A" w:rsidRDefault="00000000">
            <w:pPr>
              <w:pStyle w:val="Compact"/>
            </w:pPr>
            <w:r>
              <w:t>Injection, secrets exposés</w:t>
            </w:r>
          </w:p>
        </w:tc>
      </w:tr>
      <w:tr w:rsidR="0092249A" w14:paraId="681119A0" w14:textId="77777777">
        <w:tc>
          <w:tcPr>
            <w:tcW w:w="2329" w:type="dxa"/>
          </w:tcPr>
          <w:p w14:paraId="11ACC0C4" w14:textId="77777777" w:rsidR="0092249A" w:rsidRDefault="00000000">
            <w:pPr>
              <w:pStyle w:val="Compact"/>
            </w:pPr>
            <w:r>
              <w:rPr>
                <w:b/>
                <w:bCs/>
              </w:rPr>
              <w:t>Security Hotspots</w:t>
            </w:r>
          </w:p>
        </w:tc>
        <w:tc>
          <w:tcPr>
            <w:tcW w:w="3261" w:type="dxa"/>
          </w:tcPr>
          <w:p w14:paraId="2B6BEB42" w14:textId="77777777" w:rsidR="0092249A" w:rsidRDefault="00000000">
            <w:pPr>
              <w:pStyle w:val="Compact"/>
            </w:pPr>
            <w:r>
              <w:t>Points à vérifier manuellement</w:t>
            </w:r>
          </w:p>
        </w:tc>
        <w:tc>
          <w:tcPr>
            <w:tcW w:w="2329" w:type="dxa"/>
          </w:tcPr>
          <w:p w14:paraId="662D0476" w14:textId="77777777" w:rsidR="0092249A" w:rsidRDefault="00000000">
            <w:pPr>
              <w:pStyle w:val="Compact"/>
            </w:pPr>
            <w:r>
              <w:t>Crypto faible, gestion d’erreur</w:t>
            </w:r>
          </w:p>
        </w:tc>
      </w:tr>
      <w:tr w:rsidR="0092249A" w14:paraId="53870DD8" w14:textId="77777777">
        <w:tc>
          <w:tcPr>
            <w:tcW w:w="2329" w:type="dxa"/>
          </w:tcPr>
          <w:p w14:paraId="73110B81" w14:textId="77777777" w:rsidR="0092249A" w:rsidRDefault="00000000">
            <w:pPr>
              <w:pStyle w:val="Compact"/>
            </w:pPr>
            <w:r>
              <w:rPr>
                <w:b/>
                <w:bCs/>
              </w:rPr>
              <w:t>Bugs / Code Smells</w:t>
            </w:r>
          </w:p>
        </w:tc>
        <w:tc>
          <w:tcPr>
            <w:tcW w:w="3261" w:type="dxa"/>
          </w:tcPr>
          <w:p w14:paraId="6FF341C8" w14:textId="77777777" w:rsidR="0092249A" w:rsidRDefault="00000000">
            <w:pPr>
              <w:pStyle w:val="Compact"/>
            </w:pPr>
            <w:r>
              <w:t>Défauts logiques ou maintenabilité</w:t>
            </w:r>
          </w:p>
        </w:tc>
        <w:tc>
          <w:tcPr>
            <w:tcW w:w="2329" w:type="dxa"/>
          </w:tcPr>
          <w:p w14:paraId="622F817A" w14:textId="77777777" w:rsidR="0092249A" w:rsidRDefault="00000000">
            <w:pPr>
              <w:pStyle w:val="Compact"/>
            </w:pPr>
            <w:r>
              <w:t>Conditions inutiles, duplications</w:t>
            </w:r>
          </w:p>
        </w:tc>
      </w:tr>
      <w:tr w:rsidR="0092249A" w14:paraId="06FBE25E" w14:textId="77777777">
        <w:tc>
          <w:tcPr>
            <w:tcW w:w="2329" w:type="dxa"/>
          </w:tcPr>
          <w:p w14:paraId="7F2B0037" w14:textId="77777777" w:rsidR="0092249A" w:rsidRDefault="00000000">
            <w:pPr>
              <w:pStyle w:val="Compact"/>
            </w:pPr>
            <w:r>
              <w:rPr>
                <w:b/>
                <w:bCs/>
              </w:rPr>
              <w:t>Quality Gate</w:t>
            </w:r>
          </w:p>
        </w:tc>
        <w:tc>
          <w:tcPr>
            <w:tcW w:w="3261" w:type="dxa"/>
          </w:tcPr>
          <w:p w14:paraId="2FB43BA3" w14:textId="77777777" w:rsidR="0092249A" w:rsidRDefault="00000000">
            <w:pPr>
              <w:pStyle w:val="Compact"/>
            </w:pPr>
            <w:r>
              <w:t>Score global sécurité + qualité</w:t>
            </w:r>
          </w:p>
        </w:tc>
        <w:tc>
          <w:tcPr>
            <w:tcW w:w="2329" w:type="dxa"/>
          </w:tcPr>
          <w:p w14:paraId="3060A738" w14:textId="77777777" w:rsidR="0092249A" w:rsidRDefault="00000000">
            <w:pPr>
              <w:pStyle w:val="Compact"/>
            </w:pPr>
            <w:r>
              <w:t>Pass / Fail</w:t>
            </w:r>
          </w:p>
        </w:tc>
      </w:tr>
    </w:tbl>
    <w:p w14:paraId="29E2721D" w14:textId="77777777" w:rsidR="007E2422" w:rsidRDefault="007E2422">
      <w:pPr>
        <w:pStyle w:val="Titre3"/>
      </w:pPr>
      <w:bookmarkStart w:id="9" w:name="analyse-guidée"/>
      <w:bookmarkEnd w:id="8"/>
    </w:p>
    <w:p w14:paraId="53725D37" w14:textId="77C3145F" w:rsidR="00E813A0" w:rsidRPr="00E813A0" w:rsidRDefault="00E813A0" w:rsidP="00E813A0">
      <w:pPr>
        <w:pStyle w:val="Corpsdetexte"/>
      </w:pPr>
      <w:r w:rsidRPr="00DC55F7">
        <w:rPr>
          <w:noProof/>
        </w:rPr>
        <w:drawing>
          <wp:inline distT="0" distB="0" distL="0" distR="0" wp14:anchorId="11F1813E" wp14:editId="44E4DA5B">
            <wp:extent cx="6035524" cy="2824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0733" cy="283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3CD8" w14:textId="77777777" w:rsidR="00E813A0" w:rsidRDefault="00E813A0">
      <w:pPr>
        <w:pStyle w:val="Titre3"/>
      </w:pPr>
    </w:p>
    <w:p w14:paraId="0827ED85" w14:textId="1A999DBE" w:rsidR="0092249A" w:rsidRDefault="00000000">
      <w:pPr>
        <w:pStyle w:val="Titre3"/>
      </w:pPr>
      <w:proofErr w:type="spellStart"/>
      <w:r>
        <w:t>Analyse</w:t>
      </w:r>
      <w:proofErr w:type="spellEnd"/>
      <w:r>
        <w:t xml:space="preserve"> </w:t>
      </w:r>
      <w:proofErr w:type="spellStart"/>
      <w:r>
        <w:t>guidée</w:t>
      </w:r>
      <w:proofErr w:type="spellEnd"/>
    </w:p>
    <w:p w14:paraId="7ECFB1B9" w14:textId="6F409EC5" w:rsidR="0092249A" w:rsidRDefault="00000000">
      <w:pPr>
        <w:pStyle w:val="Compact"/>
        <w:numPr>
          <w:ilvl w:val="0"/>
          <w:numId w:val="3"/>
        </w:numPr>
      </w:pPr>
      <w:r>
        <w:t xml:space="preserve">Identifier les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vulnérabilités</w:t>
      </w:r>
      <w:proofErr w:type="spellEnd"/>
      <w:r>
        <w:rPr>
          <w:b/>
          <w:bCs/>
        </w:rPr>
        <w:t xml:space="preserve"> critiques</w:t>
      </w:r>
      <w:r>
        <w:t>.</w:t>
      </w:r>
    </w:p>
    <w:p w14:paraId="00E1FF12" w14:textId="1D17DC69" w:rsidR="0092249A" w:rsidRDefault="00000000">
      <w:pPr>
        <w:pStyle w:val="Compact"/>
        <w:numPr>
          <w:ilvl w:val="0"/>
          <w:numId w:val="3"/>
        </w:numPr>
      </w:pPr>
      <w:r>
        <w:t xml:space="preserve">Lire la </w:t>
      </w:r>
      <w:proofErr w:type="spellStart"/>
      <w:r>
        <w:t>recommandation</w:t>
      </w:r>
      <w:proofErr w:type="spellEnd"/>
      <w:r>
        <w:t xml:space="preserve"> SonarQube.</w:t>
      </w:r>
    </w:p>
    <w:p w14:paraId="79030890" w14:textId="376F70E7" w:rsidR="0092249A" w:rsidRPr="00116FC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16FCF">
        <w:rPr>
          <w:lang w:val="fr-FR"/>
        </w:rPr>
        <w:t>Vérifier la référence OWASP / CWE.</w:t>
      </w:r>
    </w:p>
    <w:p w14:paraId="046C70E8" w14:textId="494B0FB4" w:rsidR="0092249A" w:rsidRPr="00116FC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16FCF">
        <w:rPr>
          <w:lang w:val="fr-FR"/>
        </w:rPr>
        <w:t xml:space="preserve">Justifier un </w:t>
      </w:r>
      <w:r w:rsidRPr="00116FCF">
        <w:rPr>
          <w:b/>
          <w:bCs/>
          <w:lang w:val="fr-FR"/>
        </w:rPr>
        <w:t>faux positif</w:t>
      </w:r>
      <w:r w:rsidRPr="00116FCF">
        <w:rPr>
          <w:lang w:val="fr-FR"/>
        </w:rPr>
        <w:t xml:space="preserve"> (si applicable).</w:t>
      </w:r>
    </w:p>
    <w:p w14:paraId="4F342535" w14:textId="77777777" w:rsidR="0092249A" w:rsidRPr="00116FC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16FCF">
        <w:rPr>
          <w:lang w:val="fr-FR"/>
        </w:rPr>
        <w:t>Corriger une vulnérabilité et relancer le scan.</w:t>
      </w:r>
    </w:p>
    <w:p w14:paraId="5585EDE9" w14:textId="461EEBD5" w:rsidR="0092249A" w:rsidRPr="007E2422" w:rsidRDefault="00000000" w:rsidP="007E2422">
      <w:pPr>
        <w:pStyle w:val="Titre1"/>
        <w:spacing w:before="240" w:after="0" w:line="259" w:lineRule="auto"/>
        <w:rPr>
          <w:rFonts w:ascii="Times New Roman" w:hAnsi="Times New Roman" w:cs="Times New Roman"/>
          <w:sz w:val="32"/>
          <w:szCs w:val="32"/>
          <w:lang w:val="fr-FR"/>
        </w:rPr>
      </w:pPr>
      <w:bookmarkStart w:id="10" w:name="partie-3-interpréter-le-quality-gate"/>
      <w:bookmarkEnd w:id="6"/>
      <w:bookmarkEnd w:id="9"/>
      <w:r w:rsidRPr="007E2422">
        <w:rPr>
          <w:rFonts w:ascii="Times New Roman" w:hAnsi="Times New Roman" w:cs="Times New Roman"/>
          <w:sz w:val="32"/>
          <w:szCs w:val="32"/>
          <w:lang w:val="fr-FR"/>
        </w:rPr>
        <w:lastRenderedPageBreak/>
        <w:t>Partie 3</w:t>
      </w:r>
      <w:r w:rsidR="007E2422">
        <w:rPr>
          <w:rFonts w:ascii="Times New Roman" w:hAnsi="Times New Roman" w:cs="Times New Roman"/>
          <w:sz w:val="32"/>
          <w:szCs w:val="32"/>
          <w:lang w:val="fr-FR"/>
        </w:rPr>
        <w:t> :</w:t>
      </w:r>
      <w:r w:rsidRPr="007E2422">
        <w:rPr>
          <w:rFonts w:ascii="Times New Roman" w:hAnsi="Times New Roman" w:cs="Times New Roman"/>
          <w:sz w:val="32"/>
          <w:szCs w:val="32"/>
          <w:lang w:val="fr-FR"/>
        </w:rPr>
        <w:t xml:space="preserve"> Interpréter le </w:t>
      </w:r>
      <w:proofErr w:type="spellStart"/>
      <w:r w:rsidRPr="007E2422">
        <w:rPr>
          <w:rFonts w:ascii="Times New Roman" w:hAnsi="Times New Roman" w:cs="Times New Roman"/>
          <w:sz w:val="32"/>
          <w:szCs w:val="32"/>
          <w:lang w:val="fr-FR"/>
        </w:rPr>
        <w:t>Quality</w:t>
      </w:r>
      <w:proofErr w:type="spellEnd"/>
      <w:r w:rsidRPr="007E2422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proofErr w:type="spellStart"/>
      <w:r w:rsidRPr="007E2422">
        <w:rPr>
          <w:rFonts w:ascii="Times New Roman" w:hAnsi="Times New Roman" w:cs="Times New Roman"/>
          <w:sz w:val="32"/>
          <w:szCs w:val="32"/>
          <w:lang w:val="fr-FR"/>
        </w:rPr>
        <w:t>Gate</w:t>
      </w:r>
      <w:proofErr w:type="spellEnd"/>
    </w:p>
    <w:p w14:paraId="0E04EB80" w14:textId="77777777" w:rsidR="0092249A" w:rsidRDefault="00000000">
      <w:pPr>
        <w:pStyle w:val="Titre3"/>
      </w:pPr>
      <w:bookmarkStart w:id="11" w:name="exemple-de-rapport"/>
      <w:proofErr w:type="spellStart"/>
      <w:r>
        <w:t>Exemple</w:t>
      </w:r>
      <w:proofErr w:type="spellEnd"/>
      <w:r>
        <w:t xml:space="preserve"> de </w:t>
      </w:r>
      <w:proofErr w:type="gramStart"/>
      <w:r>
        <w:t>rapport :</w:t>
      </w:r>
      <w:proofErr w:type="gramEnd"/>
    </w:p>
    <w:p w14:paraId="0BA4374B" w14:textId="77777777" w:rsidR="007E2422" w:rsidRPr="007E2422" w:rsidRDefault="007E2422" w:rsidP="007E2422">
      <w:pPr>
        <w:pStyle w:val="Corpsdetexte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0"/>
        <w:gridCol w:w="1084"/>
        <w:gridCol w:w="848"/>
        <w:gridCol w:w="1355"/>
      </w:tblGrid>
      <w:tr w:rsidR="0092249A" w14:paraId="537EF04E" w14:textId="77777777" w:rsidTr="00922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CB3788" w14:textId="77777777" w:rsidR="0092249A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281E58CA" w14:textId="77777777" w:rsidR="0092249A" w:rsidRDefault="00000000">
            <w:pPr>
              <w:pStyle w:val="Compact"/>
            </w:pPr>
            <w:r>
              <w:t>Résultat</w:t>
            </w:r>
          </w:p>
        </w:tc>
        <w:tc>
          <w:tcPr>
            <w:tcW w:w="0" w:type="auto"/>
          </w:tcPr>
          <w:p w14:paraId="2F4104F1" w14:textId="77777777" w:rsidR="0092249A" w:rsidRDefault="00000000">
            <w:pPr>
              <w:pStyle w:val="Compact"/>
            </w:pPr>
            <w:r>
              <w:t>Seuil</w:t>
            </w:r>
          </w:p>
        </w:tc>
        <w:tc>
          <w:tcPr>
            <w:tcW w:w="0" w:type="auto"/>
          </w:tcPr>
          <w:p w14:paraId="6C6756EF" w14:textId="77777777" w:rsidR="0092249A" w:rsidRDefault="00000000">
            <w:pPr>
              <w:pStyle w:val="Compact"/>
            </w:pPr>
            <w:r>
              <w:t>Statut</w:t>
            </w:r>
          </w:p>
        </w:tc>
      </w:tr>
      <w:tr w:rsidR="0092249A" w14:paraId="09A49216" w14:textId="77777777">
        <w:tc>
          <w:tcPr>
            <w:tcW w:w="0" w:type="auto"/>
          </w:tcPr>
          <w:p w14:paraId="47D5C650" w14:textId="77777777" w:rsidR="0092249A" w:rsidRDefault="00000000">
            <w:pPr>
              <w:pStyle w:val="Compact"/>
            </w:pPr>
            <w:r>
              <w:t>New issues</w:t>
            </w:r>
          </w:p>
        </w:tc>
        <w:tc>
          <w:tcPr>
            <w:tcW w:w="0" w:type="auto"/>
          </w:tcPr>
          <w:p w14:paraId="6F25CD11" w14:textId="77777777" w:rsidR="0092249A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838F57F" w14:textId="77777777" w:rsidR="0092249A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C2EC767" w14:textId="77777777" w:rsidR="0092249A" w:rsidRDefault="00000000">
            <w:pPr>
              <w:pStyle w:val="Compact"/>
            </w:pPr>
            <w:r>
              <w:t>❌ Failed</w:t>
            </w:r>
          </w:p>
        </w:tc>
      </w:tr>
      <w:tr w:rsidR="0092249A" w14:paraId="7AE019D1" w14:textId="77777777">
        <w:tc>
          <w:tcPr>
            <w:tcW w:w="0" w:type="auto"/>
          </w:tcPr>
          <w:p w14:paraId="09851D67" w14:textId="77777777" w:rsidR="0092249A" w:rsidRDefault="00000000">
            <w:pPr>
              <w:pStyle w:val="Compact"/>
            </w:pPr>
            <w:r>
              <w:t>Coverage on new code</w:t>
            </w:r>
          </w:p>
        </w:tc>
        <w:tc>
          <w:tcPr>
            <w:tcW w:w="0" w:type="auto"/>
          </w:tcPr>
          <w:p w14:paraId="52C5AFDD" w14:textId="77777777" w:rsidR="0092249A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04F89B03" w14:textId="77777777" w:rsidR="0092249A" w:rsidRDefault="00000000">
            <w:pPr>
              <w:pStyle w:val="Compact"/>
            </w:pPr>
            <w:r>
              <w:t>≥ 80%</w:t>
            </w:r>
          </w:p>
        </w:tc>
        <w:tc>
          <w:tcPr>
            <w:tcW w:w="0" w:type="auto"/>
          </w:tcPr>
          <w:p w14:paraId="505F80E1" w14:textId="77777777" w:rsidR="0092249A" w:rsidRDefault="00000000">
            <w:pPr>
              <w:pStyle w:val="Compact"/>
            </w:pPr>
            <w:r>
              <w:t>❌ Failed</w:t>
            </w:r>
          </w:p>
        </w:tc>
      </w:tr>
      <w:tr w:rsidR="0092249A" w14:paraId="51B02306" w14:textId="77777777">
        <w:tc>
          <w:tcPr>
            <w:tcW w:w="0" w:type="auto"/>
          </w:tcPr>
          <w:p w14:paraId="024B5E37" w14:textId="77777777" w:rsidR="0092249A" w:rsidRDefault="00000000">
            <w:pPr>
              <w:pStyle w:val="Compact"/>
            </w:pPr>
            <w:r>
              <w:t>Duplications</w:t>
            </w:r>
          </w:p>
        </w:tc>
        <w:tc>
          <w:tcPr>
            <w:tcW w:w="0" w:type="auto"/>
          </w:tcPr>
          <w:p w14:paraId="206A1E0D" w14:textId="77777777" w:rsidR="0092249A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220FA9CD" w14:textId="77777777" w:rsidR="0092249A" w:rsidRDefault="00000000">
            <w:pPr>
              <w:pStyle w:val="Compact"/>
            </w:pPr>
            <w:r>
              <w:t>≤ 3%</w:t>
            </w:r>
          </w:p>
        </w:tc>
        <w:tc>
          <w:tcPr>
            <w:tcW w:w="0" w:type="auto"/>
          </w:tcPr>
          <w:p w14:paraId="4DF1D61E" w14:textId="77777777" w:rsidR="0092249A" w:rsidRDefault="00000000">
            <w:pPr>
              <w:pStyle w:val="Compact"/>
            </w:pPr>
            <w:r>
              <w:t>✅ Passed</w:t>
            </w:r>
          </w:p>
        </w:tc>
      </w:tr>
      <w:tr w:rsidR="0092249A" w14:paraId="0F531487" w14:textId="77777777">
        <w:tc>
          <w:tcPr>
            <w:tcW w:w="0" w:type="auto"/>
          </w:tcPr>
          <w:p w14:paraId="6D3C8D1F" w14:textId="77777777" w:rsidR="0092249A" w:rsidRDefault="00000000">
            <w:pPr>
              <w:pStyle w:val="Compact"/>
            </w:pPr>
            <w:r>
              <w:t>Security Hotspots reviewed</w:t>
            </w:r>
          </w:p>
        </w:tc>
        <w:tc>
          <w:tcPr>
            <w:tcW w:w="0" w:type="auto"/>
          </w:tcPr>
          <w:p w14:paraId="46FEC656" w14:textId="77777777" w:rsidR="0092249A" w:rsidRDefault="00000000">
            <w:pPr>
              <w:pStyle w:val="Compact"/>
            </w:pPr>
            <w:r>
              <w:t>0/7</w:t>
            </w:r>
          </w:p>
        </w:tc>
        <w:tc>
          <w:tcPr>
            <w:tcW w:w="0" w:type="auto"/>
          </w:tcPr>
          <w:p w14:paraId="370BB69F" w14:textId="77777777" w:rsidR="0092249A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5769C262" w14:textId="77777777" w:rsidR="0092249A" w:rsidRDefault="00000000">
            <w:pPr>
              <w:pStyle w:val="Compact"/>
            </w:pPr>
            <w:r>
              <w:t>❌ Failed</w:t>
            </w:r>
          </w:p>
        </w:tc>
      </w:tr>
    </w:tbl>
    <w:p w14:paraId="6D40C4A1" w14:textId="77777777" w:rsidR="007E2422" w:rsidRDefault="007E2422">
      <w:pPr>
        <w:pStyle w:val="Titre3"/>
        <w:rPr>
          <w:lang w:val="fr-FR"/>
        </w:rPr>
      </w:pPr>
      <w:bookmarkStart w:id="12" w:name="actions-pour-passer-au-vert"/>
      <w:bookmarkEnd w:id="11"/>
    </w:p>
    <w:p w14:paraId="01473A3E" w14:textId="35EA014D" w:rsidR="0092249A" w:rsidRPr="00116FCF" w:rsidRDefault="00000000">
      <w:pPr>
        <w:pStyle w:val="Titre3"/>
        <w:rPr>
          <w:lang w:val="fr-FR"/>
        </w:rPr>
      </w:pPr>
      <w:r w:rsidRPr="00116FCF">
        <w:rPr>
          <w:lang w:val="fr-FR"/>
        </w:rPr>
        <w:t>Actions pour passer au vert :</w:t>
      </w:r>
    </w:p>
    <w:p w14:paraId="2491FCAB" w14:textId="26BBACC1" w:rsidR="0092249A" w:rsidRPr="00116FC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16FCF">
        <w:rPr>
          <w:lang w:val="fr-FR"/>
        </w:rPr>
        <w:t xml:space="preserve">Corriger ou justifier les </w:t>
      </w:r>
      <w:r w:rsidR="00116FCF">
        <w:rPr>
          <w:lang w:val="fr-FR"/>
        </w:rPr>
        <w:t>…</w:t>
      </w:r>
      <w:r w:rsidRPr="00116FCF">
        <w:rPr>
          <w:lang w:val="fr-FR"/>
        </w:rPr>
        <w:t xml:space="preserve"> </w:t>
      </w:r>
      <w:r w:rsidRPr="00116FCF">
        <w:rPr>
          <w:i/>
          <w:iCs/>
          <w:lang w:val="fr-FR"/>
        </w:rPr>
        <w:t>new issues</w:t>
      </w:r>
      <w:r w:rsidRPr="00116FCF">
        <w:rPr>
          <w:lang w:val="fr-FR"/>
        </w:rPr>
        <w:t>.</w:t>
      </w:r>
    </w:p>
    <w:p w14:paraId="0F97030B" w14:textId="266A1456" w:rsidR="0092249A" w:rsidRPr="00116FC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16FCF">
        <w:rPr>
          <w:lang w:val="fr-FR"/>
        </w:rPr>
        <w:t xml:space="preserve">Écrire des tests unitaires sur les </w:t>
      </w:r>
      <w:r w:rsidR="00116FCF">
        <w:rPr>
          <w:lang w:val="fr-FR"/>
        </w:rPr>
        <w:t>…</w:t>
      </w:r>
      <w:r w:rsidRPr="00116FCF">
        <w:rPr>
          <w:lang w:val="fr-FR"/>
        </w:rPr>
        <w:t xml:space="preserve"> lignes nouvelles (≥80% </w:t>
      </w:r>
      <w:proofErr w:type="spellStart"/>
      <w:r w:rsidRPr="00116FCF">
        <w:rPr>
          <w:lang w:val="fr-FR"/>
        </w:rPr>
        <w:t>coverage</w:t>
      </w:r>
      <w:proofErr w:type="spellEnd"/>
      <w:r w:rsidRPr="00116FCF">
        <w:rPr>
          <w:lang w:val="fr-FR"/>
        </w:rPr>
        <w:t>).</w:t>
      </w:r>
    </w:p>
    <w:p w14:paraId="2F5C7096" w14:textId="1E5E8E45" w:rsidR="0092249A" w:rsidRPr="00116FC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16FCF">
        <w:rPr>
          <w:lang w:val="fr-FR"/>
        </w:rPr>
        <w:t xml:space="preserve">Marquer les </w:t>
      </w:r>
      <w:r w:rsidR="00116FCF">
        <w:rPr>
          <w:lang w:val="fr-FR"/>
        </w:rPr>
        <w:t>…</w:t>
      </w:r>
      <w:r w:rsidRPr="00116FCF">
        <w:rPr>
          <w:lang w:val="fr-FR"/>
        </w:rPr>
        <w:t xml:space="preserve"> </w:t>
      </w:r>
      <w:r w:rsidRPr="00116FCF">
        <w:rPr>
          <w:i/>
          <w:iCs/>
          <w:lang w:val="fr-FR"/>
        </w:rPr>
        <w:t>Security Hotspots</w:t>
      </w:r>
      <w:r w:rsidRPr="00116FCF">
        <w:rPr>
          <w:lang w:val="fr-FR"/>
        </w:rPr>
        <w:t xml:space="preserve"> comme </w:t>
      </w:r>
      <w:r w:rsidRPr="00116FCF">
        <w:rPr>
          <w:i/>
          <w:iCs/>
          <w:lang w:val="fr-FR"/>
        </w:rPr>
        <w:t>Safe</w:t>
      </w:r>
      <w:r w:rsidRPr="00116FCF">
        <w:rPr>
          <w:lang w:val="fr-FR"/>
        </w:rPr>
        <w:t xml:space="preserve"> ou </w:t>
      </w:r>
      <w:proofErr w:type="spellStart"/>
      <w:r w:rsidRPr="00116FCF">
        <w:rPr>
          <w:i/>
          <w:iCs/>
          <w:lang w:val="fr-FR"/>
        </w:rPr>
        <w:t>Fixed</w:t>
      </w:r>
      <w:proofErr w:type="spellEnd"/>
      <w:r w:rsidRPr="00116FCF">
        <w:rPr>
          <w:lang w:val="fr-FR"/>
        </w:rPr>
        <w:t>.</w:t>
      </w:r>
    </w:p>
    <w:p w14:paraId="276077FC" w14:textId="2F14533C" w:rsidR="0092249A" w:rsidRDefault="00000000" w:rsidP="00116FCF">
      <w:pPr>
        <w:pStyle w:val="Compact"/>
        <w:numPr>
          <w:ilvl w:val="0"/>
          <w:numId w:val="4"/>
        </w:numPr>
      </w:pPr>
      <w:proofErr w:type="spellStart"/>
      <w:r>
        <w:t>Relancer</w:t>
      </w:r>
      <w:proofErr w:type="spellEnd"/>
      <w:r>
        <w:t xml:space="preserve"> le </w:t>
      </w:r>
      <w:proofErr w:type="gramStart"/>
      <w:r>
        <w:t>scan :</w:t>
      </w:r>
      <w:proofErr w:type="gramEnd"/>
      <w:r>
        <w:t xml:space="preserve"> </w:t>
      </w:r>
      <w:r>
        <w:rPr>
          <w:rStyle w:val="VerbatimChar"/>
        </w:rPr>
        <w:t>INFO: Quality Gate passed</w:t>
      </w:r>
      <w:r>
        <w:t>.</w:t>
      </w:r>
      <w:bookmarkStart w:id="13" w:name="livrables-attendus"/>
      <w:bookmarkEnd w:id="0"/>
      <w:bookmarkEnd w:id="10"/>
      <w:bookmarkEnd w:id="12"/>
      <w:bookmarkEnd w:id="13"/>
    </w:p>
    <w:sectPr w:rsidR="0092249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85205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4479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D07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7A2065"/>
    <w:multiLevelType w:val="hybridMultilevel"/>
    <w:tmpl w:val="F28C8E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993462">
    <w:abstractNumId w:val="0"/>
  </w:num>
  <w:num w:numId="2" w16cid:durableId="1290404192">
    <w:abstractNumId w:val="1"/>
  </w:num>
  <w:num w:numId="3" w16cid:durableId="920218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0086337">
    <w:abstractNumId w:val="1"/>
  </w:num>
  <w:num w:numId="5" w16cid:durableId="1501434498">
    <w:abstractNumId w:val="1"/>
  </w:num>
  <w:num w:numId="6" w16cid:durableId="1390300855">
    <w:abstractNumId w:val="1"/>
  </w:num>
  <w:num w:numId="7" w16cid:durableId="328140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49A"/>
    <w:rsid w:val="000564C5"/>
    <w:rsid w:val="00116FCF"/>
    <w:rsid w:val="00177BC3"/>
    <w:rsid w:val="00792A9B"/>
    <w:rsid w:val="007E2422"/>
    <w:rsid w:val="0092249A"/>
    <w:rsid w:val="00A9137A"/>
    <w:rsid w:val="00B05F6B"/>
    <w:rsid w:val="00E4785E"/>
    <w:rsid w:val="00E8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2D99"/>
  <w15:docId w15:val="{0F860668-0906-426F-946A-0EAE1593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00/dashboard?id=juice-shop-local" TargetMode="External"/><Relationship Id="rId5" Type="http://schemas.openxmlformats.org/officeDocument/2006/relationships/hyperlink" Target="http://localhost:9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7462</TotalTime>
  <Pages>3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</cp:lastModifiedBy>
  <cp:revision>11</cp:revision>
  <dcterms:created xsi:type="dcterms:W3CDTF">2025-10-13T19:11:00Z</dcterms:created>
  <dcterms:modified xsi:type="dcterms:W3CDTF">2025-10-29T14:13:00Z</dcterms:modified>
</cp:coreProperties>
</file>