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traumato-gestion-cabinet-traumatologie"/>
    <w:p>
      <w:pPr>
        <w:pStyle w:val="Heading1"/>
      </w:pPr>
      <w:r>
        <w:t xml:space="preserve">Traumato: Gestion Cabinet Traumatologie</w:t>
      </w:r>
    </w:p>
    <w:p>
      <w:pPr>
        <w:pStyle w:val="CaptionedFigure"/>
      </w:pPr>
      <w:r>
        <w:drawing>
          <wp:inline>
            <wp:extent cx="4368800" cy="4368800"/>
            <wp:effectExtent b="0" l="0" r="0" t="0"/>
            <wp:docPr descr="Traumato" title="" id="21" name="Picture"/>
            <a:graphic>
              <a:graphicData uri="http://schemas.openxmlformats.org/drawingml/2006/picture">
                <pic:pic>
                  <pic:nvPicPr>
                    <pic:cNvPr descr="../public/assets/logo.png" id="22" name="Picture"/>
                    <pic:cNvPicPr>
                      <a:picLocks noChangeArrowheads="1" noChangeAspect="1"/>
                    </pic:cNvPicPr>
                  </pic:nvPicPr>
                  <pic:blipFill>
                    <a:blip r:embed="rId20"/>
                    <a:stretch>
                      <a:fillRect/>
                    </a:stretch>
                  </pic:blipFill>
                  <pic:spPr bwMode="auto">
                    <a:xfrm>
                      <a:off x="0" y="0"/>
                      <a:ext cx="4368800" cy="4368800"/>
                    </a:xfrm>
                    <a:prstGeom prst="rect">
                      <a:avLst/>
                    </a:prstGeom>
                    <a:noFill/>
                    <a:ln w="9525">
                      <a:noFill/>
                      <a:headEnd/>
                      <a:tailEnd/>
                    </a:ln>
                  </pic:spPr>
                </pic:pic>
              </a:graphicData>
            </a:graphic>
          </wp:inline>
        </w:drawing>
      </w:r>
    </w:p>
    <w:p>
      <w:pPr>
        <w:pStyle w:val="ImageCaption"/>
      </w:pPr>
      <w:r>
        <w:t xml:space="preserve">Traumato</w:t>
      </w:r>
    </w:p>
    <w:bookmarkStart w:id="23" w:name="table-de-contenu"/>
    <w:p>
      <w:pPr>
        <w:pStyle w:val="Heading2"/>
      </w:pPr>
      <w:r>
        <w:t xml:space="preserve">Table de contenu</w:t>
      </w:r>
    </w:p>
    <w:p>
      <w:pPr>
        <w:numPr>
          <w:ilvl w:val="0"/>
          <w:numId w:val="1001"/>
        </w:numPr>
        <w:pStyle w:val="Compact"/>
      </w:pPr>
      <w:hyperlink w:anchor="traumato-gestion-cabinet-traumatologie">
        <w:r>
          <w:rPr>
            <w:rStyle w:val="Hyperlink"/>
          </w:rPr>
          <w:t xml:space="preserve">Traumato: Gestion Cabinet Traumatologie</w:t>
        </w:r>
      </w:hyperlink>
    </w:p>
    <w:p>
      <w:pPr>
        <w:numPr>
          <w:ilvl w:val="1"/>
          <w:numId w:val="1002"/>
        </w:numPr>
        <w:pStyle w:val="Compact"/>
      </w:pPr>
      <w:hyperlink w:anchor="table-de-contenu">
        <w:r>
          <w:rPr>
            <w:rStyle w:val="Hyperlink"/>
          </w:rPr>
          <w:t xml:space="preserve">Table de contenu</w:t>
        </w:r>
      </w:hyperlink>
    </w:p>
    <w:p>
      <w:pPr>
        <w:numPr>
          <w:ilvl w:val="1"/>
          <w:numId w:val="1002"/>
        </w:numPr>
        <w:pStyle w:val="Compact"/>
      </w:pPr>
      <w:hyperlink w:anchor="contexte-du-projet">
        <w:r>
          <w:rPr>
            <w:rStyle w:val="Hyperlink"/>
          </w:rPr>
          <w:t xml:space="preserve">Contexte du projet</w:t>
        </w:r>
      </w:hyperlink>
    </w:p>
    <w:p>
      <w:pPr>
        <w:numPr>
          <w:ilvl w:val="1"/>
          <w:numId w:val="1002"/>
        </w:numPr>
        <w:pStyle w:val="Compact"/>
      </w:pPr>
      <w:hyperlink w:anchor="objectif-du-projet">
        <w:r>
          <w:rPr>
            <w:rStyle w:val="Hyperlink"/>
          </w:rPr>
          <w:t xml:space="preserve">Objectif du projet</w:t>
        </w:r>
      </w:hyperlink>
    </w:p>
    <w:p>
      <w:pPr>
        <w:numPr>
          <w:ilvl w:val="1"/>
          <w:numId w:val="1002"/>
        </w:numPr>
        <w:pStyle w:val="Compact"/>
      </w:pPr>
      <w:hyperlink w:anchor="périmètre-des-clients">
        <w:r>
          <w:rPr>
            <w:rStyle w:val="Hyperlink"/>
          </w:rPr>
          <w:t xml:space="preserve">Périmètre des clients</w:t>
        </w:r>
      </w:hyperlink>
    </w:p>
    <w:p>
      <w:pPr>
        <w:numPr>
          <w:ilvl w:val="1"/>
          <w:numId w:val="1002"/>
        </w:numPr>
        <w:pStyle w:val="Compact"/>
      </w:pPr>
      <w:hyperlink w:anchor="maquettage">
        <w:r>
          <w:rPr>
            <w:rStyle w:val="Hyperlink"/>
          </w:rPr>
          <w:t xml:space="preserve">Maquettage</w:t>
        </w:r>
      </w:hyperlink>
    </w:p>
    <w:p>
      <w:pPr>
        <w:numPr>
          <w:ilvl w:val="2"/>
          <w:numId w:val="1003"/>
        </w:numPr>
        <w:pStyle w:val="Compact"/>
      </w:pPr>
      <w:hyperlink w:anchor="charte-graphique">
        <w:r>
          <w:rPr>
            <w:rStyle w:val="Hyperlink"/>
          </w:rPr>
          <w:t xml:space="preserve">Charte Graphique</w:t>
        </w:r>
      </w:hyperlink>
    </w:p>
    <w:p>
      <w:pPr>
        <w:numPr>
          <w:ilvl w:val="2"/>
          <w:numId w:val="1003"/>
        </w:numPr>
        <w:pStyle w:val="Compact"/>
      </w:pPr>
      <w:hyperlink w:anchor="maquette-et-prototype">
        <w:r>
          <w:rPr>
            <w:rStyle w:val="Hyperlink"/>
          </w:rPr>
          <w:t xml:space="preserve">Maquette et Prototype</w:t>
        </w:r>
      </w:hyperlink>
    </w:p>
    <w:p>
      <w:pPr>
        <w:numPr>
          <w:ilvl w:val="1"/>
          <w:numId w:val="1002"/>
        </w:numPr>
        <w:pStyle w:val="Compact"/>
      </w:pPr>
      <w:hyperlink w:anchor="choix-technologique">
        <w:r>
          <w:rPr>
            <w:rStyle w:val="Hyperlink"/>
          </w:rPr>
          <w:t xml:space="preserve">Choix Technologique</w:t>
        </w:r>
      </w:hyperlink>
    </w:p>
    <w:p>
      <w:pPr>
        <w:numPr>
          <w:ilvl w:val="2"/>
          <w:numId w:val="1004"/>
        </w:numPr>
        <w:pStyle w:val="Compact"/>
      </w:pPr>
      <w:hyperlink w:anchor="planning">
        <w:r>
          <w:rPr>
            <w:rStyle w:val="Hyperlink"/>
          </w:rPr>
          <w:t xml:space="preserve">Planning</w:t>
        </w:r>
      </w:hyperlink>
    </w:p>
    <w:p>
      <w:pPr>
        <w:numPr>
          <w:ilvl w:val="2"/>
          <w:numId w:val="1004"/>
        </w:numPr>
        <w:pStyle w:val="Compact"/>
      </w:pPr>
      <w:hyperlink w:anchor="modelisation">
        <w:r>
          <w:rPr>
            <w:rStyle w:val="Hyperlink"/>
          </w:rPr>
          <w:t xml:space="preserve">Modelisation</w:t>
        </w:r>
      </w:hyperlink>
    </w:p>
    <w:p>
      <w:pPr>
        <w:numPr>
          <w:ilvl w:val="2"/>
          <w:numId w:val="1004"/>
        </w:numPr>
        <w:pStyle w:val="Compact"/>
      </w:pPr>
      <w:hyperlink w:anchor="frontend">
        <w:r>
          <w:rPr>
            <w:rStyle w:val="Hyperlink"/>
          </w:rPr>
          <w:t xml:space="preserve">Frontend</w:t>
        </w:r>
      </w:hyperlink>
    </w:p>
    <w:p>
      <w:pPr>
        <w:numPr>
          <w:ilvl w:val="2"/>
          <w:numId w:val="1004"/>
        </w:numPr>
        <w:pStyle w:val="Compact"/>
      </w:pPr>
      <w:hyperlink w:anchor="backend">
        <w:r>
          <w:rPr>
            <w:rStyle w:val="Hyperlink"/>
          </w:rPr>
          <w:t xml:space="preserve">Backend</w:t>
        </w:r>
      </w:hyperlink>
    </w:p>
    <w:p>
      <w:pPr>
        <w:numPr>
          <w:ilvl w:val="2"/>
          <w:numId w:val="1004"/>
        </w:numPr>
        <w:pStyle w:val="Compact"/>
      </w:pPr>
      <w:hyperlink w:anchor="base-de-données">
        <w:r>
          <w:rPr>
            <w:rStyle w:val="Hyperlink"/>
          </w:rPr>
          <w:t xml:space="preserve">Base de données</w:t>
        </w:r>
      </w:hyperlink>
    </w:p>
    <w:p>
      <w:pPr>
        <w:numPr>
          <w:ilvl w:val="1"/>
          <w:numId w:val="1002"/>
        </w:numPr>
        <w:pStyle w:val="Compact"/>
      </w:pPr>
      <w:hyperlink w:anchor="description-fonctionnelle-des-besoins">
        <w:r>
          <w:rPr>
            <w:rStyle w:val="Hyperlink"/>
          </w:rPr>
          <w:t xml:space="preserve">Description fonctionnelle des besoins</w:t>
        </w:r>
      </w:hyperlink>
    </w:p>
    <w:p>
      <w:pPr>
        <w:numPr>
          <w:ilvl w:val="2"/>
          <w:numId w:val="1005"/>
        </w:numPr>
        <w:pStyle w:val="Compact"/>
      </w:pPr>
      <w:hyperlink w:anchor="fonctions-principal">
        <w:r>
          <w:rPr>
            <w:rStyle w:val="Hyperlink"/>
          </w:rPr>
          <w:t xml:space="preserve">Fonctions Principal</w:t>
        </w:r>
      </w:hyperlink>
    </w:p>
    <w:p>
      <w:pPr>
        <w:numPr>
          <w:ilvl w:val="2"/>
          <w:numId w:val="1005"/>
        </w:numPr>
        <w:pStyle w:val="Compact"/>
      </w:pPr>
      <w:hyperlink w:anchor="fonctions-secondaires">
        <w:r>
          <w:rPr>
            <w:rStyle w:val="Hyperlink"/>
          </w:rPr>
          <w:t xml:space="preserve">Fonctions Secondaires</w:t>
        </w:r>
      </w:hyperlink>
    </w:p>
    <w:p>
      <w:pPr>
        <w:numPr>
          <w:ilvl w:val="1"/>
          <w:numId w:val="1002"/>
        </w:numPr>
        <w:pStyle w:val="Compact"/>
      </w:pPr>
      <w:hyperlink w:anchor="phases-de-projet-delais">
        <w:r>
          <w:rPr>
            <w:rStyle w:val="Hyperlink"/>
          </w:rPr>
          <w:t xml:space="preserve">Phases de projet (Delais)</w:t>
        </w:r>
      </w:hyperlink>
    </w:p>
    <w:p>
      <w:pPr>
        <w:numPr>
          <w:ilvl w:val="1"/>
          <w:numId w:val="1002"/>
        </w:numPr>
        <w:pStyle w:val="Compact"/>
      </w:pPr>
      <w:hyperlink w:anchor="livrables">
        <w:r>
          <w:rPr>
            <w:rStyle w:val="Hyperlink"/>
          </w:rPr>
          <w:t xml:space="preserve">Livrables</w:t>
        </w:r>
      </w:hyperlink>
    </w:p>
    <w:bookmarkEnd w:id="23"/>
    <w:bookmarkStart w:id="24" w:name="contexte-du-projet"/>
    <w:p>
      <w:pPr>
        <w:pStyle w:val="Heading2"/>
      </w:pPr>
      <w:r>
        <w:t xml:space="preserve">Contexte du projet</w:t>
      </w:r>
    </w:p>
    <w:p>
      <w:pPr>
        <w:pStyle w:val="FirstParagraph"/>
      </w:pPr>
      <w:r>
        <w:t xml:space="preserve">Le docteur Rahbani Rafik est un traumatologue qui souhaite renforcer sa présence sur le web et informatiser la gestion de ses patients.</w:t>
      </w:r>
    </w:p>
    <w:p>
      <w:pPr>
        <w:pStyle w:val="BodyText"/>
      </w:pPr>
      <w:r>
        <w:t xml:space="preserve">Le besoin minimum est de réaliser une page publicitaire du cabinet, et une page de gestion des patients (Ajouter,Modifier,Supprimer, et afficher).</w:t>
      </w:r>
    </w:p>
    <w:bookmarkEnd w:id="24"/>
    <w:bookmarkStart w:id="25" w:name="objectif-du-projet"/>
    <w:p>
      <w:pPr>
        <w:pStyle w:val="Heading2"/>
      </w:pPr>
      <w:r>
        <w:t xml:space="preserve">Objectif du projet</w:t>
      </w:r>
    </w:p>
    <w:p>
      <w:pPr>
        <w:pStyle w:val="FirstParagraph"/>
      </w:pPr>
      <w:r>
        <w:t xml:space="preserve">Nous voulons réaliser une site web pour renforcer la présence sur du docteur Rahbani Rafik le web et informatiser la gestion de ses patients.</w:t>
      </w:r>
    </w:p>
    <w:bookmarkEnd w:id="25"/>
    <w:bookmarkStart w:id="26" w:name="périmètre-des-clients"/>
    <w:p>
      <w:pPr>
        <w:pStyle w:val="Heading2"/>
      </w:pPr>
      <w:r>
        <w:t xml:space="preserve">Périmètre des clients</w:t>
      </w:r>
    </w:p>
    <w:p>
      <w:pPr>
        <w:pStyle w:val="FirstParagraph"/>
      </w:pPr>
      <w:r>
        <w:t xml:space="preserve">Nous nous concentrons sur les clients Maroccain qui ont 20+ ans et besoin d’un</w:t>
      </w:r>
      <w:r>
        <w:t xml:space="preserve"> </w:t>
      </w:r>
      <w:r>
        <w:rPr>
          <w:bCs/>
          <w:b/>
        </w:rPr>
        <w:t xml:space="preserve">traumatologue</w:t>
      </w:r>
      <w:r>
        <w:t xml:space="preserve">.</w:t>
      </w:r>
    </w:p>
    <w:bookmarkEnd w:id="26"/>
    <w:bookmarkStart w:id="33" w:name="maquettage"/>
    <w:p>
      <w:pPr>
        <w:pStyle w:val="Heading2"/>
      </w:pPr>
      <w:r>
        <w:t xml:space="preserve">Maquettage</w:t>
      </w:r>
    </w:p>
    <w:bookmarkStart w:id="30" w:name="charte-graphique"/>
    <w:p>
      <w:pPr>
        <w:pStyle w:val="Heading3"/>
      </w:pPr>
      <w:r>
        <w:t xml:space="preserve">Charte Graphique</w:t>
      </w:r>
    </w:p>
    <w:p>
      <w:pPr>
        <w:pStyle w:val="CaptionedFigure"/>
      </w:pPr>
      <w:r>
        <w:drawing>
          <wp:inline>
            <wp:extent cx="5334000" cy="3769275"/>
            <wp:effectExtent b="0" l="0" r="0" t="0"/>
            <wp:docPr descr="Charte Graphique" title="" id="28" name="Picture"/>
            <a:graphic>
              <a:graphicData uri="http://schemas.openxmlformats.org/drawingml/2006/picture">
                <pic:pic>
                  <pic:nvPicPr>
                    <pic:cNvPr descr="../Maquettage/Charte-graphique.png" id="29" name="Picture"/>
                    <pic:cNvPicPr>
                      <a:picLocks noChangeArrowheads="1" noChangeAspect="1"/>
                    </pic:cNvPicPr>
                  </pic:nvPicPr>
                  <pic:blipFill>
                    <a:blip r:embed="rId27"/>
                    <a:stretch>
                      <a:fillRect/>
                    </a:stretch>
                  </pic:blipFill>
                  <pic:spPr bwMode="auto">
                    <a:xfrm>
                      <a:off x="0" y="0"/>
                      <a:ext cx="5334000" cy="3769275"/>
                    </a:xfrm>
                    <a:prstGeom prst="rect">
                      <a:avLst/>
                    </a:prstGeom>
                    <a:noFill/>
                    <a:ln w="9525">
                      <a:noFill/>
                      <a:headEnd/>
                      <a:tailEnd/>
                    </a:ln>
                  </pic:spPr>
                </pic:pic>
              </a:graphicData>
            </a:graphic>
          </wp:inline>
        </w:drawing>
      </w:r>
    </w:p>
    <w:p>
      <w:pPr>
        <w:pStyle w:val="ImageCaption"/>
      </w:pPr>
      <w:r>
        <w:t xml:space="preserve">Charte Graphique</w:t>
      </w:r>
    </w:p>
    <w:bookmarkEnd w:id="30"/>
    <w:bookmarkStart w:id="32" w:name="maquette-et-prototype"/>
    <w:p>
      <w:pPr>
        <w:pStyle w:val="Heading3"/>
      </w:pPr>
      <w:r>
        <w:t xml:space="preserve">Maquette et Prototype</w:t>
      </w:r>
    </w:p>
    <w:p>
      <w:pPr>
        <w:pStyle w:val="FirstParagraph"/>
      </w:pPr>
      <w:r>
        <w:t xml:space="preserve">Pour le design complete aller à</w:t>
      </w:r>
      <w:r>
        <w:t xml:space="preserve"> </w:t>
      </w:r>
      <w:hyperlink r:id="rId31">
        <w:r>
          <w:rPr>
            <w:rStyle w:val="Hyperlink"/>
          </w:rPr>
          <w:t xml:space="preserve">Figma</w:t>
        </w:r>
      </w:hyperlink>
      <w:r>
        <w:t xml:space="preserve">.</w:t>
      </w:r>
      <w:r>
        <w:t xml:space="preserve"> </w:t>
      </w:r>
    </w:p>
    <w:bookmarkEnd w:id="32"/>
    <w:bookmarkEnd w:id="33"/>
    <w:bookmarkStart w:id="39" w:name="choix-technologique"/>
    <w:p>
      <w:pPr>
        <w:pStyle w:val="Heading2"/>
      </w:pPr>
      <w:r>
        <w:t xml:space="preserve">Choix Technologique</w:t>
      </w:r>
    </w:p>
    <w:bookmarkStart w:id="34" w:name="planning"/>
    <w:p>
      <w:pPr>
        <w:pStyle w:val="Heading3"/>
      </w:pPr>
      <w:r>
        <w:t xml:space="preserve">Planning</w:t>
      </w:r>
    </w:p>
    <w:p>
      <w:pPr>
        <w:numPr>
          <w:ilvl w:val="0"/>
          <w:numId w:val="1006"/>
        </w:numPr>
        <w:pStyle w:val="Compact"/>
      </w:pPr>
      <w:r>
        <w:rPr>
          <w:bCs/>
          <w:b/>
        </w:rPr>
        <w:t xml:space="preserve">Tableau Gantt</w:t>
      </w:r>
      <w:r>
        <w:t xml:space="preserve">: TeamGantt</w:t>
      </w:r>
    </w:p>
    <w:p>
      <w:pPr>
        <w:numPr>
          <w:ilvl w:val="0"/>
          <w:numId w:val="1006"/>
        </w:numPr>
        <w:pStyle w:val="Compact"/>
      </w:pPr>
      <w:r>
        <w:rPr>
          <w:bCs/>
          <w:b/>
        </w:rPr>
        <w:t xml:space="preserve">Tableau Kanban + Scrum</w:t>
      </w:r>
      <w:r>
        <w:t xml:space="preserve">: Trello</w:t>
      </w:r>
    </w:p>
    <w:bookmarkEnd w:id="34"/>
    <w:bookmarkStart w:id="35" w:name="modelisation"/>
    <w:p>
      <w:pPr>
        <w:pStyle w:val="Heading3"/>
      </w:pPr>
      <w:r>
        <w:t xml:space="preserve">Modelisation</w:t>
      </w:r>
    </w:p>
    <w:p>
      <w:pPr>
        <w:numPr>
          <w:ilvl w:val="0"/>
          <w:numId w:val="1007"/>
        </w:numPr>
        <w:pStyle w:val="Compact"/>
      </w:pPr>
      <w:r>
        <w:rPr>
          <w:bCs/>
          <w:b/>
        </w:rPr>
        <w:t xml:space="preserve">UML</w:t>
      </w:r>
      <w:r>
        <w:t xml:space="preserve">: Est destiné à faciliter la conception des documents nécessaires au développement d’un logiciel orienté objet, comme standard de modélisation de l’architecture logicielle.</w:t>
      </w:r>
    </w:p>
    <w:p>
      <w:pPr>
        <w:numPr>
          <w:ilvl w:val="0"/>
          <w:numId w:val="1007"/>
        </w:numPr>
        <w:pStyle w:val="Compact"/>
      </w:pPr>
      <w:r>
        <w:rPr>
          <w:bCs/>
          <w:b/>
        </w:rPr>
        <w:t xml:space="preserve">Draw.io</w:t>
      </w:r>
      <w:r>
        <w:t xml:space="preserve">: L’interface est simple et facile d’utilisation, les objets sont classés à gauche de l’écran par thèmes, une moteur de recherche vous permet d’interroger la base de données de dessins. Une fois votre travail terminé, la sauvegarde est réalisée au format XML (Diagramly XML Document), l’exportation propose différents formats (png, jpg, gif, svg, html, intégration en pages web…).. Il est possible d’importer un diagramme au format XML.</w:t>
      </w:r>
    </w:p>
    <w:bookmarkEnd w:id="35"/>
    <w:bookmarkStart w:id="36" w:name="frontend"/>
    <w:p>
      <w:pPr>
        <w:pStyle w:val="Heading3"/>
      </w:pPr>
      <w:r>
        <w:t xml:space="preserve">Frontend</w:t>
      </w:r>
    </w:p>
    <w:p>
      <w:pPr>
        <w:numPr>
          <w:ilvl w:val="0"/>
          <w:numId w:val="1008"/>
        </w:numPr>
        <w:pStyle w:val="Compact"/>
      </w:pPr>
      <w:r>
        <w:rPr>
          <w:bCs/>
          <w:b/>
        </w:rPr>
        <w:t xml:space="preserve">Pug.js</w:t>
      </w:r>
      <w:r>
        <w:t xml:space="preserve">: Est de vous permettre de coder la structure d’un site dans une syntaxe bien plus simple et lisible que celle du HTML, et de rendre votre code maintenable en vous offrant la possibilité de créer entre autres, des variables, mixins, includes…</w:t>
      </w:r>
    </w:p>
    <w:p>
      <w:pPr>
        <w:numPr>
          <w:ilvl w:val="0"/>
          <w:numId w:val="1008"/>
        </w:numPr>
        <w:pStyle w:val="Compact"/>
      </w:pPr>
      <w:r>
        <w:rPr>
          <w:bCs/>
          <w:b/>
        </w:rPr>
        <w:t xml:space="preserve">SCSS</w:t>
      </w:r>
      <w:r>
        <w:t xml:space="preserve">:</w:t>
      </w:r>
      <w:r>
        <w:t xml:space="preserve"> </w:t>
      </w:r>
      <w:r>
        <w:rPr>
          <w:iCs/>
          <w:i/>
        </w:rPr>
        <w:t xml:space="preserve">(Sassy Cascading StyleSheet)</w:t>
      </w:r>
      <w:r>
        <w:t xml:space="preserve">Est mieux organisée, plus lisible, moins répétitive. Ce qui booste les performances de votre site et rend le travail sur le fichier plus agréable.</w:t>
      </w:r>
    </w:p>
    <w:p>
      <w:pPr>
        <w:numPr>
          <w:ilvl w:val="0"/>
          <w:numId w:val="1008"/>
        </w:numPr>
        <w:pStyle w:val="Compact"/>
      </w:pPr>
      <w:r>
        <w:rPr>
          <w:bCs/>
          <w:b/>
        </w:rPr>
        <w:t xml:space="preserve">BEM</w:t>
      </w:r>
      <w:r>
        <w:t xml:space="preserve">:</w:t>
      </w:r>
      <w:r>
        <w:t xml:space="preserve"> </w:t>
      </w:r>
      <w:r>
        <w:rPr>
          <w:iCs/>
          <w:i/>
        </w:rPr>
        <w:t xml:space="preserve">(Block Element Modifier)</w:t>
      </w:r>
      <w:r>
        <w:t xml:space="preserve">st une Methodologie qui donne l’indépendance des blocs. Cela signifie que le fonctionnement du code est prévisible et qu’il n’y a pas de croisements de noms.</w:t>
      </w:r>
    </w:p>
    <w:p>
      <w:pPr>
        <w:numPr>
          <w:ilvl w:val="0"/>
          <w:numId w:val="1008"/>
        </w:numPr>
        <w:pStyle w:val="Compact"/>
      </w:pPr>
      <w:r>
        <w:rPr>
          <w:bCs/>
          <w:b/>
        </w:rPr>
        <w:t xml:space="preserve">JavaScript</w:t>
      </w:r>
      <w:r>
        <w:t xml:space="preserve">: Est un langage de programmation qui permet de créer du contenu mis à jour de façon dynamique, de contrôler le contenu multimédia, d’animer des images, et tout ce à quoi on peut penser.</w:t>
      </w:r>
    </w:p>
    <w:p>
      <w:pPr>
        <w:numPr>
          <w:ilvl w:val="0"/>
          <w:numId w:val="1008"/>
        </w:numPr>
        <w:pStyle w:val="Compact"/>
      </w:pPr>
      <w:r>
        <w:rPr>
          <w:bCs/>
          <w:b/>
        </w:rPr>
        <w:t xml:space="preserve">JQuery</w:t>
      </w:r>
      <w:r>
        <w:t xml:space="preserve">: Permet, entre autres, de gagner en rapidité dans l’interaction avec le code HTML d’une page Web.</w:t>
      </w:r>
    </w:p>
    <w:bookmarkEnd w:id="36"/>
    <w:bookmarkStart w:id="37" w:name="backend"/>
    <w:p>
      <w:pPr>
        <w:pStyle w:val="Heading3"/>
      </w:pPr>
      <w:r>
        <w:t xml:space="preserve">Backend</w:t>
      </w:r>
    </w:p>
    <w:p>
      <w:pPr>
        <w:numPr>
          <w:ilvl w:val="0"/>
          <w:numId w:val="1009"/>
        </w:numPr>
        <w:pStyle w:val="Compact"/>
      </w:pPr>
      <w:r>
        <w:rPr>
          <w:bCs/>
          <w:b/>
        </w:rPr>
        <w:t xml:space="preserve">PHP</w:t>
      </w:r>
      <w:r>
        <w:t xml:space="preserve">:</w:t>
      </w:r>
      <w:r>
        <w:t xml:space="preserve"> </w:t>
      </w:r>
      <w:r>
        <w:rPr>
          <w:iCs/>
          <w:i/>
        </w:rPr>
        <w:t xml:space="preserve">(Hypertext Preprocessor)</w:t>
      </w:r>
      <w:r>
        <w:t xml:space="preserve"> </w:t>
      </w:r>
      <w:r>
        <w:t xml:space="preserve">est principalement conçu pour servir de langage de script coté serveur, ce qui fait qu’il est capable de réaliser tout ce qu’un script CGI quelconque peut faire, comme collecter des données de formulaire, générer du contenu dynamique, ou gérer des cookies.</w:t>
      </w:r>
    </w:p>
    <w:p>
      <w:pPr>
        <w:numPr>
          <w:ilvl w:val="0"/>
          <w:numId w:val="1009"/>
        </w:numPr>
        <w:pStyle w:val="Compact"/>
      </w:pPr>
      <w:r>
        <w:rPr>
          <w:bCs/>
          <w:b/>
        </w:rPr>
        <w:t xml:space="preserve">MVC</w:t>
      </w:r>
      <w:r>
        <w:t xml:space="preserve">:</w:t>
      </w:r>
      <w:r>
        <w:t xml:space="preserve"> </w:t>
      </w:r>
      <w:r>
        <w:rPr>
          <w:iCs/>
          <w:i/>
        </w:rPr>
        <w:t xml:space="preserve">(Model View Controller)</w:t>
      </w:r>
      <w:r>
        <w:t xml:space="preserve"> </w:t>
      </w:r>
      <w:r>
        <w:t xml:space="preserve">le pattern MVC permet de bien organiser son code source. Il va vous aider à savoir quels fichiers créer, mais surtout à définir leur rôle. Le but de MVC est justement de séparer la logique du code en trois parties que l’on retrouve dans des fichiers distincts.</w:t>
      </w:r>
    </w:p>
    <w:bookmarkEnd w:id="37"/>
    <w:bookmarkStart w:id="38" w:name="base-de-données"/>
    <w:p>
      <w:pPr>
        <w:pStyle w:val="Heading3"/>
      </w:pPr>
      <w:r>
        <w:t xml:space="preserve">Base de données</w:t>
      </w:r>
    </w:p>
    <w:p>
      <w:pPr>
        <w:numPr>
          <w:ilvl w:val="0"/>
          <w:numId w:val="1010"/>
        </w:numPr>
        <w:pStyle w:val="Compact"/>
      </w:pPr>
      <w:r>
        <w:rPr>
          <w:bCs/>
          <w:b/>
        </w:rPr>
        <w:t xml:space="preserve">SQL</w:t>
      </w:r>
      <w:r>
        <w:t xml:space="preserve">:</w:t>
      </w:r>
      <w:r>
        <w:t xml:space="preserve"> </w:t>
      </w:r>
      <w:r>
        <w:rPr>
          <w:iCs/>
          <w:i/>
        </w:rPr>
        <w:t xml:space="preserve">(Structured Query Language)</w:t>
      </w:r>
      <w:r>
        <w:t xml:space="preserve"> </w:t>
      </w:r>
      <w:r>
        <w:t xml:space="preserve">est un langage informatique utilisé pour exploiter des bases de données. Il permet de façon générale la définition, la manipulation et le contrôle de sécurité de données.</w:t>
      </w:r>
    </w:p>
    <w:p>
      <w:pPr>
        <w:numPr>
          <w:ilvl w:val="0"/>
          <w:numId w:val="1010"/>
        </w:numPr>
        <w:pStyle w:val="Compact"/>
      </w:pPr>
      <w:r>
        <w:rPr>
          <w:bCs/>
          <w:b/>
        </w:rPr>
        <w:t xml:space="preserve">MySQL</w:t>
      </w:r>
      <w:r>
        <w:t xml:space="preserve">: est un serveur de bases de données relationnelles développé dans un souci de performances élevées en lecture, ce qui signifie qu’il est davantage orienté vers le service de données déjà en place que vers celui de mises à jour fréquentes et fortement sécurisées.</w:t>
      </w:r>
    </w:p>
    <w:bookmarkEnd w:id="38"/>
    <w:bookmarkEnd w:id="39"/>
    <w:bookmarkStart w:id="42" w:name="description-fonctionnelle-des-besoins"/>
    <w:p>
      <w:pPr>
        <w:pStyle w:val="Heading2"/>
      </w:pPr>
      <w:r>
        <w:t xml:space="preserve">Description fonctionnelle des besoins</w:t>
      </w:r>
    </w:p>
    <w:bookmarkStart w:id="40" w:name="fonctions-principal"/>
    <w:p>
      <w:pPr>
        <w:pStyle w:val="Heading3"/>
      </w:pPr>
      <w:r>
        <w:t xml:space="preserve">Fonctions Principal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Fonction</w:t>
            </w:r>
          </w:p>
        </w:tc>
        <w:tc>
          <w:tcPr/>
          <w:p>
            <w:pPr>
              <w:pStyle w:val="Compact"/>
              <w:jc w:val="center"/>
            </w:pPr>
            <w:r>
              <w:t xml:space="preserve">Prendre Rendez-vous</w:t>
            </w:r>
          </w:p>
        </w:tc>
      </w:tr>
      <w:tr>
        <w:tc>
          <w:tcPr/>
          <w:p>
            <w:pPr>
              <w:pStyle w:val="Compact"/>
              <w:jc w:val="center"/>
            </w:pPr>
            <w:r>
              <w:t xml:space="preserve">Objectif</w:t>
            </w:r>
          </w:p>
        </w:tc>
        <w:tc>
          <w:tcPr/>
          <w:p>
            <w:pPr>
              <w:pStyle w:val="Compact"/>
              <w:jc w:val="center"/>
            </w:pPr>
            <w:r>
              <w:t xml:space="preserve">Creation de Patient et Rendez-vous</w:t>
            </w:r>
          </w:p>
        </w:tc>
      </w:tr>
      <w:tr>
        <w:tc>
          <w:tcPr/>
          <w:p>
            <w:pPr>
              <w:pStyle w:val="Compact"/>
              <w:jc w:val="center"/>
            </w:pPr>
            <w:r>
              <w:t xml:space="preserve">Description</w:t>
            </w:r>
          </w:p>
        </w:tc>
        <w:tc>
          <w:tcPr/>
          <w:p>
            <w:pPr>
              <w:pStyle w:val="Compact"/>
              <w:jc w:val="center"/>
            </w:pPr>
            <w:r>
              <w:t xml:space="preserve">Une formulaire pour créer des patients avec des Rendez-vous</w:t>
            </w:r>
          </w:p>
        </w:tc>
      </w:tr>
      <w:tr>
        <w:tc>
          <w:tcPr/>
          <w:p>
            <w:pPr>
              <w:pStyle w:val="Compact"/>
              <w:jc w:val="center"/>
            </w:pPr>
            <w:r>
              <w:t xml:space="preserve">Contraintes / règles de gestion</w:t>
            </w:r>
          </w:p>
        </w:tc>
        <w:tc>
          <w:tcPr/>
          <w:p>
            <w:pPr>
              <w:pStyle w:val="Compact"/>
              <w:jc w:val="center"/>
            </w:pPr>
            <w:r>
              <w:t xml:space="preserve">N/A</w:t>
            </w:r>
          </w:p>
        </w:tc>
      </w:tr>
      <w:tr>
        <w:tc>
          <w:tcPr/>
          <w:p>
            <w:pPr>
              <w:pStyle w:val="Compact"/>
              <w:jc w:val="center"/>
            </w:pPr>
            <w:r>
              <w:t xml:space="preserve">Niveau de priorité</w:t>
            </w:r>
          </w:p>
        </w:tc>
        <w:tc>
          <w:tcPr/>
          <w:p>
            <w:pPr>
              <w:pStyle w:val="Compact"/>
              <w:jc w:val="center"/>
            </w:pPr>
            <w:r>
              <w:t xml:space="preserve">Priorité Haute</w:t>
            </w:r>
          </w:p>
        </w:tc>
      </w:tr>
    </w:tbl>
    <w:p/>
    <w:tbl>
      <w:tblPr>
        <w:tblStyle w:val="Table"/>
        <w:tblW w:type="pct" w:w="5000"/>
        <w:tblLook w:firstRow="1" w:lastRow="0" w:firstColumn="0" w:lastColumn="0" w:noHBand="0" w:noVBand="0" w:val="0020"/>
      </w:tblPr>
      <w:tblGrid>
        <w:gridCol w:w="3569"/>
        <w:gridCol w:w="4350"/>
      </w:tblGrid>
      <w:tr>
        <w:trPr>
          <w:tblHeader w:val="true"/>
        </w:trPr>
        <w:tc>
          <w:tcPr/>
          <w:p>
            <w:pPr>
              <w:pStyle w:val="Compact"/>
              <w:jc w:val="center"/>
            </w:pPr>
            <w:r>
              <w:t xml:space="preserve">Fonction</w:t>
            </w:r>
          </w:p>
        </w:tc>
        <w:tc>
          <w:tcPr/>
          <w:p>
            <w:pPr>
              <w:pStyle w:val="Compact"/>
              <w:jc w:val="center"/>
            </w:pPr>
            <w:r>
              <w:t xml:space="preserve">Connextion</w:t>
            </w:r>
          </w:p>
        </w:tc>
      </w:tr>
      <w:tr>
        <w:tc>
          <w:tcPr/>
          <w:p>
            <w:pPr>
              <w:pStyle w:val="Compact"/>
              <w:jc w:val="center"/>
            </w:pPr>
            <w:r>
              <w:t xml:space="preserve">Objectif</w:t>
            </w:r>
          </w:p>
        </w:tc>
        <w:tc>
          <w:tcPr/>
          <w:p>
            <w:pPr>
              <w:pStyle w:val="Compact"/>
              <w:jc w:val="center"/>
            </w:pPr>
            <w:r>
              <w:t xml:space="preserve">S’authentifier au platform en tant que Admin ou Medecin</w:t>
            </w:r>
          </w:p>
        </w:tc>
      </w:tr>
      <w:tr>
        <w:tc>
          <w:tcPr/>
          <w:p>
            <w:pPr>
              <w:pStyle w:val="Compact"/>
              <w:jc w:val="center"/>
            </w:pPr>
            <w:r>
              <w:t xml:space="preserve">Description</w:t>
            </w:r>
          </w:p>
        </w:tc>
        <w:tc>
          <w:tcPr/>
          <w:p>
            <w:pPr>
              <w:pStyle w:val="Compact"/>
              <w:jc w:val="center"/>
            </w:pPr>
            <w:r>
              <w:t xml:space="preserve">Une formulaire d’inscription avec nom d’utilisateur et mot de passe, une Admin s’authentifier avec une clé twoFactorAuth de plus</w:t>
            </w:r>
          </w:p>
        </w:tc>
      </w:tr>
      <w:tr>
        <w:tc>
          <w:tcPr/>
          <w:p>
            <w:pPr>
              <w:pStyle w:val="Compact"/>
              <w:jc w:val="center"/>
            </w:pPr>
            <w:r>
              <w:t xml:space="preserve">Contraintes / règles de gestion</w:t>
            </w:r>
          </w:p>
        </w:tc>
        <w:tc>
          <w:tcPr/>
          <w:p>
            <w:pPr>
              <w:pStyle w:val="Compact"/>
              <w:jc w:val="center"/>
            </w:pPr>
            <w:r>
              <w:t xml:space="preserve">Seulement les Admins et les Medecins peut authentifier au platform</w:t>
            </w:r>
          </w:p>
        </w:tc>
      </w:tr>
      <w:tr>
        <w:tc>
          <w:tcPr/>
          <w:p>
            <w:pPr>
              <w:pStyle w:val="Compact"/>
              <w:jc w:val="center"/>
            </w:pPr>
            <w:r>
              <w:t xml:space="preserve">Niveau de priorité</w:t>
            </w:r>
          </w:p>
        </w:tc>
        <w:tc>
          <w:tcPr/>
          <w:p>
            <w:pPr>
              <w:pStyle w:val="Compact"/>
              <w:jc w:val="center"/>
            </w:pPr>
            <w:r>
              <w:t xml:space="preserve">Priorité Haute</w:t>
            </w:r>
          </w:p>
        </w:tc>
      </w:tr>
    </w:tbl>
    <w:p/>
    <w:tbl>
      <w:tblPr>
        <w:tblStyle w:val="Table"/>
        <w:tblW w:type="pct" w:w="5000"/>
        <w:tblLook w:firstRow="1" w:lastRow="0" w:firstColumn="0" w:lastColumn="0" w:noHBand="0" w:noVBand="0" w:val="0020"/>
      </w:tblPr>
      <w:tblGrid>
        <w:gridCol w:w="3569"/>
        <w:gridCol w:w="4350"/>
      </w:tblGrid>
      <w:tr>
        <w:trPr>
          <w:tblHeader w:val="true"/>
        </w:trPr>
        <w:tc>
          <w:tcPr/>
          <w:p>
            <w:pPr>
              <w:pStyle w:val="Compact"/>
              <w:jc w:val="center"/>
            </w:pPr>
            <w:r>
              <w:t xml:space="preserve">Fonction</w:t>
            </w:r>
          </w:p>
        </w:tc>
        <w:tc>
          <w:tcPr/>
          <w:p>
            <w:pPr>
              <w:pStyle w:val="Compact"/>
              <w:jc w:val="center"/>
            </w:pPr>
            <w:r>
              <w:t xml:space="preserve">Gestion des Patients</w:t>
            </w:r>
          </w:p>
        </w:tc>
      </w:tr>
      <w:tr>
        <w:tc>
          <w:tcPr/>
          <w:p>
            <w:pPr>
              <w:pStyle w:val="Compact"/>
              <w:jc w:val="center"/>
            </w:pPr>
            <w:r>
              <w:t xml:space="preserve">Objectif</w:t>
            </w:r>
          </w:p>
        </w:tc>
        <w:tc>
          <w:tcPr/>
          <w:p>
            <w:pPr>
              <w:pStyle w:val="Compact"/>
              <w:jc w:val="center"/>
            </w:pPr>
            <w:r>
              <w:t xml:space="preserve">Ajouter, Modifier, Supprimer, et Afficher les patients</w:t>
            </w:r>
          </w:p>
        </w:tc>
      </w:tr>
      <w:tr>
        <w:tc>
          <w:tcPr/>
          <w:p>
            <w:pPr>
              <w:pStyle w:val="Compact"/>
              <w:jc w:val="center"/>
            </w:pPr>
            <w:r>
              <w:t xml:space="preserve">Description</w:t>
            </w:r>
          </w:p>
        </w:tc>
        <w:tc>
          <w:tcPr/>
          <w:p>
            <w:pPr>
              <w:pStyle w:val="Compact"/>
              <w:jc w:val="center"/>
            </w:pPr>
            <w:r>
              <w:t xml:space="preserve">Une dashboard contient des actions a faire pour manager des patients. Un patient est défini par son nom, prénom, date de naissance et sa maladie.</w:t>
            </w:r>
          </w:p>
        </w:tc>
      </w:tr>
      <w:tr>
        <w:tc>
          <w:tcPr/>
          <w:p>
            <w:pPr>
              <w:pStyle w:val="Compact"/>
              <w:jc w:val="center"/>
            </w:pPr>
            <w:r>
              <w:t xml:space="preserve">Contraintes / règles de gestion</w:t>
            </w:r>
          </w:p>
        </w:tc>
        <w:tc>
          <w:tcPr/>
          <w:p>
            <w:pPr>
              <w:pStyle w:val="Compact"/>
              <w:jc w:val="center"/>
            </w:pPr>
            <w:r>
              <w:t xml:space="preserve">Seulement les Médecins et les Admins peut gérer des patients</w:t>
            </w:r>
          </w:p>
        </w:tc>
      </w:tr>
      <w:tr>
        <w:tc>
          <w:tcPr/>
          <w:p>
            <w:pPr>
              <w:pStyle w:val="Compact"/>
              <w:jc w:val="center"/>
            </w:pPr>
            <w:r>
              <w:t xml:space="preserve">Niveau de priorité</w:t>
            </w:r>
          </w:p>
        </w:tc>
        <w:tc>
          <w:tcPr/>
          <w:p>
            <w:pPr>
              <w:pStyle w:val="Compact"/>
              <w:jc w:val="center"/>
            </w:pPr>
            <w:r>
              <w:t xml:space="preserve">Priorité Haute</w:t>
            </w:r>
          </w:p>
        </w:tc>
      </w:tr>
    </w:tbl>
    <w:bookmarkEnd w:id="40"/>
    <w:bookmarkStart w:id="41" w:name="fonctions-secondaires"/>
    <w:p>
      <w:pPr>
        <w:pStyle w:val="Heading3"/>
      </w:pPr>
      <w:r>
        <w:t xml:space="preserve">Fonctions Secondaires</w:t>
      </w:r>
    </w:p>
    <w:tbl>
      <w:tblPr>
        <w:tblStyle w:val="Table"/>
        <w:tblW w:type="pct" w:w="5000"/>
        <w:tblLook w:firstRow="1" w:lastRow="0" w:firstColumn="0" w:lastColumn="0" w:noHBand="0" w:noVBand="0" w:val="0020"/>
      </w:tblPr>
      <w:tblGrid>
        <w:gridCol w:w="3569"/>
        <w:gridCol w:w="4350"/>
      </w:tblGrid>
      <w:tr>
        <w:trPr>
          <w:tblHeader w:val="true"/>
        </w:trPr>
        <w:tc>
          <w:tcPr/>
          <w:p>
            <w:pPr>
              <w:pStyle w:val="Compact"/>
              <w:jc w:val="center"/>
            </w:pPr>
            <w:r>
              <w:t xml:space="preserve">Fonction</w:t>
            </w:r>
          </w:p>
        </w:tc>
        <w:tc>
          <w:tcPr/>
          <w:p>
            <w:pPr>
              <w:pStyle w:val="Compact"/>
              <w:jc w:val="center"/>
            </w:pPr>
            <w:r>
              <w:t xml:space="preserve">Contact</w:t>
            </w:r>
          </w:p>
        </w:tc>
      </w:tr>
      <w:tr>
        <w:tc>
          <w:tcPr/>
          <w:p>
            <w:pPr>
              <w:pStyle w:val="Compact"/>
              <w:jc w:val="center"/>
            </w:pPr>
            <w:r>
              <w:t xml:space="preserve">Objectif</w:t>
            </w:r>
          </w:p>
        </w:tc>
        <w:tc>
          <w:tcPr/>
          <w:p>
            <w:pPr>
              <w:pStyle w:val="Compact"/>
              <w:jc w:val="center"/>
            </w:pPr>
            <w:r>
              <w:t xml:space="preserve">Envoi de mail de contact vers l’address de Cabinet</w:t>
            </w:r>
          </w:p>
        </w:tc>
      </w:tr>
      <w:tr>
        <w:tc>
          <w:tcPr/>
          <w:p>
            <w:pPr>
              <w:pStyle w:val="Compact"/>
              <w:jc w:val="center"/>
            </w:pPr>
            <w:r>
              <w:t xml:space="preserve">Description</w:t>
            </w:r>
          </w:p>
        </w:tc>
        <w:tc>
          <w:tcPr/>
          <w:p>
            <w:pPr>
              <w:pStyle w:val="Compact"/>
              <w:jc w:val="center"/>
            </w:pPr>
            <w:r>
              <w:t xml:space="preserve">Une formulaire pour envoyer des emails au address mail de Cabinet avec PHPMailer et google smtp server</w:t>
            </w:r>
          </w:p>
        </w:tc>
      </w:tr>
      <w:tr>
        <w:tc>
          <w:tcPr/>
          <w:p>
            <w:pPr>
              <w:pStyle w:val="Compact"/>
              <w:jc w:val="center"/>
            </w:pPr>
            <w:r>
              <w:t xml:space="preserve">Contraintes / règles de gestion</w:t>
            </w:r>
          </w:p>
        </w:tc>
        <w:tc>
          <w:tcPr/>
          <w:p>
            <w:pPr>
              <w:pStyle w:val="Compact"/>
              <w:jc w:val="center"/>
            </w:pPr>
            <w:r>
              <w:t xml:space="preserve">N/A</w:t>
            </w:r>
          </w:p>
        </w:tc>
      </w:tr>
      <w:tr>
        <w:tc>
          <w:tcPr/>
          <w:p>
            <w:pPr>
              <w:pStyle w:val="Compact"/>
              <w:jc w:val="center"/>
            </w:pPr>
            <w:r>
              <w:t xml:space="preserve">Niveau de priorité</w:t>
            </w:r>
          </w:p>
        </w:tc>
        <w:tc>
          <w:tcPr/>
          <w:p>
            <w:pPr>
              <w:pStyle w:val="Compact"/>
              <w:jc w:val="center"/>
            </w:pPr>
            <w:r>
              <w:t xml:space="preserve">Priorité Normal</w:t>
            </w:r>
          </w:p>
        </w:tc>
      </w:tr>
    </w:tbl>
    <w:p/>
    <w:tbl>
      <w:tblPr>
        <w:tblStyle w:val="Table"/>
        <w:tblW w:type="pct" w:w="5000"/>
        <w:tblLook w:firstRow="1" w:lastRow="0" w:firstColumn="0" w:lastColumn="0" w:noHBand="0" w:noVBand="0" w:val="0020"/>
      </w:tblPr>
      <w:tblGrid>
        <w:gridCol w:w="3569"/>
        <w:gridCol w:w="4350"/>
      </w:tblGrid>
      <w:tr>
        <w:trPr>
          <w:tblHeader w:val="true"/>
        </w:trPr>
        <w:tc>
          <w:tcPr/>
          <w:p>
            <w:pPr>
              <w:pStyle w:val="Compact"/>
              <w:jc w:val="center"/>
            </w:pPr>
            <w:r>
              <w:t xml:space="preserve">Fonction</w:t>
            </w:r>
          </w:p>
        </w:tc>
        <w:tc>
          <w:tcPr/>
          <w:p>
            <w:pPr>
              <w:pStyle w:val="Compact"/>
              <w:jc w:val="center"/>
            </w:pPr>
            <w:r>
              <w:t xml:space="preserve">Telecharger report des patients</w:t>
            </w:r>
          </w:p>
        </w:tc>
      </w:tr>
      <w:tr>
        <w:tc>
          <w:tcPr/>
          <w:p>
            <w:pPr>
              <w:pStyle w:val="Compact"/>
              <w:jc w:val="center"/>
            </w:pPr>
            <w:r>
              <w:t xml:space="preserve">Objectif</w:t>
            </w:r>
          </w:p>
        </w:tc>
        <w:tc>
          <w:tcPr/>
          <w:p>
            <w:pPr>
              <w:pStyle w:val="Compact"/>
              <w:jc w:val="center"/>
            </w:pPr>
            <w:r>
              <w:t xml:space="preserve">Sauvegarder tout les Patients</w:t>
            </w:r>
          </w:p>
        </w:tc>
      </w:tr>
      <w:tr>
        <w:tc>
          <w:tcPr/>
          <w:p>
            <w:pPr>
              <w:pStyle w:val="Compact"/>
              <w:jc w:val="center"/>
            </w:pPr>
            <w:r>
              <w:t xml:space="preserve">Description</w:t>
            </w:r>
          </w:p>
        </w:tc>
        <w:tc>
          <w:tcPr/>
          <w:p>
            <w:pPr>
              <w:pStyle w:val="Compact"/>
              <w:jc w:val="center"/>
            </w:pPr>
            <w:r>
              <w:t xml:space="preserve">les Médecins et les Admins peut telecharger une CSV avec des information de toutes les patients</w:t>
            </w:r>
          </w:p>
        </w:tc>
      </w:tr>
      <w:tr>
        <w:tc>
          <w:tcPr/>
          <w:p>
            <w:pPr>
              <w:pStyle w:val="Compact"/>
              <w:jc w:val="center"/>
            </w:pPr>
            <w:r>
              <w:t xml:space="preserve">Contraintes / règles de gestion</w:t>
            </w:r>
          </w:p>
        </w:tc>
        <w:tc>
          <w:tcPr/>
          <w:p>
            <w:pPr>
              <w:pStyle w:val="Compact"/>
              <w:jc w:val="center"/>
            </w:pPr>
            <w:r>
              <w:t xml:space="preserve">Seulement les Médecins et les Admins peut telecharger le report</w:t>
            </w:r>
          </w:p>
        </w:tc>
      </w:tr>
      <w:tr>
        <w:tc>
          <w:tcPr/>
          <w:p>
            <w:pPr>
              <w:pStyle w:val="Compact"/>
              <w:jc w:val="center"/>
            </w:pPr>
            <w:r>
              <w:t xml:space="preserve">Niveau de priorité</w:t>
            </w:r>
          </w:p>
        </w:tc>
        <w:tc>
          <w:tcPr/>
          <w:p>
            <w:pPr>
              <w:pStyle w:val="Compact"/>
              <w:jc w:val="center"/>
            </w:pPr>
            <w:r>
              <w:t xml:space="preserve">Priorité Normal</w:t>
            </w:r>
          </w:p>
        </w:tc>
      </w:tr>
    </w:tbl>
    <w:p/>
    <w:tbl>
      <w:tblPr>
        <w:tblStyle w:val="Table"/>
        <w:tblW w:type="pct" w:w="5000"/>
        <w:tblLook w:firstRow="1" w:lastRow="0" w:firstColumn="0" w:lastColumn="0" w:noHBand="0" w:noVBand="0" w:val="0020"/>
      </w:tblPr>
      <w:tblGrid>
        <w:gridCol w:w="3569"/>
        <w:gridCol w:w="4350"/>
      </w:tblGrid>
      <w:tr>
        <w:trPr>
          <w:tblHeader w:val="true"/>
        </w:trPr>
        <w:tc>
          <w:tcPr/>
          <w:p>
            <w:pPr>
              <w:pStyle w:val="Compact"/>
              <w:jc w:val="center"/>
            </w:pPr>
            <w:r>
              <w:t xml:space="preserve">Fonction</w:t>
            </w:r>
          </w:p>
        </w:tc>
        <w:tc>
          <w:tcPr/>
          <w:p>
            <w:pPr>
              <w:pStyle w:val="Compact"/>
              <w:jc w:val="center"/>
            </w:pPr>
            <w:r>
              <w:t xml:space="preserve">Gestion des Médecins</w:t>
            </w:r>
          </w:p>
        </w:tc>
      </w:tr>
      <w:tr>
        <w:tc>
          <w:tcPr/>
          <w:p>
            <w:pPr>
              <w:pStyle w:val="Compact"/>
              <w:jc w:val="center"/>
            </w:pPr>
            <w:r>
              <w:t xml:space="preserve">Objectif</w:t>
            </w:r>
          </w:p>
        </w:tc>
        <w:tc>
          <w:tcPr/>
          <w:p>
            <w:pPr>
              <w:pStyle w:val="Compact"/>
              <w:jc w:val="center"/>
            </w:pPr>
            <w:r>
              <w:t xml:space="preserve">Ajouter, Modifier, Supprimer, et Afficher les Médecins</w:t>
            </w:r>
          </w:p>
        </w:tc>
      </w:tr>
      <w:tr>
        <w:tc>
          <w:tcPr/>
          <w:p>
            <w:pPr>
              <w:pStyle w:val="Compact"/>
              <w:jc w:val="center"/>
            </w:pPr>
            <w:r>
              <w:t xml:space="preserve">Description</w:t>
            </w:r>
          </w:p>
        </w:tc>
        <w:tc>
          <w:tcPr/>
          <w:p>
            <w:pPr>
              <w:pStyle w:val="Compact"/>
              <w:jc w:val="center"/>
            </w:pPr>
            <w:r>
              <w:t xml:space="preserve">Une dashboard contient des actions a faire pour manager des médecins. Un Médecin est définie par son nom, prénom,date de naissance et sa spécialité.</w:t>
            </w:r>
          </w:p>
        </w:tc>
      </w:tr>
      <w:tr>
        <w:tc>
          <w:tcPr/>
          <w:p>
            <w:pPr>
              <w:pStyle w:val="Compact"/>
              <w:jc w:val="center"/>
            </w:pPr>
            <w:r>
              <w:t xml:space="preserve">Contraintes / règles de gestion</w:t>
            </w:r>
          </w:p>
        </w:tc>
        <w:tc>
          <w:tcPr/>
          <w:p>
            <w:pPr>
              <w:pStyle w:val="Compact"/>
              <w:jc w:val="center"/>
            </w:pPr>
            <w:r>
              <w:t xml:space="preserve">Seulement les Admins peut gérer des Médecins</w:t>
            </w:r>
          </w:p>
        </w:tc>
      </w:tr>
      <w:tr>
        <w:tc>
          <w:tcPr/>
          <w:p>
            <w:pPr>
              <w:pStyle w:val="Compact"/>
              <w:jc w:val="center"/>
            </w:pPr>
            <w:r>
              <w:t xml:space="preserve">Niveau de priorité</w:t>
            </w:r>
          </w:p>
        </w:tc>
        <w:tc>
          <w:tcPr/>
          <w:p>
            <w:pPr>
              <w:pStyle w:val="Compact"/>
              <w:jc w:val="center"/>
            </w:pPr>
            <w:r>
              <w:t xml:space="preserve">Priorité Normal</w:t>
            </w:r>
          </w:p>
        </w:tc>
      </w:tr>
    </w:tbl>
    <w:p/>
    <w:tbl>
      <w:tblPr>
        <w:tblStyle w:val="Table"/>
        <w:tblW w:type="pct" w:w="5000"/>
        <w:tblLook w:firstRow="1" w:lastRow="0" w:firstColumn="0" w:lastColumn="0" w:noHBand="0" w:noVBand="0" w:val="0020"/>
      </w:tblPr>
      <w:tblGrid>
        <w:gridCol w:w="3569"/>
        <w:gridCol w:w="4350"/>
      </w:tblGrid>
      <w:tr>
        <w:trPr>
          <w:tblHeader w:val="true"/>
        </w:trPr>
        <w:tc>
          <w:tcPr/>
          <w:p>
            <w:pPr>
              <w:pStyle w:val="Compact"/>
              <w:jc w:val="center"/>
            </w:pPr>
            <w:r>
              <w:t xml:space="preserve">Fonction</w:t>
            </w:r>
          </w:p>
        </w:tc>
        <w:tc>
          <w:tcPr/>
          <w:p>
            <w:pPr>
              <w:pStyle w:val="Compact"/>
              <w:jc w:val="center"/>
            </w:pPr>
            <w:r>
              <w:t xml:space="preserve">Reinitialisé le mot de passe</w:t>
            </w:r>
          </w:p>
        </w:tc>
      </w:tr>
      <w:tr>
        <w:tc>
          <w:tcPr/>
          <w:p>
            <w:pPr>
              <w:pStyle w:val="Compact"/>
              <w:jc w:val="center"/>
            </w:pPr>
            <w:r>
              <w:t xml:space="preserve">Objectif</w:t>
            </w:r>
          </w:p>
        </w:tc>
        <w:tc>
          <w:tcPr/>
          <w:p>
            <w:pPr>
              <w:pStyle w:val="Compact"/>
              <w:jc w:val="center"/>
            </w:pPr>
            <w:r>
              <w:t xml:space="preserve">Reinitialisé le mot de passe de Medecin</w:t>
            </w:r>
          </w:p>
        </w:tc>
      </w:tr>
      <w:tr>
        <w:tc>
          <w:tcPr/>
          <w:p>
            <w:pPr>
              <w:pStyle w:val="Compact"/>
              <w:jc w:val="center"/>
            </w:pPr>
            <w:r>
              <w:t xml:space="preserve">Description</w:t>
            </w:r>
          </w:p>
        </w:tc>
        <w:tc>
          <w:tcPr/>
          <w:p>
            <w:pPr>
              <w:pStyle w:val="Compact"/>
              <w:jc w:val="center"/>
            </w:pPr>
            <w:r>
              <w:t xml:space="preserve">Envoyer un email au address de Medecin avec son mot de passe</w:t>
            </w:r>
          </w:p>
        </w:tc>
      </w:tr>
      <w:tr>
        <w:tc>
          <w:tcPr/>
          <w:p>
            <w:pPr>
              <w:pStyle w:val="Compact"/>
              <w:jc w:val="center"/>
            </w:pPr>
            <w:r>
              <w:t xml:space="preserve">Contraintes / règles de gestion</w:t>
            </w:r>
          </w:p>
        </w:tc>
        <w:tc>
          <w:tcPr/>
          <w:p>
            <w:pPr>
              <w:pStyle w:val="Compact"/>
              <w:jc w:val="center"/>
            </w:pPr>
            <w:r>
              <w:t xml:space="preserve">Seulement les Admins et les Medecins peut reinitalisé leur mot de passe</w:t>
            </w:r>
          </w:p>
        </w:tc>
      </w:tr>
      <w:tr>
        <w:tc>
          <w:tcPr/>
          <w:p>
            <w:pPr>
              <w:pStyle w:val="Compact"/>
              <w:jc w:val="center"/>
            </w:pPr>
            <w:r>
              <w:t xml:space="preserve">Niveau de priorité</w:t>
            </w:r>
          </w:p>
        </w:tc>
        <w:tc>
          <w:tcPr/>
          <w:p>
            <w:pPr>
              <w:pStyle w:val="Compact"/>
              <w:jc w:val="center"/>
            </w:pPr>
            <w:r>
              <w:t xml:space="preserve">Priorité Faible</w:t>
            </w:r>
          </w:p>
        </w:tc>
      </w:tr>
    </w:tbl>
    <w:bookmarkEnd w:id="41"/>
    <w:bookmarkEnd w:id="42"/>
    <w:bookmarkStart w:id="44" w:name="phases-de-projet-delais"/>
    <w:p>
      <w:pPr>
        <w:pStyle w:val="Heading2"/>
      </w:pPr>
      <w:r>
        <w:t xml:space="preserve">Phases de projet (Delais)</w:t>
      </w:r>
    </w:p>
    <w:p>
      <w:pPr>
        <w:pStyle w:val="FirstParagraph"/>
      </w:pPr>
      <w:r>
        <w:t xml:space="preserve">Pour plus d’information sur les phases et délais de projet aller au Tableau Gantt</w:t>
      </w:r>
      <w:r>
        <w:t xml:space="preserve"> </w:t>
      </w:r>
      <w:hyperlink r:id="rId43">
        <w:r>
          <w:rPr>
            <w:rStyle w:val="Hyperlink"/>
          </w:rPr>
          <w:t xml:space="preserve">ici</w:t>
        </w:r>
      </w:hyperlink>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Numéro</w:t>
            </w:r>
          </w:p>
        </w:tc>
        <w:tc>
          <w:tcPr/>
          <w:p>
            <w:pPr>
              <w:pStyle w:val="Compact"/>
              <w:jc w:val="center"/>
            </w:pPr>
            <w:r>
              <w:t xml:space="preserve">Nom de phase</w:t>
            </w:r>
          </w:p>
        </w:tc>
        <w:tc>
          <w:tcPr/>
          <w:p>
            <w:pPr>
              <w:pStyle w:val="Compact"/>
              <w:jc w:val="center"/>
            </w:pPr>
            <w:r>
              <w:t xml:space="preserve">Date du rendu</w:t>
            </w:r>
          </w:p>
        </w:tc>
        <w:tc>
          <w:tcPr/>
          <w:p>
            <w:pPr>
              <w:pStyle w:val="Compact"/>
              <w:jc w:val="center"/>
            </w:pPr>
            <w:r>
              <w:t xml:space="preserve">durée</w:t>
            </w:r>
          </w:p>
        </w:tc>
      </w:tr>
      <w:tr>
        <w:tc>
          <w:tcPr/>
          <w:p>
            <w:pPr>
              <w:pStyle w:val="Compact"/>
              <w:jc w:val="center"/>
            </w:pPr>
            <w:r>
              <w:t xml:space="preserve">1</w:t>
            </w:r>
          </w:p>
        </w:tc>
        <w:tc>
          <w:tcPr/>
          <w:p>
            <w:pPr>
              <w:pStyle w:val="Compact"/>
              <w:jc w:val="center"/>
            </w:pPr>
            <w:r>
              <w:rPr>
                <w:bCs/>
                <w:b/>
              </w:rPr>
              <w:t xml:space="preserve">Initialisation</w:t>
            </w:r>
          </w:p>
        </w:tc>
        <w:tc>
          <w:tcPr/>
          <w:p>
            <w:pPr>
              <w:pStyle w:val="Compact"/>
              <w:jc w:val="center"/>
            </w:pPr>
            <w:r>
              <w:t xml:space="preserve">10/01</w:t>
            </w:r>
          </w:p>
        </w:tc>
        <w:tc>
          <w:tcPr/>
          <w:p>
            <w:pPr>
              <w:pStyle w:val="Compact"/>
              <w:jc w:val="center"/>
            </w:pPr>
            <w:r>
              <w:t xml:space="preserve">2 jours/homme</w:t>
            </w:r>
          </w:p>
        </w:tc>
      </w:tr>
      <w:tr>
        <w:tc>
          <w:tcPr/>
          <w:p>
            <w:pPr>
              <w:pStyle w:val="Compact"/>
              <w:jc w:val="center"/>
            </w:pPr>
            <w:r>
              <w:t xml:space="preserve">2</w:t>
            </w:r>
          </w:p>
        </w:tc>
        <w:tc>
          <w:tcPr/>
          <w:p>
            <w:pPr>
              <w:pStyle w:val="Compact"/>
              <w:jc w:val="center"/>
            </w:pPr>
            <w:r>
              <w:rPr>
                <w:bCs/>
                <w:b/>
              </w:rPr>
              <w:t xml:space="preserve">Conception</w:t>
            </w:r>
          </w:p>
        </w:tc>
        <w:tc>
          <w:tcPr/>
          <w:p>
            <w:pPr>
              <w:pStyle w:val="Compact"/>
              <w:jc w:val="center"/>
            </w:pPr>
            <w:r>
              <w:t xml:space="preserve">12/01</w:t>
            </w:r>
          </w:p>
        </w:tc>
        <w:tc>
          <w:tcPr/>
          <w:p>
            <w:pPr>
              <w:pStyle w:val="Compact"/>
              <w:jc w:val="center"/>
            </w:pPr>
            <w:r>
              <w:t xml:space="preserve">2 jours/homme</w:t>
            </w:r>
          </w:p>
        </w:tc>
      </w:tr>
      <w:tr>
        <w:tc>
          <w:tcPr/>
          <w:p>
            <w:pPr>
              <w:pStyle w:val="Compact"/>
              <w:jc w:val="center"/>
            </w:pPr>
            <w:r>
              <w:t xml:space="preserve">3</w:t>
            </w:r>
          </w:p>
        </w:tc>
        <w:tc>
          <w:tcPr/>
          <w:p>
            <w:pPr>
              <w:pStyle w:val="Compact"/>
              <w:jc w:val="center"/>
            </w:pPr>
            <w:r>
              <w:rPr>
                <w:bCs/>
                <w:b/>
              </w:rPr>
              <w:t xml:space="preserve">Maquettage</w:t>
            </w:r>
          </w:p>
        </w:tc>
        <w:tc>
          <w:tcPr/>
          <w:p>
            <w:pPr>
              <w:pStyle w:val="Compact"/>
              <w:jc w:val="center"/>
            </w:pPr>
            <w:r>
              <w:t xml:space="preserve">14/01</w:t>
            </w:r>
          </w:p>
        </w:tc>
        <w:tc>
          <w:tcPr/>
          <w:p>
            <w:pPr>
              <w:pStyle w:val="Compact"/>
              <w:jc w:val="center"/>
            </w:pPr>
            <w:r>
              <w:t xml:space="preserve">2 jours/homme</w:t>
            </w:r>
          </w:p>
        </w:tc>
      </w:tr>
      <w:tr>
        <w:tc>
          <w:tcPr/>
          <w:p>
            <w:pPr>
              <w:pStyle w:val="Compact"/>
              <w:jc w:val="center"/>
            </w:pPr>
            <w:r>
              <w:t xml:space="preserve">4</w:t>
            </w:r>
          </w:p>
        </w:tc>
        <w:tc>
          <w:tcPr/>
          <w:p>
            <w:pPr>
              <w:pStyle w:val="Compact"/>
              <w:jc w:val="center"/>
            </w:pPr>
            <w:r>
              <w:rPr>
                <w:bCs/>
                <w:b/>
              </w:rPr>
              <w:t xml:space="preserve">Frontend</w:t>
            </w:r>
          </w:p>
        </w:tc>
        <w:tc>
          <w:tcPr/>
          <w:p>
            <w:pPr>
              <w:pStyle w:val="Compact"/>
              <w:jc w:val="center"/>
            </w:pPr>
            <w:r>
              <w:t xml:space="preserve">17/01</w:t>
            </w:r>
          </w:p>
        </w:tc>
        <w:tc>
          <w:tcPr/>
          <w:p>
            <w:pPr>
              <w:pStyle w:val="Compact"/>
              <w:jc w:val="center"/>
            </w:pPr>
            <w:r>
              <w:t xml:space="preserve">3 jours/homme</w:t>
            </w:r>
          </w:p>
        </w:tc>
      </w:tr>
      <w:tr>
        <w:tc>
          <w:tcPr/>
          <w:p>
            <w:pPr>
              <w:pStyle w:val="Compact"/>
              <w:jc w:val="center"/>
            </w:pPr>
            <w:r>
              <w:t xml:space="preserve">5</w:t>
            </w:r>
          </w:p>
        </w:tc>
        <w:tc>
          <w:tcPr/>
          <w:p>
            <w:pPr>
              <w:pStyle w:val="Compact"/>
              <w:jc w:val="center"/>
            </w:pPr>
            <w:r>
              <w:rPr>
                <w:bCs/>
                <w:b/>
              </w:rPr>
              <w:t xml:space="preserve">Base de Données</w:t>
            </w:r>
          </w:p>
        </w:tc>
        <w:tc>
          <w:tcPr/>
          <w:p>
            <w:pPr>
              <w:pStyle w:val="Compact"/>
              <w:jc w:val="center"/>
            </w:pPr>
            <w:r>
              <w:t xml:space="preserve">18/01</w:t>
            </w:r>
          </w:p>
        </w:tc>
        <w:tc>
          <w:tcPr/>
          <w:p>
            <w:pPr>
              <w:pStyle w:val="Compact"/>
              <w:jc w:val="center"/>
            </w:pPr>
            <w:r>
              <w:t xml:space="preserve">1 jour/homme</w:t>
            </w:r>
          </w:p>
        </w:tc>
      </w:tr>
      <w:tr>
        <w:tc>
          <w:tcPr/>
          <w:p>
            <w:pPr>
              <w:pStyle w:val="Compact"/>
              <w:jc w:val="center"/>
            </w:pPr>
            <w:r>
              <w:t xml:space="preserve">6</w:t>
            </w:r>
          </w:p>
        </w:tc>
        <w:tc>
          <w:tcPr/>
          <w:p>
            <w:pPr>
              <w:pStyle w:val="Compact"/>
              <w:jc w:val="center"/>
            </w:pPr>
            <w:r>
              <w:rPr>
                <w:bCs/>
                <w:b/>
              </w:rPr>
              <w:t xml:space="preserve">Backend</w:t>
            </w:r>
          </w:p>
        </w:tc>
        <w:tc>
          <w:tcPr/>
          <w:p>
            <w:pPr>
              <w:pStyle w:val="Compact"/>
              <w:jc w:val="center"/>
            </w:pPr>
            <w:r>
              <w:t xml:space="preserve">22/01</w:t>
            </w:r>
          </w:p>
        </w:tc>
        <w:tc>
          <w:tcPr/>
          <w:p>
            <w:pPr>
              <w:pStyle w:val="Compact"/>
              <w:jc w:val="center"/>
            </w:pPr>
            <w:r>
              <w:t xml:space="preserve">4 jours/homme</w:t>
            </w:r>
          </w:p>
        </w:tc>
      </w:tr>
      <w:tr>
        <w:tc>
          <w:tcPr/>
          <w:p>
            <w:pPr>
              <w:pStyle w:val="Compact"/>
              <w:jc w:val="center"/>
            </w:pPr>
            <w:r>
              <w:t xml:space="preserve">7</w:t>
            </w:r>
          </w:p>
        </w:tc>
        <w:tc>
          <w:tcPr/>
          <w:p>
            <w:pPr>
              <w:pStyle w:val="Compact"/>
              <w:jc w:val="center"/>
            </w:pPr>
            <w:r>
              <w:rPr>
                <w:bCs/>
                <w:b/>
              </w:rPr>
              <w:t xml:space="preserve">Déploiement</w:t>
            </w:r>
          </w:p>
        </w:tc>
        <w:tc>
          <w:tcPr/>
          <w:p>
            <w:pPr>
              <w:pStyle w:val="Compact"/>
              <w:jc w:val="center"/>
            </w:pPr>
            <w:r>
              <w:t xml:space="preserve">24/01</w:t>
            </w:r>
          </w:p>
        </w:tc>
        <w:tc>
          <w:tcPr/>
          <w:p>
            <w:pPr>
              <w:pStyle w:val="Compact"/>
              <w:jc w:val="center"/>
            </w:pPr>
            <w:r>
              <w:t xml:space="preserve">2 jours/homme</w:t>
            </w:r>
          </w:p>
        </w:tc>
      </w:tr>
    </w:tbl>
    <w:bookmarkEnd w:id="44"/>
    <w:bookmarkStart w:id="46" w:name="livrables"/>
    <w:p>
      <w:pPr>
        <w:pStyle w:val="Heading2"/>
      </w:pPr>
      <w:r>
        <w:t xml:space="preserve">Livrables</w:t>
      </w:r>
    </w:p>
    <w:p>
      <w:pPr>
        <w:pStyle w:val="FirstParagraph"/>
      </w:pPr>
      <w:r>
        <w:t xml:space="preserve">Pour plus d’information sur les levrables et les taches aller au Tableau Trello</w:t>
      </w:r>
      <w:r>
        <w:t xml:space="preserve"> </w:t>
      </w:r>
      <w:hyperlink r:id="rId45">
        <w:r>
          <w:rPr>
            <w:rStyle w:val="Hyperlink"/>
          </w:rPr>
          <w:t xml:space="preserve">ici</w:t>
        </w:r>
      </w:hyperlink>
    </w:p>
    <w:p>
      <w:pPr>
        <w:numPr>
          <w:ilvl w:val="0"/>
          <w:numId w:val="1011"/>
        </w:numPr>
        <w:pStyle w:val="Compact"/>
      </w:pPr>
      <w:r>
        <w:t xml:space="preserve">Phase 1:</w:t>
      </w:r>
      <w:r>
        <w:t xml:space="preserve"> </w:t>
      </w:r>
      <w:r>
        <w:rPr>
          <w:bCs/>
          <w:b/>
        </w:rPr>
        <w:t xml:space="preserve">Initialisation</w:t>
      </w:r>
      <w:r>
        <w:t xml:space="preserve"> </w:t>
      </w:r>
      <w:r>
        <w:t xml:space="preserve">[Markdown]</w:t>
      </w:r>
    </w:p>
    <w:p>
      <w:pPr>
        <w:numPr>
          <w:ilvl w:val="1"/>
          <w:numId w:val="1012"/>
        </w:numPr>
        <w:pStyle w:val="Compact"/>
      </w:pPr>
      <w:r>
        <w:t xml:space="preserve">Github Repo</w:t>
      </w:r>
    </w:p>
    <w:p>
      <w:pPr>
        <w:numPr>
          <w:ilvl w:val="1"/>
          <w:numId w:val="1012"/>
        </w:numPr>
        <w:pStyle w:val="Compact"/>
      </w:pPr>
      <w:r>
        <w:t xml:space="preserve">Un Cahier des Charges</w:t>
      </w:r>
    </w:p>
    <w:p>
      <w:pPr>
        <w:numPr>
          <w:ilvl w:val="1"/>
          <w:numId w:val="1012"/>
        </w:numPr>
        <w:pStyle w:val="Compact"/>
      </w:pPr>
      <w:r>
        <w:t xml:space="preserve">Tableau Gantt</w:t>
      </w:r>
    </w:p>
    <w:p>
      <w:pPr>
        <w:numPr>
          <w:ilvl w:val="1"/>
          <w:numId w:val="1012"/>
        </w:numPr>
        <w:pStyle w:val="Compact"/>
      </w:pPr>
      <w:r>
        <w:t xml:space="preserve">Tableau Trello</w:t>
      </w:r>
    </w:p>
    <w:p>
      <w:pPr>
        <w:numPr>
          <w:ilvl w:val="0"/>
          <w:numId w:val="1011"/>
        </w:numPr>
        <w:pStyle w:val="Compact"/>
      </w:pPr>
      <w:r>
        <w:t xml:space="preserve">Phase 2:</w:t>
      </w:r>
      <w:r>
        <w:t xml:space="preserve"> </w:t>
      </w:r>
      <w:r>
        <w:rPr>
          <w:bCs/>
          <w:b/>
        </w:rPr>
        <w:t xml:space="preserve">Conception</w:t>
      </w:r>
      <w:r>
        <w:t xml:space="preserve"> </w:t>
      </w:r>
      <w:r>
        <w:t xml:space="preserve">[UML]</w:t>
      </w:r>
    </w:p>
    <w:p>
      <w:pPr>
        <w:numPr>
          <w:ilvl w:val="1"/>
          <w:numId w:val="1013"/>
        </w:numPr>
        <w:pStyle w:val="Compact"/>
      </w:pPr>
      <w:r>
        <w:t xml:space="preserve">Diagramme de Cas d’utilisations</w:t>
      </w:r>
    </w:p>
    <w:p>
      <w:pPr>
        <w:numPr>
          <w:ilvl w:val="1"/>
          <w:numId w:val="1013"/>
        </w:numPr>
        <w:pStyle w:val="Compact"/>
      </w:pPr>
      <w:r>
        <w:t xml:space="preserve">Diagramme de Classes</w:t>
      </w:r>
    </w:p>
    <w:p>
      <w:pPr>
        <w:numPr>
          <w:ilvl w:val="1"/>
          <w:numId w:val="1013"/>
        </w:numPr>
        <w:pStyle w:val="Compact"/>
      </w:pPr>
      <w:r>
        <w:t xml:space="preserve">Diagrammes de Séquences</w:t>
      </w:r>
    </w:p>
    <w:p>
      <w:pPr>
        <w:numPr>
          <w:ilvl w:val="0"/>
          <w:numId w:val="1011"/>
        </w:numPr>
        <w:pStyle w:val="Compact"/>
      </w:pPr>
      <w:r>
        <w:t xml:space="preserve">Phase 3:</w:t>
      </w:r>
      <w:r>
        <w:t xml:space="preserve"> </w:t>
      </w:r>
      <w:r>
        <w:rPr>
          <w:bCs/>
          <w:b/>
        </w:rPr>
        <w:t xml:space="preserve">Maquettage</w:t>
      </w:r>
      <w:r>
        <w:t xml:space="preserve"> </w:t>
      </w:r>
      <w:r>
        <w:t xml:space="preserve">[Figma]</w:t>
      </w:r>
    </w:p>
    <w:p>
      <w:pPr>
        <w:numPr>
          <w:ilvl w:val="1"/>
          <w:numId w:val="1014"/>
        </w:numPr>
        <w:pStyle w:val="Compact"/>
      </w:pPr>
      <w:r>
        <w:t xml:space="preserve">Charte graphique adéquat du site web</w:t>
      </w:r>
    </w:p>
    <w:p>
      <w:pPr>
        <w:numPr>
          <w:ilvl w:val="1"/>
          <w:numId w:val="1014"/>
        </w:numPr>
        <w:pStyle w:val="Compact"/>
      </w:pPr>
      <w:r>
        <w:t xml:space="preserve">Wireframe</w:t>
      </w:r>
    </w:p>
    <w:p>
      <w:pPr>
        <w:numPr>
          <w:ilvl w:val="1"/>
          <w:numId w:val="1014"/>
        </w:numPr>
        <w:pStyle w:val="Compact"/>
      </w:pPr>
      <w:r>
        <w:t xml:space="preserve">Maquette</w:t>
      </w:r>
    </w:p>
    <w:p>
      <w:pPr>
        <w:numPr>
          <w:ilvl w:val="1"/>
          <w:numId w:val="1014"/>
        </w:numPr>
        <w:pStyle w:val="Compact"/>
      </w:pPr>
      <w:r>
        <w:t xml:space="preserve">Prototype</w:t>
      </w:r>
    </w:p>
    <w:p>
      <w:pPr>
        <w:numPr>
          <w:ilvl w:val="0"/>
          <w:numId w:val="1011"/>
        </w:numPr>
        <w:pStyle w:val="Compact"/>
      </w:pPr>
      <w:r>
        <w:t xml:space="preserve">Phase 4:</w:t>
      </w:r>
      <w:r>
        <w:t xml:space="preserve"> </w:t>
      </w:r>
      <w:r>
        <w:rPr>
          <w:bCs/>
          <w:b/>
        </w:rPr>
        <w:t xml:space="preserve">Frontend</w:t>
      </w:r>
      <w:r>
        <w:t xml:space="preserve"> </w:t>
      </w:r>
      <w:r>
        <w:t xml:space="preserve">[Pug (Html), SCSS (CSS), JavaScript (Regex), jQuery (Ajax)]</w:t>
      </w:r>
    </w:p>
    <w:p>
      <w:pPr>
        <w:numPr>
          <w:ilvl w:val="1"/>
          <w:numId w:val="1015"/>
        </w:numPr>
        <w:pStyle w:val="Compact"/>
      </w:pPr>
      <w:r>
        <w:t xml:space="preserve">Composants et page Template</w:t>
      </w:r>
    </w:p>
    <w:p>
      <w:pPr>
        <w:numPr>
          <w:ilvl w:val="1"/>
          <w:numId w:val="1015"/>
        </w:numPr>
        <w:pStyle w:val="Compact"/>
      </w:pPr>
      <w:r>
        <w:t xml:space="preserve">Page Home</w:t>
      </w:r>
    </w:p>
    <w:p>
      <w:pPr>
        <w:numPr>
          <w:ilvl w:val="1"/>
          <w:numId w:val="1015"/>
        </w:numPr>
        <w:pStyle w:val="Compact"/>
      </w:pPr>
      <w:r>
        <w:t xml:space="preserve">page Contact</w:t>
      </w:r>
    </w:p>
    <w:p>
      <w:pPr>
        <w:numPr>
          <w:ilvl w:val="1"/>
          <w:numId w:val="1015"/>
        </w:numPr>
        <w:pStyle w:val="Compact"/>
      </w:pPr>
      <w:r>
        <w:t xml:space="preserve">Page App</w:t>
      </w:r>
    </w:p>
    <w:p>
      <w:pPr>
        <w:numPr>
          <w:ilvl w:val="0"/>
          <w:numId w:val="1011"/>
        </w:numPr>
        <w:pStyle w:val="Compact"/>
      </w:pPr>
      <w:r>
        <w:t xml:space="preserve">Phase 5:</w:t>
      </w:r>
      <w:r>
        <w:t xml:space="preserve"> </w:t>
      </w:r>
      <w:r>
        <w:rPr>
          <w:bCs/>
          <w:b/>
        </w:rPr>
        <w:t xml:space="preserve">Base de Données</w:t>
      </w:r>
      <w:r>
        <w:t xml:space="preserve"> </w:t>
      </w:r>
      <w:r>
        <w:t xml:space="preserve">[SQL (MySQL)]</w:t>
      </w:r>
    </w:p>
    <w:p>
      <w:pPr>
        <w:numPr>
          <w:ilvl w:val="1"/>
          <w:numId w:val="1016"/>
        </w:numPr>
        <w:pStyle w:val="Compact"/>
      </w:pPr>
      <w:r>
        <w:t xml:space="preserve">Base de Données</w:t>
      </w:r>
    </w:p>
    <w:p>
      <w:pPr>
        <w:numPr>
          <w:ilvl w:val="1"/>
          <w:numId w:val="1016"/>
        </w:numPr>
        <w:pStyle w:val="Compact"/>
      </w:pPr>
      <w:r>
        <w:t xml:space="preserve">Table Patient</w:t>
      </w:r>
    </w:p>
    <w:p>
      <w:pPr>
        <w:numPr>
          <w:ilvl w:val="1"/>
          <w:numId w:val="1016"/>
        </w:numPr>
        <w:pStyle w:val="Compact"/>
      </w:pPr>
      <w:r>
        <w:t xml:space="preserve">Table Médecin</w:t>
      </w:r>
    </w:p>
    <w:p>
      <w:pPr>
        <w:numPr>
          <w:ilvl w:val="0"/>
          <w:numId w:val="1011"/>
        </w:numPr>
        <w:pStyle w:val="Compact"/>
      </w:pPr>
      <w:r>
        <w:t xml:space="preserve">Phase 6:</w:t>
      </w:r>
      <w:r>
        <w:t xml:space="preserve"> </w:t>
      </w:r>
      <w:r>
        <w:rPr>
          <w:bCs/>
          <w:b/>
        </w:rPr>
        <w:t xml:space="preserve">Backend</w:t>
      </w:r>
      <w:r>
        <w:t xml:space="preserve"> </w:t>
      </w:r>
      <w:r>
        <w:t xml:space="preserve">[PHP (PHPMailer)]</w:t>
      </w:r>
    </w:p>
    <w:p>
      <w:pPr>
        <w:numPr>
          <w:ilvl w:val="1"/>
          <w:numId w:val="1017"/>
        </w:numPr>
        <w:pStyle w:val="Compact"/>
      </w:pPr>
      <w:r>
        <w:t xml:space="preserve">Composant d’accès aux données</w:t>
      </w:r>
    </w:p>
    <w:p>
      <w:pPr>
        <w:numPr>
          <w:ilvl w:val="1"/>
          <w:numId w:val="1017"/>
        </w:numPr>
        <w:pStyle w:val="Compact"/>
      </w:pPr>
      <w:r>
        <w:t xml:space="preserve">Fonctionnalité page Contact</w:t>
      </w:r>
    </w:p>
    <w:p>
      <w:pPr>
        <w:numPr>
          <w:ilvl w:val="1"/>
          <w:numId w:val="1017"/>
        </w:numPr>
        <w:pStyle w:val="Compact"/>
      </w:pPr>
      <w:r>
        <w:t xml:space="preserve">Fonctionnalité page App</w:t>
      </w:r>
    </w:p>
    <w:p>
      <w:pPr>
        <w:numPr>
          <w:ilvl w:val="0"/>
          <w:numId w:val="1011"/>
        </w:numPr>
        <w:pStyle w:val="Compact"/>
      </w:pPr>
      <w:r>
        <w:t xml:space="preserve">Phase 7:</w:t>
      </w:r>
      <w:r>
        <w:t xml:space="preserve"> </w:t>
      </w:r>
      <w:r>
        <w:rPr>
          <w:bCs/>
          <w:b/>
        </w:rPr>
        <w:t xml:space="preserve">Déploiement</w:t>
      </w:r>
      <w:r>
        <w:t xml:space="preserve"> </w:t>
      </w:r>
      <w:r>
        <w:t xml:space="preserve">[Heroku, RemoteMySQL]</w:t>
      </w:r>
    </w:p>
    <w:p>
      <w:pPr>
        <w:numPr>
          <w:ilvl w:val="1"/>
          <w:numId w:val="1018"/>
        </w:numPr>
        <w:pStyle w:val="Compact"/>
      </w:pPr>
      <w:r>
        <w:t xml:space="preserve">Déploiement de base de données</w:t>
      </w:r>
    </w:p>
    <w:p>
      <w:pPr>
        <w:numPr>
          <w:ilvl w:val="1"/>
          <w:numId w:val="1018"/>
        </w:numPr>
        <w:pStyle w:val="Compact"/>
      </w:pPr>
      <w:r>
        <w:t xml:space="preserve">Déploiement de site web</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43" Target="https://prod.teamgantt.com/gantt/schedule/?ids=2927527&amp;public_keys=pHfgvPgVU4G9&amp;zoom=d120&amp;font_size=12&amp;col_width=455&amp;documents=0&amp;comments=0&amp;estimated_hours=1&amp;assigned_resources=1&amp;percent_complete=1&amp;hide_header_tabs=1&amp;menu_view=0&amp;resource_filter=1&amp;name_in_bar=0&amp;name_next_to_bar=0&amp;resource_names=1#" TargetMode="External" /><Relationship Type="http://schemas.openxmlformats.org/officeDocument/2006/relationships/hyperlink" Id="rId45" Target="https://trello.com/b/2wAe2cHY/traumato-gestion-cabinet-traomatologie" TargetMode="External" /><Relationship Type="http://schemas.openxmlformats.org/officeDocument/2006/relationships/hyperlink" Id="rId31" Target="https://www.figma.com/file/7e57saMxBWCRzmXiFteado/Traumato---Gestion-Cabinet-Traumatologie?node-id=0%3A1" TargetMode="External" /></Relationships>
</file>

<file path=word/_rels/footnotes.xml.rels><?xml version="1.0" encoding="UTF-8"?><Relationships xmlns="http://schemas.openxmlformats.org/package/2006/relationships"><Relationship Type="http://schemas.openxmlformats.org/officeDocument/2006/relationships/hyperlink" Id="rId43" Target="https://prod.teamgantt.com/gantt/schedule/?ids=2927527&amp;public_keys=pHfgvPgVU4G9&amp;zoom=d120&amp;font_size=12&amp;col_width=455&amp;documents=0&amp;comments=0&amp;estimated_hours=1&amp;assigned_resources=1&amp;percent_complete=1&amp;hide_header_tabs=1&amp;menu_view=0&amp;resource_filter=1&amp;name_in_bar=0&amp;name_next_to_bar=0&amp;resource_names=1#" TargetMode="External" /><Relationship Type="http://schemas.openxmlformats.org/officeDocument/2006/relationships/hyperlink" Id="rId45" Target="https://trello.com/b/2wAe2cHY/traumato-gestion-cabinet-traomatologie" TargetMode="External" /><Relationship Type="http://schemas.openxmlformats.org/officeDocument/2006/relationships/hyperlink" Id="rId31" Target="https://www.figma.com/file/7e57saMxBWCRzmXiFteado/Traumato---Gestion-Cabinet-Traumatologie?node-id=0%3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2022-01-12T21:33:46Z</dcterms:created>
  <dcterms:modified xsi:type="dcterms:W3CDTF">2022-01-12T21:33:46Z</dcterms:modified>
</cp:coreProperties>
</file>

<file path=docProps/custom.xml><?xml version="1.0" encoding="utf-8"?>
<Properties xmlns="http://schemas.openxmlformats.org/officeDocument/2006/custom-properties" xmlns:vt="http://schemas.openxmlformats.org/officeDocument/2006/docPropsVTypes"/>
</file>