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139"/>
        <w:ind w:left="0" w:right="84" w:hanging="0"/>
        <w:jc w:val="left"/>
        <w:rPr>
          <w:b/>
          <w:b/>
          <w:bCs/>
          <w:sz w:val="44"/>
          <w:szCs w:val="44"/>
        </w:rPr>
      </w:pPr>
      <w:r>
        <w:rPr>
          <w:b/>
          <w:bCs/>
          <w:sz w:val="44"/>
          <w:szCs w:val="44"/>
        </w:rPr>
        <w:t>ATM</w:t>
      </w:r>
    </w:p>
    <w:p>
      <w:pPr>
        <w:pStyle w:val="Normal"/>
        <w:spacing w:lineRule="auto" w:line="264" w:before="0" w:after="158"/>
        <w:ind w:left="10" w:right="84" w:hanging="10"/>
        <w:jc w:val="right"/>
        <w:rPr>
          <w:rFonts w:ascii="Cambria" w:hAnsi="Cambria" w:eastAsia="Cambria" w:cs="Cambria"/>
          <w:color w:val="000000"/>
          <w:sz w:val="24"/>
        </w:rPr>
      </w:pPr>
      <w:r>
        <w:rPr>
          <w:rFonts w:eastAsia="Cambria" w:cs="Cambria"/>
          <w:color w:val="000000"/>
          <w:sz w:val="24"/>
        </w:rPr>
        <w:t>Abdelbasset Elhorri</w:t>
      </w:r>
    </w:p>
    <w:p>
      <w:pPr>
        <w:pStyle w:val="Normal"/>
        <w:spacing w:lineRule="auto" w:line="264" w:before="0" w:after="582"/>
        <w:ind w:right="84" w:hanging="0"/>
        <w:jc w:val="center"/>
        <w:rPr>
          <w:sz w:val="24"/>
        </w:rPr>
      </w:pPr>
      <w:r>
        <w:rPr/>
      </w:r>
    </w:p>
    <w:p>
      <w:pPr>
        <w:pStyle w:val="Heading1"/>
        <w:tabs>
          <w:tab w:val="clear" w:pos="720"/>
          <w:tab w:val="center" w:pos="1372" w:leader="none"/>
        </w:tabs>
        <w:ind w:left="-15" w:hanging="0"/>
        <w:rPr/>
      </w:pPr>
      <w:r>
        <w:rPr/>
        <w:t>1</w:t>
        <w:tab/>
        <w:t>Introduction</w:t>
      </w:r>
    </w:p>
    <w:p>
      <w:pPr>
        <w:pStyle w:val="Heading2"/>
        <w:tabs>
          <w:tab w:val="clear" w:pos="720"/>
          <w:tab w:val="center" w:pos="1089" w:leader="none"/>
        </w:tabs>
        <w:spacing w:before="0" w:after="122"/>
        <w:ind w:left="-15" w:hanging="0"/>
        <w:rPr/>
      </w:pPr>
      <w:r>
        <w:rPr/>
        <w:t>1.1</w:t>
        <w:tab/>
        <w:t>Objectif</w:t>
      </w:r>
    </w:p>
    <w:p>
      <w:pPr>
        <w:pStyle w:val="Normal"/>
        <w:spacing w:before="0" w:after="335"/>
        <w:ind w:left="-5" w:right="69" w:hanging="10"/>
        <w:rPr/>
      </w:pPr>
      <w:r>
        <w:rPr/>
        <w:t>Ce document constitue le cahier des charges pour la realisation d’un logiciel de controle d’un</w:t>
      </w:r>
      <w:r>
        <w:rPr/>
        <w:t>e</w:t>
      </w:r>
      <w:r>
        <w:rPr/>
        <w:t xml:space="preserve"> distributeur de billets pour </w:t>
      </w:r>
      <w:r>
        <w:rPr>
          <w:rFonts w:eastAsia="Cambria" w:cs="Cambria"/>
          <w:color w:val="000000"/>
          <w:sz w:val="20"/>
        </w:rPr>
        <w:t>une banque</w:t>
      </w:r>
      <w:r>
        <w:rPr/>
        <w:t>.</w:t>
      </w:r>
    </w:p>
    <w:p>
      <w:pPr>
        <w:pStyle w:val="Heading2"/>
        <w:tabs>
          <w:tab w:val="clear" w:pos="720"/>
          <w:tab w:val="center" w:pos="1664" w:leader="none"/>
        </w:tabs>
        <w:ind w:left="-15" w:hanging="0"/>
        <w:rPr/>
      </w:pPr>
      <w:r>
        <w:rPr/>
        <w:t>1.2</w:t>
        <w:tab/>
        <w:t>Portee de produit</w:t>
      </w:r>
    </w:p>
    <w:p>
      <w:pPr>
        <w:pStyle w:val="Normal"/>
        <w:spacing w:before="0" w:after="353"/>
        <w:ind w:left="-5" w:right="69" w:hanging="10"/>
        <w:rPr/>
      </w:pPr>
      <w:r>
        <w:rPr/>
        <w:t>Le produit doit se comporter comme un distributeur normal de billets pour toutes les cartes bancaires actuellement acceptees. Ce logiciel va bien structurer l’operation de la distribution d’argent pour qu’elle soit bien s</w:t>
      </w:r>
      <w:r>
        <w:rPr>
          <w:rFonts w:eastAsia="Calibri" w:cs="Calibri" w:ascii="Calibri" w:hAnsi="Calibri"/>
        </w:rPr>
        <w:t>´</w:t>
      </w:r>
      <w:r>
        <w:rPr/>
        <w:t>ecuriser et facile.</w:t>
      </w:r>
    </w:p>
    <w:p>
      <w:pPr>
        <w:pStyle w:val="Heading2"/>
        <w:tabs>
          <w:tab w:val="clear" w:pos="720"/>
          <w:tab w:val="center" w:pos="2097" w:leader="none"/>
        </w:tabs>
        <w:ind w:left="-15" w:hanging="0"/>
        <w:rPr/>
      </w:pPr>
      <w:r>
        <w:rPr/>
        <w:t>1.3</w:t>
        <w:tab/>
        <w:t>Definition et Abreviation</w:t>
      </w:r>
    </w:p>
    <w:p>
      <w:pPr>
        <w:pStyle w:val="Normal"/>
        <w:ind w:left="-5" w:right="69" w:hanging="10"/>
        <w:rPr/>
      </w:pPr>
      <w:r>
        <w:rPr/>
        <w:t>ATM:Automated Teller Machines (guichet automatique bancaire ou distributeur automatique de billets).</w:t>
      </w:r>
    </w:p>
    <w:p>
      <w:pPr>
        <w:pStyle w:val="Normal"/>
        <w:spacing w:before="0" w:after="337"/>
        <w:ind w:left="-5" w:right="69" w:hanging="10"/>
        <w:rPr/>
      </w:pPr>
      <w:r>
        <w:rPr/>
        <w:t>Carte bancaire: carte ‘a puce permettant d’identifier un compte bancaire.</w:t>
      </w:r>
    </w:p>
    <w:p>
      <w:pPr>
        <w:pStyle w:val="Heading2"/>
        <w:tabs>
          <w:tab w:val="clear" w:pos="720"/>
          <w:tab w:val="center" w:pos="2368" w:leader="none"/>
        </w:tabs>
        <w:spacing w:before="0" w:after="122"/>
        <w:ind w:left="-15" w:hanging="0"/>
        <w:rPr/>
      </w:pPr>
      <w:r>
        <w:rPr/>
        <w:t>1.4</w:t>
        <w:tab/>
        <w:t>Apercu du reste de document</w:t>
      </w:r>
    </w:p>
    <w:p>
      <w:pPr>
        <w:pStyle w:val="Normal"/>
        <w:spacing w:before="0" w:after="442"/>
        <w:ind w:left="-5" w:right="69" w:hanging="10"/>
        <w:rPr/>
      </w:pPr>
      <w:r>
        <w:rPr/>
        <w:t>le reste du document vas d</w:t>
      </w:r>
      <w:r>
        <w:rPr>
          <w:rFonts w:eastAsia="Calibri" w:cs="Calibri" w:ascii="Calibri" w:hAnsi="Calibri"/>
        </w:rPr>
        <w:t>´</w:t>
      </w:r>
      <w:r>
        <w:rPr/>
        <w:t>ecrire touts fonctionnalite de cet logiciel en specifiant les differentes exigence ...etc</w:t>
      </w:r>
    </w:p>
    <w:p>
      <w:pPr>
        <w:pStyle w:val="Heading1"/>
        <w:tabs>
          <w:tab w:val="clear" w:pos="720"/>
          <w:tab w:val="center" w:pos="1930" w:leader="none"/>
        </w:tabs>
        <w:ind w:left="-15" w:hanging="0"/>
        <w:rPr/>
      </w:pPr>
      <w:r>
        <w:rPr/>
        <w:t>2</w:t>
        <w:tab/>
        <w:t>Description generale</w:t>
      </w:r>
    </w:p>
    <w:p>
      <w:pPr>
        <w:pStyle w:val="Heading2"/>
        <w:tabs>
          <w:tab w:val="clear" w:pos="720"/>
          <w:tab w:val="center" w:pos="1798" w:leader="none"/>
        </w:tabs>
        <w:ind w:left="-15" w:hanging="0"/>
        <w:rPr/>
      </w:pPr>
      <w:r>
        <w:rPr/>
        <w:t>2.1</w:t>
        <w:tab/>
        <w:t>Fonction du produit</w:t>
      </w:r>
    </w:p>
    <w:p>
      <w:pPr>
        <w:pStyle w:val="Normal"/>
        <w:ind w:left="-5" w:right="69" w:hanging="10"/>
        <w:rPr/>
      </w:pPr>
      <w:r>
        <w:rPr/>
        <w:t>l’Authentification : est une fonction obligatoire pour chaque client.</w:t>
      </w:r>
    </w:p>
    <w:p>
      <w:pPr>
        <w:pStyle w:val="Normal"/>
        <w:spacing w:lineRule="auto" w:line="259" w:before="0" w:after="260"/>
        <w:ind w:left="0" w:right="-1978" w:hanging="0"/>
        <w:jc w:val="left"/>
        <w:rPr/>
      </w:pPr>
      <w:r>
        <w:rPr/>
        <w:drawing>
          <wp:inline distT="0" distB="0" distL="0" distR="0">
            <wp:extent cx="4645660" cy="4540250"/>
            <wp:effectExtent l="0" t="0" r="0" b="0"/>
            <wp:docPr id="1" name="Picture 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1" descr=""/>
                    <pic:cNvPicPr>
                      <a:picLocks noChangeAspect="1" noChangeArrowheads="1"/>
                    </pic:cNvPicPr>
                  </pic:nvPicPr>
                  <pic:blipFill>
                    <a:blip r:embed="rId2"/>
                    <a:stretch>
                      <a:fillRect/>
                    </a:stretch>
                  </pic:blipFill>
                  <pic:spPr bwMode="auto">
                    <a:xfrm>
                      <a:off x="0" y="0"/>
                      <a:ext cx="4645660" cy="4540250"/>
                    </a:xfrm>
                    <a:prstGeom prst="rect">
                      <a:avLst/>
                    </a:prstGeom>
                  </pic:spPr>
                </pic:pic>
              </a:graphicData>
            </a:graphic>
          </wp:inline>
        </w:drawing>
      </w:r>
    </w:p>
    <w:p>
      <w:pPr>
        <w:pStyle w:val="Normal"/>
        <w:ind w:left="-5" w:right="69" w:hanging="10"/>
        <w:rPr/>
      </w:pPr>
      <w:r>
        <w:rPr/>
        <w:t>Retrait d’argent :</w:t>
      </w:r>
    </w:p>
    <w:p>
      <w:pPr>
        <w:pStyle w:val="Normal"/>
        <w:spacing w:lineRule="auto" w:line="259" w:before="0" w:after="260"/>
        <w:ind w:left="0" w:right="-1978" w:hanging="0"/>
        <w:jc w:val="left"/>
        <w:rPr/>
      </w:pPr>
      <w:r>
        <w:rPr/>
        <w:drawing>
          <wp:inline distT="0" distB="0" distL="0" distR="0">
            <wp:extent cx="4788535" cy="4568190"/>
            <wp:effectExtent l="0" t="0" r="0" b="0"/>
            <wp:docPr id="2" name="Picture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7" descr=""/>
                    <pic:cNvPicPr>
                      <a:picLocks noChangeAspect="1" noChangeArrowheads="1"/>
                    </pic:cNvPicPr>
                  </pic:nvPicPr>
                  <pic:blipFill>
                    <a:blip r:embed="rId3"/>
                    <a:stretch>
                      <a:fillRect/>
                    </a:stretch>
                  </pic:blipFill>
                  <pic:spPr bwMode="auto">
                    <a:xfrm>
                      <a:off x="0" y="0"/>
                      <a:ext cx="4788535" cy="4568190"/>
                    </a:xfrm>
                    <a:prstGeom prst="rect">
                      <a:avLst/>
                    </a:prstGeom>
                  </pic:spPr>
                </pic:pic>
              </a:graphicData>
            </a:graphic>
          </wp:inline>
        </w:drawing>
      </w:r>
    </w:p>
    <w:p>
      <w:pPr>
        <w:pStyle w:val="Normal"/>
        <w:ind w:left="-5" w:right="69" w:hanging="10"/>
        <w:rPr/>
      </w:pPr>
      <w:r>
        <w:rPr/>
        <w:t>Consulter le compte : le client peut consulter son compte.</w:t>
      </w:r>
    </w:p>
    <w:p>
      <w:pPr>
        <w:pStyle w:val="Normal"/>
        <w:ind w:left="-5" w:right="69" w:hanging="10"/>
        <w:rPr/>
      </w:pPr>
      <w:r>
        <w:rPr/>
        <w:t>Charger la machine : l’administrateur charge la machine a chaque fois avec une somme d’argent.</w:t>
      </w:r>
    </w:p>
    <w:p>
      <w:pPr>
        <w:pStyle w:val="Normal"/>
        <w:spacing w:before="0" w:after="339"/>
        <w:ind w:left="-5" w:right="69" w:hanging="10"/>
        <w:rPr/>
      </w:pPr>
      <w:r>
        <w:rPr/>
        <w:t>Recupere les carte absorber :l’administrateur peut aussi recuperer les carte absorber par la machine.</w:t>
      </w:r>
    </w:p>
    <w:p>
      <w:pPr>
        <w:pStyle w:val="Heading2"/>
        <w:tabs>
          <w:tab w:val="clear" w:pos="720"/>
          <w:tab w:val="center" w:pos="1954" w:leader="none"/>
        </w:tabs>
        <w:ind w:left="-15" w:hanging="0"/>
        <w:rPr/>
      </w:pPr>
      <w:r>
        <w:rPr/>
        <w:t>2.2</w:t>
        <w:tab/>
        <w:t>Perspective de produit</w:t>
      </w:r>
    </w:p>
    <w:p>
      <w:pPr>
        <w:pStyle w:val="Normal"/>
        <w:spacing w:before="0" w:after="349"/>
        <w:ind w:left="-5" w:right="69" w:hanging="10"/>
        <w:rPr/>
      </w:pPr>
      <w:r>
        <w:rPr/>
        <w:t>Prochainement le client pourra retirer avec n’importe quel carte en ajoutant la possibilit</w:t>
      </w:r>
      <w:r>
        <w:rPr>
          <w:rFonts w:eastAsia="Calibri" w:cs="Calibri" w:ascii="Calibri" w:hAnsi="Calibri"/>
        </w:rPr>
        <w:t>´</w:t>
      </w:r>
      <w:r>
        <w:rPr/>
        <w:t>e d’envoyer l’argent a un autre compte bancaire.</w:t>
      </w:r>
    </w:p>
    <w:p>
      <w:pPr>
        <w:pStyle w:val="Heading2"/>
        <w:tabs>
          <w:tab w:val="clear" w:pos="720"/>
          <w:tab w:val="center" w:pos="2269" w:leader="none"/>
        </w:tabs>
        <w:ind w:left="-15" w:hanging="0"/>
        <w:rPr/>
      </w:pPr>
      <w:r>
        <w:rPr/>
        <w:t>2.3</w:t>
        <w:tab/>
        <w:t>Caracteristique d’utilisateur</w:t>
      </w:r>
    </w:p>
    <w:p>
      <w:pPr>
        <w:pStyle w:val="Normal"/>
        <w:ind w:left="-5" w:right="69" w:hanging="10"/>
        <w:rPr/>
      </w:pPr>
      <w:r>
        <w:rPr/>
        <w:t>Un client peut consulter le solde du compte courant sur l’ecran ou sur un ticket. Un client peut consulter les dernieres operations sur le compte courant et/ou les imprimer sur un ticket.</w:t>
      </w:r>
    </w:p>
    <w:p>
      <w:pPr>
        <w:pStyle w:val="Normal"/>
        <w:ind w:left="-5" w:right="69" w:hanging="10"/>
        <w:rPr/>
      </w:pPr>
      <w:r>
        <w:rPr/>
        <w:t>Un client peut retirer une somme d’argent en choisissant la somme, le type de billets et l’impression d’un ticket.</w:t>
      </w:r>
    </w:p>
    <w:p>
      <w:pPr>
        <w:pStyle w:val="Normal"/>
        <w:ind w:left="-5" w:right="69" w:hanging="10"/>
        <w:rPr/>
      </w:pPr>
      <w:r>
        <w:rPr/>
        <w:t>Un agent de l’entretien peut reinitialiser ou mettre hors service le logiciel.</w:t>
      </w:r>
    </w:p>
    <w:p>
      <w:pPr>
        <w:pStyle w:val="Normal"/>
        <w:spacing w:before="0" w:after="339"/>
        <w:ind w:left="-5" w:right="312" w:hanging="10"/>
        <w:rPr/>
      </w:pPr>
      <w:r>
        <w:rPr/>
        <w:t>Un agent d’entretien peut recuperer les cartes absorbees par le dispositif. Un agent d’entretien peut chargee la machine avec des billets d’argent.</w:t>
      </w:r>
    </w:p>
    <w:p>
      <w:pPr>
        <w:pStyle w:val="Heading2"/>
        <w:tabs>
          <w:tab w:val="clear" w:pos="720"/>
          <w:tab w:val="center" w:pos="2080" w:leader="none"/>
        </w:tabs>
        <w:ind w:left="-15" w:hanging="0"/>
        <w:rPr/>
      </w:pPr>
      <w:r>
        <w:rPr/>
        <w:t>2.4</w:t>
        <w:tab/>
        <w:t>Les contraintes generales</w:t>
      </w:r>
    </w:p>
    <w:p>
      <w:pPr>
        <w:pStyle w:val="Normal"/>
        <w:ind w:left="-5" w:right="69" w:hanging="10"/>
        <w:rPr/>
      </w:pPr>
      <w:r>
        <w:rPr/>
        <w:t>Le produit doit accepter plusieurs types de cartes.</w:t>
      </w:r>
    </w:p>
    <w:p>
      <w:pPr>
        <w:pStyle w:val="Normal"/>
        <w:spacing w:before="0" w:after="339"/>
        <w:ind w:left="-5" w:right="69" w:hanging="10"/>
        <w:rPr/>
      </w:pPr>
      <w:r>
        <w:rPr/>
        <w:t>Si l’utilisateur entre un mauvais code pin plus de 4 fois le distributeur vas absorber la carte.</w:t>
      </w:r>
    </w:p>
    <w:p>
      <w:pPr>
        <w:pStyle w:val="Heading2"/>
        <w:tabs>
          <w:tab w:val="clear" w:pos="720"/>
          <w:tab w:val="center" w:pos="2105" w:leader="none"/>
        </w:tabs>
        <w:ind w:left="-15" w:hanging="0"/>
        <w:rPr/>
      </w:pPr>
      <w:r>
        <w:rPr/>
        <w:t>2.5</w:t>
        <w:tab/>
        <w:t>Les hypotheses et risques</w:t>
      </w:r>
    </w:p>
    <w:p>
      <w:pPr>
        <w:pStyle w:val="Normal"/>
        <w:ind w:left="-5" w:right="69" w:hanging="10"/>
        <w:rPr/>
      </w:pPr>
      <w:r>
        <w:rPr/>
        <w:t>Coupure de courant electrique.</w:t>
      </w:r>
    </w:p>
    <w:p>
      <w:pPr>
        <w:pStyle w:val="Normal"/>
        <w:spacing w:before="0" w:after="446"/>
        <w:ind w:left="-5" w:right="2599" w:hanging="10"/>
        <w:rPr/>
      </w:pPr>
      <w:r>
        <w:rPr/>
        <w:t>Probleme de reseaux et connexion internet. Risque de caser le systeme ou le pirater.</w:t>
      </w:r>
    </w:p>
    <w:p>
      <w:pPr>
        <w:pStyle w:val="Heading1"/>
        <w:tabs>
          <w:tab w:val="clear" w:pos="720"/>
          <w:tab w:val="center" w:pos="2097" w:leader="none"/>
        </w:tabs>
        <w:ind w:left="-15" w:hanging="0"/>
        <w:rPr/>
      </w:pPr>
      <w:r>
        <w:rPr/>
        <w:t>3</w:t>
        <w:tab/>
        <w:t>Exigences particulieres</w:t>
      </w:r>
    </w:p>
    <w:p>
      <w:pPr>
        <w:pStyle w:val="Heading2"/>
        <w:tabs>
          <w:tab w:val="clear" w:pos="720"/>
          <w:tab w:val="center" w:pos="1933" w:leader="none"/>
        </w:tabs>
        <w:ind w:left="-15" w:hanging="0"/>
        <w:rPr/>
      </w:pPr>
      <w:r>
        <w:rPr/>
        <w:t>3.1</w:t>
        <w:tab/>
        <w:t>Exigences d’utilisation</w:t>
      </w:r>
    </w:p>
    <w:p>
      <w:pPr>
        <w:pStyle w:val="Normal"/>
        <w:ind w:left="-5" w:right="69" w:hanging="10"/>
        <w:rPr/>
      </w:pPr>
      <w:r>
        <w:rPr/>
        <w:t>Pour qu’un client peut utiliser le logiciel il doit avoir un compte ainsi qu’une carte bancaire.</w:t>
      </w:r>
    </w:p>
    <w:p>
      <w:pPr>
        <w:pStyle w:val="Normal"/>
        <w:spacing w:before="0" w:after="337"/>
        <w:ind w:left="-5" w:right="69" w:hanging="10"/>
        <w:rPr/>
      </w:pPr>
      <w:r>
        <w:rPr/>
        <w:t>Le client doit s’authentifier pour accedee au systeme.</w:t>
      </w:r>
    </w:p>
    <w:p>
      <w:pPr>
        <w:pStyle w:val="Heading2"/>
        <w:tabs>
          <w:tab w:val="clear" w:pos="720"/>
          <w:tab w:val="center" w:pos="1890" w:leader="none"/>
        </w:tabs>
        <w:ind w:left="-15" w:hanging="0"/>
        <w:rPr/>
      </w:pPr>
      <w:r>
        <w:rPr/>
        <w:t>3.2</w:t>
        <w:tab/>
        <w:t>Exigences du systeme</w:t>
      </w:r>
    </w:p>
    <w:p>
      <w:pPr>
        <w:pStyle w:val="Normal"/>
        <w:numPr>
          <w:ilvl w:val="0"/>
          <w:numId w:val="1"/>
        </w:numPr>
        <w:ind w:left="499" w:right="35" w:hanging="255"/>
        <w:rPr/>
      </w:pPr>
      <w:r>
        <w:rPr>
          <w:b/>
        </w:rPr>
        <w:t xml:space="preserve">Exigences fonctionnels </w:t>
      </w:r>
      <w:r>
        <w:rPr/>
        <w:t>La consultation du compte peut etre faite que si le client est authentifie aupres de sa banque. Elle peut etre faite a l’ecran ou imprimee sur un ticket.</w:t>
      </w:r>
    </w:p>
    <w:p>
      <w:pPr>
        <w:pStyle w:val="Normal"/>
        <w:spacing w:before="0" w:after="175"/>
        <w:ind w:left="508" w:right="69" w:hanging="10"/>
        <w:rPr/>
      </w:pPr>
      <w:r>
        <w:rPr/>
        <w:t>Le retrait des billets n’est fait que apres l’authentification du client. Le client doit s’electionner le montant a retirer et l’emission d’un ticket. L’arrivee des billets est faite si la banque du client a donne son autorisation et apres que la carte soit retiree du distributeur.</w:t>
      </w:r>
    </w:p>
    <w:p>
      <w:pPr>
        <w:pStyle w:val="Normal"/>
        <w:numPr>
          <w:ilvl w:val="0"/>
          <w:numId w:val="1"/>
        </w:numPr>
        <w:ind w:left="499" w:right="35" w:hanging="255"/>
        <w:rPr/>
      </w:pPr>
      <w:r>
        <w:rPr>
          <w:b/>
        </w:rPr>
        <w:t xml:space="preserve">Exigences non-fonctionnels </w:t>
      </w:r>
      <w:r>
        <w:rPr/>
        <w:t>Les ecrans de presentation doivent respecter la convention de couleurs de la banque.</w:t>
      </w:r>
    </w:p>
    <w:p>
      <w:pPr>
        <w:pStyle w:val="Normal"/>
        <w:ind w:left="508" w:right="69" w:hanging="10"/>
        <w:rPr/>
      </w:pPr>
      <w:r>
        <w:rPr/>
        <w:t>Le produit et les documents doit etre d’eveloppe/ecrits en respectant la norme ISO.</w:t>
      </w:r>
    </w:p>
    <w:p>
      <w:pPr>
        <w:pStyle w:val="Normal"/>
        <w:tabs>
          <w:tab w:val="clear" w:pos="720"/>
          <w:tab w:val="center" w:pos="1082" w:leader="none"/>
        </w:tabs>
        <w:spacing w:lineRule="auto" w:line="259" w:before="0" w:after="239"/>
        <w:ind w:left="-15" w:hanging="0"/>
        <w:jc w:val="left"/>
        <w:rPr/>
      </w:pPr>
      <w:r>
        <w:rPr>
          <w:b/>
          <w:sz w:val="29"/>
        </w:rPr>
        <w:t>4</w:t>
        <w:tab/>
        <w:t>Annexes</w:t>
      </w:r>
    </w:p>
    <w:p>
      <w:pPr>
        <w:pStyle w:val="Heading1"/>
        <w:tabs>
          <w:tab w:val="clear" w:pos="720"/>
          <w:tab w:val="center" w:pos="882" w:leader="none"/>
        </w:tabs>
        <w:spacing w:before="0" w:after="85"/>
        <w:ind w:left="-15" w:hanging="0"/>
        <w:rPr/>
      </w:pPr>
      <w:r>
        <w:rPr/>
        <w:t>5</w:t>
        <w:tab/>
        <w:t>Index</w:t>
      </w:r>
    </w:p>
    <w:p>
      <w:pPr>
        <w:pStyle w:val="Normal"/>
        <w:ind w:left="-5" w:right="69" w:hanging="10"/>
        <w:rPr/>
      </w:pPr>
      <w:r>
        <w:rPr/>
        <w:t>1.Introduction</w:t>
      </w:r>
    </w:p>
    <w:p>
      <w:pPr>
        <w:pStyle w:val="Normal"/>
        <w:ind w:left="-5" w:right="69" w:hanging="10"/>
        <w:rPr/>
      </w:pPr>
      <w:r>
        <w:rPr/>
        <w:t>1.1 Objectif</w:t>
      </w:r>
    </w:p>
    <w:p>
      <w:pPr>
        <w:pStyle w:val="Normal"/>
        <w:ind w:left="-5" w:right="69" w:hanging="10"/>
        <w:rPr/>
      </w:pPr>
      <w:r>
        <w:rPr/>
        <w:t>1.2 Portee de produit</w:t>
      </w:r>
    </w:p>
    <w:p>
      <w:pPr>
        <w:pStyle w:val="Normal"/>
        <w:ind w:left="-5" w:right="69" w:hanging="10"/>
        <w:rPr/>
      </w:pPr>
      <w:r>
        <w:rPr/>
        <w:t>1.3 Definition et Abreviation</w:t>
      </w:r>
    </w:p>
    <w:p>
      <w:pPr>
        <w:pStyle w:val="Normal"/>
        <w:ind w:left="-5" w:right="69" w:hanging="10"/>
        <w:rPr/>
      </w:pPr>
      <w:r>
        <w:rPr/>
        <w:t>1.4 Apercu du reste de document</w:t>
      </w:r>
    </w:p>
    <w:p>
      <w:pPr>
        <w:pStyle w:val="Normal"/>
        <w:numPr>
          <w:ilvl w:val="0"/>
          <w:numId w:val="2"/>
        </w:numPr>
        <w:ind w:left="243" w:right="69" w:hanging="243"/>
        <w:rPr/>
      </w:pPr>
      <w:r>
        <w:rPr/>
        <w:t>Description generale</w:t>
      </w:r>
    </w:p>
    <w:p>
      <w:pPr>
        <w:pStyle w:val="Normal"/>
        <w:numPr>
          <w:ilvl w:val="1"/>
          <w:numId w:val="2"/>
        </w:numPr>
        <w:ind w:left="1041" w:right="69" w:hanging="321"/>
        <w:rPr/>
      </w:pPr>
      <w:r>
        <w:rPr/>
        <w:t>Fonction de produit</w:t>
      </w:r>
    </w:p>
    <w:p>
      <w:pPr>
        <w:pStyle w:val="Normal"/>
        <w:numPr>
          <w:ilvl w:val="1"/>
          <w:numId w:val="2"/>
        </w:numPr>
        <w:ind w:left="1041" w:right="69" w:hanging="321"/>
        <w:rPr/>
      </w:pPr>
      <w:r>
        <w:rPr/>
        <w:t>Perspective de produit</w:t>
      </w:r>
    </w:p>
    <w:p>
      <w:pPr>
        <w:pStyle w:val="Normal"/>
        <w:numPr>
          <w:ilvl w:val="1"/>
          <w:numId w:val="2"/>
        </w:numPr>
        <w:ind w:left="1041" w:right="69" w:hanging="321"/>
        <w:rPr/>
      </w:pPr>
      <w:r>
        <w:rPr/>
        <w:t>Caracteristique d’utilisateur</w:t>
      </w:r>
    </w:p>
    <w:p>
      <w:pPr>
        <w:pStyle w:val="Normal"/>
        <w:numPr>
          <w:ilvl w:val="1"/>
          <w:numId w:val="2"/>
        </w:numPr>
        <w:ind w:left="1041" w:right="69" w:hanging="321"/>
        <w:rPr/>
      </w:pPr>
      <w:r>
        <w:rPr/>
        <w:t>Les contraintes generales</w:t>
      </w:r>
    </w:p>
    <w:p>
      <w:pPr>
        <w:pStyle w:val="Normal"/>
        <w:ind w:left="-5" w:right="69" w:hanging="10"/>
        <w:rPr/>
      </w:pPr>
      <w:r>
        <w:rPr/>
        <w:t>2.5Les hypotheses et risques</w:t>
      </w:r>
    </w:p>
    <w:p>
      <w:pPr>
        <w:pStyle w:val="Normal"/>
        <w:numPr>
          <w:ilvl w:val="0"/>
          <w:numId w:val="2"/>
        </w:numPr>
        <w:ind w:left="243" w:right="69" w:hanging="243"/>
        <w:rPr/>
      </w:pPr>
      <w:r>
        <w:rPr/>
        <w:t>Exigences particuliers</w:t>
      </w:r>
    </w:p>
    <w:p>
      <w:pPr>
        <w:pStyle w:val="Normal"/>
        <w:numPr>
          <w:ilvl w:val="1"/>
          <w:numId w:val="2"/>
        </w:numPr>
        <w:ind w:left="1041" w:right="69" w:hanging="321"/>
        <w:rPr/>
      </w:pPr>
      <w:r>
        <w:rPr/>
        <w:t>Exigences d’utilisation</w:t>
      </w:r>
    </w:p>
    <w:p>
      <w:pPr>
        <w:pStyle w:val="Normal"/>
        <w:numPr>
          <w:ilvl w:val="1"/>
          <w:numId w:val="2"/>
        </w:numPr>
        <w:ind w:left="1041" w:right="69" w:hanging="321"/>
        <w:rPr/>
      </w:pPr>
      <w:r>
        <w:rPr/>
        <w:t>Exigences du systeme</w:t>
      </w:r>
    </w:p>
    <w:p>
      <w:pPr>
        <w:pStyle w:val="Normal"/>
        <w:numPr>
          <w:ilvl w:val="2"/>
          <w:numId w:val="2"/>
        </w:numPr>
        <w:ind w:left="1916" w:right="69" w:hanging="476"/>
        <w:rPr/>
      </w:pPr>
      <w:r>
        <w:rPr/>
        <w:t>Exigences fonctionnels</w:t>
      </w:r>
    </w:p>
    <w:p>
      <w:pPr>
        <w:pStyle w:val="Normal"/>
        <w:numPr>
          <w:ilvl w:val="2"/>
          <w:numId w:val="2"/>
        </w:numPr>
        <w:ind w:left="1916" w:right="69" w:hanging="476"/>
        <w:rPr/>
      </w:pPr>
      <w:r>
        <w:rPr/>
        <w:t>Exigences non-fonctionnels</w:t>
      </w:r>
    </w:p>
    <w:p>
      <w:pPr>
        <w:pStyle w:val="Normal"/>
        <w:numPr>
          <w:ilvl w:val="0"/>
          <w:numId w:val="2"/>
        </w:numPr>
        <w:ind w:left="243" w:right="69" w:hanging="243"/>
        <w:rPr/>
      </w:pPr>
      <w:r>
        <w:rPr/>
        <w:t>Annexes</w:t>
      </w:r>
    </w:p>
    <w:p>
      <w:pPr>
        <w:pStyle w:val="Normal"/>
        <w:numPr>
          <w:ilvl w:val="0"/>
          <w:numId w:val="2"/>
        </w:numPr>
        <w:spacing w:before="0" w:after="5"/>
        <w:ind w:left="243" w:right="69" w:hanging="243"/>
        <w:rPr/>
      </w:pPr>
      <w:r>
        <w:rPr/>
        <w:t>Index</w:t>
      </w:r>
    </w:p>
    <w:sectPr>
      <w:footerReference w:type="default" r:id="rId4"/>
      <w:type w:val="nextPage"/>
      <w:pgSz w:w="12240" w:h="15840"/>
      <w:pgMar w:left="2675" w:right="2606" w:header="0" w:top="2496" w:footer="1749" w:bottom="242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0"/>
      <w:ind w:left="0" w:right="84" w:hanging="0"/>
      <w:jc w:val="center"/>
      <w:rPr/>
    </w:pPr>
    <w:r>
      <w:rPr/>
      <w:fldChar w:fldCharType="begin"/>
    </w:r>
    <w:r>
      <w:rPr/>
      <w:instrText> PAGE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498" w:hanging="0"/>
      </w:pPr>
      <w:rPr>
        <w:dstrike w:val="false"/>
        <w:strike w:val="false"/>
        <w:vertAlign w:val="baseline"/>
        <w:position w:val="0"/>
        <w:sz w:val="20"/>
        <w:sz w:val="20"/>
        <w:i w:val="false"/>
        <w:u w:val="none" w:color="000000"/>
        <w:b w:val="false"/>
        <w:szCs w:val="20"/>
        <w:rFonts w:eastAsia="Cambria" w:cs="Cambria"/>
        <w:color w:val="000000"/>
      </w:rPr>
    </w:lvl>
    <w:lvl w:ilvl="1">
      <w:start w:val="1"/>
      <w:numFmt w:val="lowerLetter"/>
      <w:lvlText w:val="%2"/>
      <w:lvlJc w:val="left"/>
      <w:pPr>
        <w:tabs>
          <w:tab w:val="num" w:pos="0"/>
        </w:tabs>
        <w:ind w:left="1324" w:hanging="0"/>
      </w:pPr>
      <w:rPr>
        <w:dstrike w:val="false"/>
        <w:strike w:val="false"/>
        <w:vertAlign w:val="baseline"/>
        <w:position w:val="0"/>
        <w:sz w:val="20"/>
        <w:sz w:val="20"/>
        <w:i w:val="false"/>
        <w:u w:val="none" w:color="000000"/>
        <w:b w:val="false"/>
        <w:szCs w:val="20"/>
        <w:rFonts w:eastAsia="Cambria" w:cs="Cambria"/>
        <w:color w:val="000000"/>
      </w:rPr>
    </w:lvl>
    <w:lvl w:ilvl="2">
      <w:start w:val="1"/>
      <w:numFmt w:val="lowerRoman"/>
      <w:lvlText w:val="%3"/>
      <w:lvlJc w:val="left"/>
      <w:pPr>
        <w:tabs>
          <w:tab w:val="num" w:pos="0"/>
        </w:tabs>
        <w:ind w:left="2044" w:hanging="0"/>
      </w:pPr>
      <w:rPr>
        <w:dstrike w:val="false"/>
        <w:strike w:val="false"/>
        <w:vertAlign w:val="baseline"/>
        <w:position w:val="0"/>
        <w:sz w:val="20"/>
        <w:sz w:val="20"/>
        <w:i w:val="false"/>
        <w:u w:val="none" w:color="000000"/>
        <w:b w:val="false"/>
        <w:szCs w:val="20"/>
        <w:rFonts w:eastAsia="Cambria" w:cs="Cambria"/>
        <w:color w:val="000000"/>
      </w:rPr>
    </w:lvl>
    <w:lvl w:ilvl="3">
      <w:start w:val="1"/>
      <w:numFmt w:val="decimal"/>
      <w:lvlText w:val="%4"/>
      <w:lvlJc w:val="left"/>
      <w:pPr>
        <w:tabs>
          <w:tab w:val="num" w:pos="0"/>
        </w:tabs>
        <w:ind w:left="2764" w:hanging="0"/>
      </w:pPr>
      <w:rPr>
        <w:dstrike w:val="false"/>
        <w:strike w:val="false"/>
        <w:vertAlign w:val="baseline"/>
        <w:position w:val="0"/>
        <w:sz w:val="20"/>
        <w:sz w:val="20"/>
        <w:i w:val="false"/>
        <w:u w:val="none" w:color="000000"/>
        <w:b w:val="false"/>
        <w:szCs w:val="20"/>
        <w:rFonts w:eastAsia="Cambria" w:cs="Cambria"/>
        <w:color w:val="000000"/>
      </w:rPr>
    </w:lvl>
    <w:lvl w:ilvl="4">
      <w:start w:val="1"/>
      <w:numFmt w:val="lowerLetter"/>
      <w:lvlText w:val="%5"/>
      <w:lvlJc w:val="left"/>
      <w:pPr>
        <w:tabs>
          <w:tab w:val="num" w:pos="0"/>
        </w:tabs>
        <w:ind w:left="3484" w:hanging="0"/>
      </w:pPr>
      <w:rPr>
        <w:dstrike w:val="false"/>
        <w:strike w:val="false"/>
        <w:vertAlign w:val="baseline"/>
        <w:position w:val="0"/>
        <w:sz w:val="20"/>
        <w:sz w:val="20"/>
        <w:i w:val="false"/>
        <w:u w:val="none" w:color="000000"/>
        <w:b w:val="false"/>
        <w:szCs w:val="20"/>
        <w:rFonts w:eastAsia="Cambria" w:cs="Cambria"/>
        <w:color w:val="000000"/>
      </w:rPr>
    </w:lvl>
    <w:lvl w:ilvl="5">
      <w:start w:val="1"/>
      <w:numFmt w:val="lowerRoman"/>
      <w:lvlText w:val="%6"/>
      <w:lvlJc w:val="left"/>
      <w:pPr>
        <w:tabs>
          <w:tab w:val="num" w:pos="0"/>
        </w:tabs>
        <w:ind w:left="4204" w:hanging="0"/>
      </w:pPr>
      <w:rPr>
        <w:dstrike w:val="false"/>
        <w:strike w:val="false"/>
        <w:vertAlign w:val="baseline"/>
        <w:position w:val="0"/>
        <w:sz w:val="20"/>
        <w:sz w:val="20"/>
        <w:i w:val="false"/>
        <w:u w:val="none" w:color="000000"/>
        <w:b w:val="false"/>
        <w:szCs w:val="20"/>
        <w:rFonts w:eastAsia="Cambria" w:cs="Cambria"/>
        <w:color w:val="000000"/>
      </w:rPr>
    </w:lvl>
    <w:lvl w:ilvl="6">
      <w:start w:val="1"/>
      <w:numFmt w:val="decimal"/>
      <w:lvlText w:val="%7"/>
      <w:lvlJc w:val="left"/>
      <w:pPr>
        <w:tabs>
          <w:tab w:val="num" w:pos="0"/>
        </w:tabs>
        <w:ind w:left="4924" w:hanging="0"/>
      </w:pPr>
      <w:rPr>
        <w:dstrike w:val="false"/>
        <w:strike w:val="false"/>
        <w:vertAlign w:val="baseline"/>
        <w:position w:val="0"/>
        <w:sz w:val="20"/>
        <w:sz w:val="20"/>
        <w:i w:val="false"/>
        <w:u w:val="none" w:color="000000"/>
        <w:b w:val="false"/>
        <w:szCs w:val="20"/>
        <w:rFonts w:eastAsia="Cambria" w:cs="Cambria"/>
        <w:color w:val="000000"/>
      </w:rPr>
    </w:lvl>
    <w:lvl w:ilvl="7">
      <w:start w:val="1"/>
      <w:numFmt w:val="lowerLetter"/>
      <w:lvlText w:val="%8"/>
      <w:lvlJc w:val="left"/>
      <w:pPr>
        <w:tabs>
          <w:tab w:val="num" w:pos="0"/>
        </w:tabs>
        <w:ind w:left="5644" w:hanging="0"/>
      </w:pPr>
      <w:rPr>
        <w:dstrike w:val="false"/>
        <w:strike w:val="false"/>
        <w:vertAlign w:val="baseline"/>
        <w:position w:val="0"/>
        <w:sz w:val="20"/>
        <w:sz w:val="20"/>
        <w:i w:val="false"/>
        <w:u w:val="none" w:color="000000"/>
        <w:b w:val="false"/>
        <w:szCs w:val="20"/>
        <w:rFonts w:eastAsia="Cambria" w:cs="Cambria"/>
        <w:color w:val="000000"/>
      </w:rPr>
    </w:lvl>
    <w:lvl w:ilvl="8">
      <w:start w:val="1"/>
      <w:numFmt w:val="lowerRoman"/>
      <w:lvlText w:val="%9"/>
      <w:lvlJc w:val="left"/>
      <w:pPr>
        <w:tabs>
          <w:tab w:val="num" w:pos="0"/>
        </w:tabs>
        <w:ind w:left="6364" w:hanging="0"/>
      </w:pPr>
      <w:rPr>
        <w:dstrike w:val="false"/>
        <w:strike w:val="false"/>
        <w:vertAlign w:val="baseline"/>
        <w:position w:val="0"/>
        <w:sz w:val="20"/>
        <w:sz w:val="20"/>
        <w:i w:val="false"/>
        <w:u w:val="none" w:color="000000"/>
        <w:b w:val="false"/>
        <w:szCs w:val="20"/>
        <w:rFonts w:eastAsia="Cambria" w:cs="Cambria"/>
        <w:color w:val="000000"/>
      </w:rPr>
    </w:lvl>
  </w:abstractNum>
  <w:abstractNum w:abstractNumId="2">
    <w:lvl w:ilvl="0">
      <w:start w:val="2"/>
      <w:numFmt w:val="decimal"/>
      <w:lvlText w:val="%1."/>
      <w:lvlJc w:val="left"/>
      <w:pPr>
        <w:tabs>
          <w:tab w:val="num" w:pos="0"/>
        </w:tabs>
        <w:ind w:left="243" w:hanging="0"/>
      </w:pPr>
      <w:rPr>
        <w:dstrike w:val="false"/>
        <w:strike w:val="false"/>
        <w:vertAlign w:val="baseline"/>
        <w:position w:val="0"/>
        <w:sz w:val="20"/>
        <w:sz w:val="20"/>
        <w:i w:val="false"/>
        <w:u w:val="none" w:color="000000"/>
        <w:b w:val="false"/>
        <w:szCs w:val="20"/>
        <w:rFonts w:eastAsia="Cambria" w:cs="Cambria"/>
        <w:color w:val="000000"/>
      </w:rPr>
    </w:lvl>
    <w:lvl w:ilvl="1">
      <w:start w:val="1"/>
      <w:numFmt w:val="decimal"/>
      <w:lvlText w:val="%1.%2"/>
      <w:lvlJc w:val="left"/>
      <w:pPr>
        <w:tabs>
          <w:tab w:val="num" w:pos="0"/>
        </w:tabs>
        <w:ind w:left="1041" w:hanging="0"/>
      </w:pPr>
      <w:rPr>
        <w:dstrike w:val="false"/>
        <w:strike w:val="false"/>
        <w:vertAlign w:val="baseline"/>
        <w:position w:val="0"/>
        <w:sz w:val="20"/>
        <w:sz w:val="20"/>
        <w:i w:val="false"/>
        <w:u w:val="none" w:color="000000"/>
        <w:b w:val="false"/>
        <w:szCs w:val="20"/>
        <w:rFonts w:eastAsia="Cambria" w:cs="Cambria"/>
        <w:color w:val="000000"/>
      </w:rPr>
    </w:lvl>
    <w:lvl w:ilvl="2">
      <w:start w:val="1"/>
      <w:numFmt w:val="decimal"/>
      <w:lvlText w:val="%1.%2.%3"/>
      <w:lvlJc w:val="left"/>
      <w:pPr>
        <w:tabs>
          <w:tab w:val="num" w:pos="0"/>
        </w:tabs>
        <w:ind w:left="1916" w:hanging="0"/>
      </w:pPr>
      <w:rPr>
        <w:dstrike w:val="false"/>
        <w:strike w:val="false"/>
        <w:vertAlign w:val="baseline"/>
        <w:position w:val="0"/>
        <w:sz w:val="20"/>
        <w:sz w:val="20"/>
        <w:i w:val="false"/>
        <w:u w:val="none" w:color="000000"/>
        <w:b w:val="false"/>
        <w:szCs w:val="20"/>
        <w:rFonts w:eastAsia="Cambria" w:cs="Cambria"/>
        <w:color w:val="000000"/>
      </w:rPr>
    </w:lvl>
    <w:lvl w:ilvl="3">
      <w:start w:val="1"/>
      <w:numFmt w:val="decimal"/>
      <w:lvlText w:val="%4"/>
      <w:lvlJc w:val="left"/>
      <w:pPr>
        <w:tabs>
          <w:tab w:val="num" w:pos="0"/>
        </w:tabs>
        <w:ind w:left="1080" w:hanging="0"/>
      </w:pPr>
      <w:rPr>
        <w:dstrike w:val="false"/>
        <w:strike w:val="false"/>
        <w:vertAlign w:val="baseline"/>
        <w:position w:val="0"/>
        <w:sz w:val="20"/>
        <w:sz w:val="20"/>
        <w:i w:val="false"/>
        <w:u w:val="none" w:color="000000"/>
        <w:b w:val="false"/>
        <w:szCs w:val="20"/>
        <w:rFonts w:eastAsia="Cambria" w:cs="Cambria"/>
        <w:color w:val="000000"/>
      </w:rPr>
    </w:lvl>
    <w:lvl w:ilvl="4">
      <w:start w:val="1"/>
      <w:numFmt w:val="lowerLetter"/>
      <w:lvlText w:val="%5"/>
      <w:lvlJc w:val="left"/>
      <w:pPr>
        <w:tabs>
          <w:tab w:val="num" w:pos="0"/>
        </w:tabs>
        <w:ind w:left="1800" w:hanging="0"/>
      </w:pPr>
      <w:rPr>
        <w:dstrike w:val="false"/>
        <w:strike w:val="false"/>
        <w:vertAlign w:val="baseline"/>
        <w:position w:val="0"/>
        <w:sz w:val="20"/>
        <w:sz w:val="20"/>
        <w:i w:val="false"/>
        <w:u w:val="none" w:color="000000"/>
        <w:b w:val="false"/>
        <w:szCs w:val="20"/>
        <w:rFonts w:eastAsia="Cambria" w:cs="Cambria"/>
        <w:color w:val="000000"/>
      </w:rPr>
    </w:lvl>
    <w:lvl w:ilvl="5">
      <w:start w:val="1"/>
      <w:numFmt w:val="lowerRoman"/>
      <w:lvlText w:val="%6"/>
      <w:lvlJc w:val="left"/>
      <w:pPr>
        <w:tabs>
          <w:tab w:val="num" w:pos="0"/>
        </w:tabs>
        <w:ind w:left="2520" w:hanging="0"/>
      </w:pPr>
      <w:rPr>
        <w:dstrike w:val="false"/>
        <w:strike w:val="false"/>
        <w:vertAlign w:val="baseline"/>
        <w:position w:val="0"/>
        <w:sz w:val="20"/>
        <w:sz w:val="20"/>
        <w:i w:val="false"/>
        <w:u w:val="none" w:color="000000"/>
        <w:b w:val="false"/>
        <w:szCs w:val="20"/>
        <w:rFonts w:eastAsia="Cambria" w:cs="Cambria"/>
        <w:color w:val="000000"/>
      </w:rPr>
    </w:lvl>
    <w:lvl w:ilvl="6">
      <w:start w:val="1"/>
      <w:numFmt w:val="decimal"/>
      <w:lvlText w:val="%7"/>
      <w:lvlJc w:val="left"/>
      <w:pPr>
        <w:tabs>
          <w:tab w:val="num" w:pos="0"/>
        </w:tabs>
        <w:ind w:left="3240" w:hanging="0"/>
      </w:pPr>
      <w:rPr>
        <w:dstrike w:val="false"/>
        <w:strike w:val="false"/>
        <w:vertAlign w:val="baseline"/>
        <w:position w:val="0"/>
        <w:sz w:val="20"/>
        <w:sz w:val="20"/>
        <w:i w:val="false"/>
        <w:u w:val="none" w:color="000000"/>
        <w:b w:val="false"/>
        <w:szCs w:val="20"/>
        <w:rFonts w:eastAsia="Cambria" w:cs="Cambria"/>
        <w:color w:val="000000"/>
      </w:rPr>
    </w:lvl>
    <w:lvl w:ilvl="7">
      <w:start w:val="1"/>
      <w:numFmt w:val="lowerLetter"/>
      <w:lvlText w:val="%8"/>
      <w:lvlJc w:val="left"/>
      <w:pPr>
        <w:tabs>
          <w:tab w:val="num" w:pos="0"/>
        </w:tabs>
        <w:ind w:left="3960" w:hanging="0"/>
      </w:pPr>
      <w:rPr>
        <w:dstrike w:val="false"/>
        <w:strike w:val="false"/>
        <w:vertAlign w:val="baseline"/>
        <w:position w:val="0"/>
        <w:sz w:val="20"/>
        <w:sz w:val="20"/>
        <w:i w:val="false"/>
        <w:u w:val="none" w:color="000000"/>
        <w:b w:val="false"/>
        <w:szCs w:val="20"/>
        <w:rFonts w:eastAsia="Cambria" w:cs="Cambria"/>
        <w:color w:val="000000"/>
      </w:rPr>
    </w:lvl>
    <w:lvl w:ilvl="8">
      <w:start w:val="1"/>
      <w:numFmt w:val="lowerRoman"/>
      <w:lvlText w:val="%9"/>
      <w:lvlJc w:val="left"/>
      <w:pPr>
        <w:tabs>
          <w:tab w:val="num" w:pos="0"/>
        </w:tabs>
        <w:ind w:left="4680" w:hanging="0"/>
      </w:pPr>
      <w:rPr>
        <w:dstrike w:val="false"/>
        <w:strike w:val="false"/>
        <w:vertAlign w:val="baseline"/>
        <w:position w:val="0"/>
        <w:sz w:val="20"/>
        <w:sz w:val="20"/>
        <w:i w:val="false"/>
        <w:u w:val="none" w:color="000000"/>
        <w:b w:val="false"/>
        <w:szCs w:val="20"/>
        <w:rFonts w:eastAsia="Cambria" w:cs="Cambria"/>
        <w:color w:val="00000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2" w:before="0" w:after="5"/>
      <w:ind w:left="10" w:hanging="10"/>
      <w:jc w:val="both"/>
    </w:pPr>
    <w:rPr>
      <w:rFonts w:ascii="Cambria" w:hAnsi="Cambria" w:eastAsia="Cambria" w:cs="Cambria"/>
      <w:color w:val="000000"/>
      <w:kern w:val="0"/>
      <w:sz w:val="20"/>
      <w:szCs w:val="22"/>
      <w:lang w:val="en-US" w:eastAsia="en-US" w:bidi="ar-SA"/>
    </w:rPr>
  </w:style>
  <w:style w:type="paragraph" w:styleId="Heading1">
    <w:name w:val="Heading 1"/>
    <w:next w:val="Normal"/>
    <w:link w:val="Heading1Char"/>
    <w:uiPriority w:val="9"/>
    <w:unhideWhenUsed/>
    <w:qFormat/>
    <w:pPr>
      <w:keepNext w:val="true"/>
      <w:keepLines/>
      <w:widowControl/>
      <w:bidi w:val="0"/>
      <w:spacing w:lineRule="auto" w:line="259" w:before="0" w:after="154"/>
      <w:ind w:left="10" w:hanging="10"/>
      <w:jc w:val="left"/>
      <w:outlineLvl w:val="0"/>
    </w:pPr>
    <w:rPr>
      <w:rFonts w:ascii="Cambria" w:hAnsi="Cambria" w:eastAsia="Cambria" w:cs="Cambria"/>
      <w:b/>
      <w:color w:val="000000"/>
      <w:kern w:val="0"/>
      <w:sz w:val="29"/>
      <w:szCs w:val="22"/>
      <w:lang w:val="en-US" w:eastAsia="en-US" w:bidi="ar-SA"/>
    </w:rPr>
  </w:style>
  <w:style w:type="paragraph" w:styleId="Heading2">
    <w:name w:val="Heading 2"/>
    <w:next w:val="Normal"/>
    <w:link w:val="Heading2Char"/>
    <w:uiPriority w:val="9"/>
    <w:unhideWhenUsed/>
    <w:qFormat/>
    <w:pPr>
      <w:keepNext w:val="true"/>
      <w:keepLines/>
      <w:widowControl/>
      <w:bidi w:val="0"/>
      <w:spacing w:lineRule="auto" w:line="259" w:before="0" w:after="75"/>
      <w:ind w:left="10" w:hanging="10"/>
      <w:jc w:val="left"/>
      <w:outlineLvl w:val="1"/>
    </w:pPr>
    <w:rPr>
      <w:rFonts w:ascii="Cambria" w:hAnsi="Cambria" w:eastAsia="Cambria" w:cs="Cambria"/>
      <w:b/>
      <w:color w:val="000000"/>
      <w:kern w:val="0"/>
      <w:sz w:val="24"/>
      <w:szCs w:val="22"/>
      <w:lang w:val="en-US" w:eastAsia="en-US" w:bidi="ar-SA"/>
    </w:rPr>
  </w:style>
  <w:style w:type="character" w:styleId="DefaultParagraphFont" w:default="1">
    <w:name w:val="Default Paragraph Font"/>
    <w:uiPriority w:val="1"/>
    <w:semiHidden/>
    <w:unhideWhenUsed/>
    <w:qFormat/>
    <w:rPr/>
  </w:style>
  <w:style w:type="character" w:styleId="Heading2Char" w:customStyle="1">
    <w:name w:val="Heading 2 Char"/>
    <w:link w:val="Heading2"/>
    <w:qFormat/>
    <w:rPr>
      <w:rFonts w:ascii="Cambria" w:hAnsi="Cambria" w:eastAsia="Cambria" w:cs="Cambria"/>
      <w:b/>
      <w:color w:val="000000"/>
      <w:sz w:val="24"/>
    </w:rPr>
  </w:style>
  <w:style w:type="character" w:styleId="Heading1Char" w:customStyle="1">
    <w:name w:val="Heading 1 Char"/>
    <w:link w:val="Heading1"/>
    <w:qFormat/>
    <w:rPr>
      <w:rFonts w:ascii="Cambria" w:hAnsi="Cambria" w:eastAsia="Cambria" w:cs="Cambria"/>
      <w:b/>
      <w:color w:val="000000"/>
      <w:sz w:val="29"/>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LibreOffice/6.4.7.2$Linux_X86_64 LibreOffice_project/40$Build-2</Application>
  <Pages>5</Pages>
  <Words>542</Words>
  <Characters>3069</Characters>
  <CharactersWithSpaces>3534</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2022-03-31T23:37:00Z</dcterms:created>
  <dc:creator>word</dc:creator>
  <dc:description/>
  <dc:language>en-US</dc:language>
  <cp:lastModifiedBy/>
  <dcterms:modified xsi:type="dcterms:W3CDTF">2022-04-01T00:41:12Z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