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D16FC1" w:rsidRPr="0038541C">
        <w:rPr>
          <w:sz w:val="24"/>
        </w:rPr>
        <w:t>3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Pr="0038541C">
        <w:rPr>
          <w:sz w:val="24"/>
        </w:rPr>
        <w:t>HTML5</w:t>
      </w:r>
      <w:r w:rsidR="00D16FC1" w:rsidRPr="0038541C">
        <w:rPr>
          <w:sz w:val="24"/>
        </w:rPr>
        <w:t>, CSS</w:t>
      </w:r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p w:rsidR="0028775D" w:rsidRDefault="0028775D" w:rsidP="0028775D">
      <w:pPr>
        <w:pStyle w:val="Paragraphedeliste1"/>
        <w:numPr>
          <w:ilvl w:val="0"/>
          <w:numId w:val="1"/>
        </w:numPr>
        <w:tabs>
          <w:tab w:val="left" w:pos="90"/>
        </w:tabs>
        <w:ind w:left="709" w:hanging="283"/>
        <w:rPr>
          <w:sz w:val="24"/>
        </w:rPr>
        <w:sectPr w:rsidR="0028775D" w:rsidSect="0028775D">
          <w:headerReference w:type="default" r:id="rId8"/>
          <w:pgSz w:w="15840" w:h="12240" w:orient="landscape"/>
          <w:pgMar w:top="1183" w:right="672" w:bottom="1800" w:left="1440" w:header="284" w:footer="720" w:gutter="0"/>
          <w:cols w:space="720"/>
          <w:docGrid w:linePitch="360"/>
        </w:sectPr>
      </w:pP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7513"/>
      </w:tblGrid>
      <w:tr w:rsidR="0028775D" w:rsidTr="00C21F6B">
        <w:trPr>
          <w:trHeight w:val="1241"/>
        </w:trPr>
        <w:tc>
          <w:tcPr>
            <w:tcW w:w="5387" w:type="dxa"/>
          </w:tcPr>
          <w:p w:rsidR="00FB2F11" w:rsidRPr="00FB2F1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lastRenderedPageBreak/>
              <w:t>Comment un na</w:t>
            </w:r>
            <w:r>
              <w:t xml:space="preserve">vigateur affiche une page web. </w:t>
            </w:r>
          </w:p>
          <w:p w:rsidR="00FB2F11" w:rsidRPr="00FB2F1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Rôle du JavaScript. </w:t>
            </w:r>
          </w:p>
          <w:p w:rsidR="00FB2F11" w:rsidRPr="00FB2F1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E</w:t>
            </w:r>
            <w:r>
              <w:t xml:space="preserve">mplacement du code JavaScript. </w:t>
            </w:r>
          </w:p>
          <w:p w:rsidR="00AC097B" w:rsidRPr="00814F9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Syntaxe du JavaScript.</w:t>
            </w:r>
          </w:p>
          <w:p w:rsidR="00814F91" w:rsidRPr="00814F91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Les déclencheurs d’événements. </w:t>
            </w:r>
          </w:p>
          <w:p w:rsidR="0028775D" w:rsidRDefault="0028775D" w:rsidP="00814F91">
            <w:pPr>
              <w:pStyle w:val="Paragraphedeliste1"/>
              <w:tabs>
                <w:tab w:val="left" w:pos="90"/>
              </w:tabs>
              <w:ind w:left="426"/>
              <w:rPr>
                <w:b/>
                <w:sz w:val="28"/>
              </w:rPr>
            </w:pPr>
          </w:p>
        </w:tc>
        <w:tc>
          <w:tcPr>
            <w:tcW w:w="7513" w:type="dxa"/>
          </w:tcPr>
          <w:p w:rsidR="00814F91" w:rsidRPr="00814F91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Utilisations des instructions d’affichage. </w:t>
            </w:r>
          </w:p>
          <w:p w:rsidR="00814F91" w:rsidRPr="00814F91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Utilisation des instructions d’entrée en utilisant l’invite (</w:t>
            </w:r>
            <w:proofErr w:type="gramStart"/>
            <w:r>
              <w:t>prompt</w:t>
            </w:r>
            <w:proofErr w:type="gramEnd"/>
            <w:r>
              <w:t>) et les champs du formulaire  (</w:t>
            </w:r>
            <w:proofErr w:type="spellStart"/>
            <w:r>
              <w:t>getElemntById</w:t>
            </w:r>
            <w:proofErr w:type="spellEnd"/>
            <w:r>
              <w:t>).</w:t>
            </w:r>
          </w:p>
          <w:p w:rsidR="00814F91" w:rsidRPr="0038541C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Manipuler des modules.</w:t>
            </w:r>
          </w:p>
          <w:p w:rsidR="0028775D" w:rsidRPr="0028775D" w:rsidRDefault="0028775D" w:rsidP="00AC097B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</w:tr>
    </w:tbl>
    <w:p w:rsidR="00CD520D" w:rsidRDefault="00CD520D" w:rsidP="0028775D">
      <w:pPr>
        <w:ind w:left="-709"/>
      </w:pPr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r w:rsidR="00E727E6" w:rsidRPr="00D16FC1">
        <w:rPr>
          <w:b/>
          <w:sz w:val="24"/>
        </w:rPr>
        <w:t xml:space="preserve"> </w:t>
      </w:r>
      <w:r w:rsidR="00AC097B">
        <w:rPr>
          <w:b/>
          <w:sz w:val="24"/>
        </w:rPr>
        <w:t>9-10</w:t>
      </w:r>
    </w:p>
    <w:p w:rsidR="00CD520D" w:rsidRPr="00D16FC1" w:rsidRDefault="00D16FC1" w:rsidP="0028775D">
      <w:pPr>
        <w:ind w:left="-709"/>
        <w:rPr>
          <w:b/>
          <w:sz w:val="24"/>
        </w:rPr>
      </w:pPr>
      <w:r>
        <w:rPr>
          <w:bCs/>
          <w:sz w:val="24"/>
        </w:rPr>
        <w:t xml:space="preserve">   </w:t>
      </w:r>
      <w:r w:rsidRPr="0038541C">
        <w:rPr>
          <w:bCs/>
          <w:sz w:val="28"/>
        </w:rPr>
        <w:t>Méthode</w:t>
      </w:r>
      <w:r>
        <w:rPr>
          <w:bCs/>
          <w:sz w:val="24"/>
        </w:rPr>
        <w:t xml:space="preserve"> pédagogique </w:t>
      </w:r>
      <w:r w:rsidR="00032C2B">
        <w:rPr>
          <w:bCs/>
          <w:sz w:val="24"/>
        </w:rPr>
        <w:t xml:space="preserve">: </w:t>
      </w:r>
      <w:r w:rsidR="00032C2B" w:rsidRPr="0038541C">
        <w:rPr>
          <w:b/>
          <w:bCs/>
        </w:rPr>
        <w:t>La</w:t>
      </w:r>
      <w:r w:rsidRPr="0038541C">
        <w:rPr>
          <w:b/>
          <w:bCs/>
        </w:rPr>
        <w:t xml:space="preserve"> méthode </w:t>
      </w:r>
      <w:r w:rsidR="0038541C" w:rsidRPr="0038541C">
        <w:rPr>
          <w:b/>
          <w:bCs/>
        </w:rPr>
        <w:t>active (</w:t>
      </w:r>
      <w:r w:rsidR="00032C2B" w:rsidRPr="0038541C">
        <w:rPr>
          <w:b/>
          <w:bCs/>
        </w:rPr>
        <w:t>de découverte)</w:t>
      </w:r>
      <w:r w:rsidR="0038541C" w:rsidRPr="0038541C">
        <w:rPr>
          <w:b/>
          <w:bCs/>
        </w:rPr>
        <w:t> : les connaissances se construisent et ne s’apprennent pas, et a pour point de départ l’action</w:t>
      </w:r>
      <w:r w:rsidR="004933D0">
        <w:rPr>
          <w:b/>
          <w:bCs/>
        </w:rPr>
        <w:t xml:space="preserve"> (avec le projet). </w:t>
      </w:r>
      <w:r w:rsidR="0038541C" w:rsidRPr="0038541C">
        <w:rPr>
          <w:b/>
          <w:bCs/>
        </w:rPr>
        <w:t xml:space="preserve">C’est à partir de l’action qu’un apprenant va engager une réflexion sur </w:t>
      </w:r>
      <w:r w:rsidR="004933D0">
        <w:rPr>
          <w:b/>
          <w:bCs/>
        </w:rPr>
        <w:t>le</w:t>
      </w:r>
      <w:r w:rsidR="0038541C" w:rsidRPr="0038541C">
        <w:rPr>
          <w:b/>
          <w:bCs/>
        </w:rPr>
        <w:t xml:space="preserve"> sujet </w:t>
      </w:r>
      <w:r w:rsidR="004933D0">
        <w:rPr>
          <w:b/>
          <w:bCs/>
        </w:rPr>
        <w:t xml:space="preserve">(qui </w:t>
      </w:r>
      <w:proofErr w:type="gramStart"/>
      <w:r w:rsidR="004933D0">
        <w:rPr>
          <w:b/>
          <w:bCs/>
        </w:rPr>
        <w:t>sont</w:t>
      </w:r>
      <w:proofErr w:type="gramEnd"/>
      <w:r w:rsidR="004933D0">
        <w:rPr>
          <w:b/>
          <w:bCs/>
        </w:rPr>
        <w:t xml:space="preserve"> les objectifs dans notre situation)</w:t>
      </w:r>
      <w:r w:rsidR="0038541C" w:rsidRPr="0038541C">
        <w:rPr>
          <w:b/>
          <w:bCs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6"/>
        <w:gridCol w:w="1531"/>
        <w:gridCol w:w="5435"/>
        <w:gridCol w:w="3004"/>
        <w:gridCol w:w="2418"/>
      </w:tblGrid>
      <w:tr w:rsidR="0028775D" w:rsidRPr="00E76E3F" w:rsidTr="0028775D">
        <w:tc>
          <w:tcPr>
            <w:tcW w:w="558" w:type="pct"/>
            <w:vAlign w:val="center"/>
          </w:tcPr>
          <w:p w:rsidR="00CD520D" w:rsidRPr="00D16FC1" w:rsidRDefault="00CD520D" w:rsidP="003D245E">
            <w:pPr>
              <w:ind w:left="0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549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1949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1077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867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  <w:rPr>
                <w:lang w:val="en-US"/>
              </w:rPr>
            </w:pPr>
            <w:r w:rsidRPr="00E76E3F">
              <w:rPr>
                <w:lang w:val="en-US"/>
              </w:rPr>
              <w:t>15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RAPPEL</w:t>
            </w:r>
          </w:p>
        </w:tc>
        <w:tc>
          <w:tcPr>
            <w:tcW w:w="1949" w:type="pct"/>
          </w:tcPr>
          <w:p w:rsidR="00E727E6" w:rsidRPr="00E76E3F" w:rsidRDefault="00CD520D" w:rsidP="00E727E6">
            <w:pPr>
              <w:ind w:left="0"/>
            </w:pPr>
            <w:r w:rsidRPr="00E76E3F">
              <w:t>Poser des question</w:t>
            </w:r>
            <w:r w:rsidR="00E727E6">
              <w:t xml:space="preserve">s pour rappeler les bases </w:t>
            </w:r>
            <w:proofErr w:type="spellStart"/>
            <w:r w:rsidR="00CE71FB">
              <w:t>dosplay</w:t>
            </w:r>
            <w:proofErr w:type="gramStart"/>
            <w:r w:rsidR="00CE71FB">
              <w:t>,flex</w:t>
            </w:r>
            <w:proofErr w:type="spellEnd"/>
            <w:proofErr w:type="gramEnd"/>
            <w:r w:rsidR="00CE71FB">
              <w:t xml:space="preserve">, </w:t>
            </w:r>
            <w:proofErr w:type="spellStart"/>
            <w:r w:rsidR="00CE71FB">
              <w:t>clear</w:t>
            </w:r>
            <w:proofErr w:type="spellEnd"/>
            <w:r w:rsidR="00CE71FB">
              <w:t xml:space="preserve"> et position(</w:t>
            </w:r>
            <w:proofErr w:type="spellStart"/>
            <w:r w:rsidR="00CE71FB">
              <w:t>absolute,relative,fixed</w:t>
            </w:r>
            <w:proofErr w:type="spellEnd"/>
            <w:r w:rsidR="00CE71FB">
              <w:t xml:space="preserve"> et </w:t>
            </w:r>
            <w:proofErr w:type="spellStart"/>
            <w:r w:rsidR="00CE71FB">
              <w:t>sticky</w:t>
            </w:r>
            <w:proofErr w:type="spellEnd"/>
            <w:r w:rsidR="00CE71FB">
              <w:t>)</w:t>
            </w:r>
          </w:p>
          <w:p w:rsidR="00CD520D" w:rsidRPr="00E76E3F" w:rsidRDefault="00CD520D" w:rsidP="003D245E">
            <w:pPr>
              <w:ind w:left="0"/>
            </w:pPr>
          </w:p>
        </w:tc>
        <w:tc>
          <w:tcPr>
            <w:tcW w:w="1077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867" w:type="pct"/>
            <w:vMerge w:val="restart"/>
            <w:vAlign w:val="center"/>
          </w:tcPr>
          <w:p w:rsidR="00CD520D" w:rsidRDefault="00032C2B" w:rsidP="003D245E">
            <w:pPr>
              <w:ind w:left="0"/>
              <w:jc w:val="center"/>
            </w:pPr>
            <w:r>
              <w:t>Les annexes HTML5, CSS3</w:t>
            </w:r>
            <w:r w:rsidR="00AC097B">
              <w:t>, JavaScript</w:t>
            </w:r>
            <w:r>
              <w:t>.</w:t>
            </w:r>
          </w:p>
          <w:p w:rsidR="00032C2B" w:rsidRPr="00E76E3F" w:rsidRDefault="00032C2B" w:rsidP="003D245E">
            <w:pPr>
              <w:ind w:left="0"/>
              <w:jc w:val="center"/>
            </w:pP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10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Mise en situation</w:t>
            </w:r>
          </w:p>
        </w:tc>
        <w:tc>
          <w:tcPr>
            <w:tcW w:w="1949" w:type="pct"/>
          </w:tcPr>
          <w:p w:rsidR="00AC097B" w:rsidRDefault="00AC097B" w:rsidP="00AC097B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Correction DC1+</w:t>
            </w:r>
          </w:p>
          <w:p w:rsidR="00AC097B" w:rsidRDefault="00AC097B" w:rsidP="00AC097B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rPr>
                <w:b/>
                <w:bCs/>
              </w:rPr>
              <w:t>Js</w:t>
            </w:r>
            <w:proofErr w:type="spellEnd"/>
            <w:r>
              <w:rPr>
                <w:b/>
                <w:bCs/>
              </w:rPr>
              <w:t xml:space="preserve"> : </w:t>
            </w:r>
            <w:r>
              <w:t>-Comment un navigateur affiche une page web. -Rôle du JavaScript. -Emplacement du code JavaScript. -Syntaxe du JavaScript.</w:t>
            </w:r>
          </w:p>
          <w:p w:rsidR="00AC37B6" w:rsidRPr="00E76E3F" w:rsidRDefault="00AC097B" w:rsidP="00AC097B">
            <w:pPr>
              <w:jc w:val="center"/>
            </w:pPr>
            <w:r>
              <w:t>Tp1+Tp2</w:t>
            </w:r>
          </w:p>
        </w:tc>
        <w:tc>
          <w:tcPr>
            <w:tcW w:w="1077" w:type="pct"/>
          </w:tcPr>
          <w:p w:rsidR="00CD520D" w:rsidRPr="00E76E3F" w:rsidRDefault="00AC097B" w:rsidP="00AC097B">
            <w:pPr>
              <w:ind w:left="0"/>
            </w:pPr>
            <w:r>
              <w:t>Tp1 + Tp2+Tp3</w:t>
            </w:r>
          </w:p>
        </w:tc>
        <w:tc>
          <w:tcPr>
            <w:tcW w:w="8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90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Constatations</w:t>
            </w:r>
          </w:p>
        </w:tc>
        <w:tc>
          <w:tcPr>
            <w:tcW w:w="1949" w:type="pct"/>
          </w:tcPr>
          <w:p w:rsidR="00CD520D" w:rsidRPr="00E76E3F" w:rsidRDefault="00E727E6" w:rsidP="003D245E">
            <w:pPr>
              <w:ind w:left="0"/>
            </w:pPr>
            <w:r>
              <w:t>Assister à la correction pour chaque élève</w:t>
            </w:r>
          </w:p>
        </w:tc>
        <w:tc>
          <w:tcPr>
            <w:tcW w:w="1077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8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D16FC1" w:rsidTr="0028775D">
        <w:tc>
          <w:tcPr>
            <w:tcW w:w="558" w:type="pct"/>
            <w:vAlign w:val="center"/>
          </w:tcPr>
          <w:p w:rsidR="00CD520D" w:rsidRPr="00D16FC1" w:rsidRDefault="00E727E6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5</w:t>
            </w:r>
          </w:p>
        </w:tc>
        <w:tc>
          <w:tcPr>
            <w:tcW w:w="549" w:type="pct"/>
            <w:vAlign w:val="center"/>
          </w:tcPr>
          <w:p w:rsidR="00CD520D" w:rsidRPr="00D16FC1" w:rsidRDefault="00CD520D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Evaluation</w:t>
            </w:r>
          </w:p>
        </w:tc>
        <w:tc>
          <w:tcPr>
            <w:tcW w:w="1949" w:type="pct"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  <w:r w:rsidRPr="00D16FC1">
              <w:rPr>
                <w:sz w:val="24"/>
              </w:rPr>
              <w:t>Demander aux élèves :</w:t>
            </w:r>
          </w:p>
          <w:p w:rsidR="004573DE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 xml:space="preserve">Formulaire : </w:t>
            </w:r>
            <w:r w:rsidR="004573DE" w:rsidRPr="00D16FC1">
              <w:rPr>
                <w:sz w:val="24"/>
              </w:rPr>
              <w:t xml:space="preserve">Types </w:t>
            </w:r>
            <w:proofErr w:type="gramStart"/>
            <w:r w:rsidR="004573DE" w:rsidRPr="00D16FC1">
              <w:rPr>
                <w:sz w:val="24"/>
              </w:rPr>
              <w:t>des input</w:t>
            </w:r>
            <w:proofErr w:type="gramEnd"/>
          </w:p>
          <w:p w:rsidR="00877419" w:rsidRDefault="00877419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Emplacement du code </w:t>
            </w:r>
            <w:proofErr w:type="spellStart"/>
            <w:r>
              <w:rPr>
                <w:sz w:val="24"/>
              </w:rPr>
              <w:t>Js</w:t>
            </w:r>
            <w:proofErr w:type="spellEnd"/>
          </w:p>
          <w:p w:rsidR="00877419" w:rsidRDefault="00877419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Différence entre </w:t>
            </w:r>
            <w:proofErr w:type="spellStart"/>
            <w:r>
              <w:rPr>
                <w:sz w:val="24"/>
              </w:rPr>
              <w:t>var</w:t>
            </w:r>
            <w:proofErr w:type="gramStart"/>
            <w:r>
              <w:rPr>
                <w:sz w:val="24"/>
              </w:rPr>
              <w:t>,const</w:t>
            </w:r>
            <w:proofErr w:type="spellEnd"/>
            <w:proofErr w:type="gramEnd"/>
            <w:r>
              <w:rPr>
                <w:sz w:val="24"/>
              </w:rPr>
              <w:t xml:space="preserve"> et let</w:t>
            </w:r>
          </w:p>
          <w:p w:rsidR="00E174E6" w:rsidRPr="00D16FC1" w:rsidRDefault="00E174E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Appel d’une fonction</w:t>
            </w:r>
            <w:bookmarkStart w:id="0" w:name="_GoBack"/>
            <w:bookmarkEnd w:id="0"/>
          </w:p>
        </w:tc>
        <w:tc>
          <w:tcPr>
            <w:tcW w:w="1077" w:type="pct"/>
          </w:tcPr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Répondre aux questions</w:t>
            </w:r>
          </w:p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Discuter entre eux pour valoriser leurs acquis</w:t>
            </w:r>
          </w:p>
        </w:tc>
        <w:tc>
          <w:tcPr>
            <w:tcW w:w="867" w:type="pct"/>
            <w:vMerge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</w:p>
        </w:tc>
      </w:tr>
    </w:tbl>
    <w:p w:rsidR="002F2FB4" w:rsidRDefault="002F2FB4"/>
    <w:sectPr w:rsidR="002F2FB4" w:rsidSect="0028775D">
      <w:type w:val="continuous"/>
      <w:pgSz w:w="15840" w:h="12240" w:orient="landscape"/>
      <w:pgMar w:top="1183" w:right="672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653B" w:rsidRDefault="001B653B" w:rsidP="000C4D95">
      <w:r>
        <w:separator/>
      </w:r>
    </w:p>
  </w:endnote>
  <w:endnote w:type="continuationSeparator" w:id="0">
    <w:p w:rsidR="001B653B" w:rsidRDefault="001B653B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653B" w:rsidRDefault="001B653B" w:rsidP="000C4D95">
      <w:r>
        <w:separator/>
      </w:r>
    </w:p>
  </w:footnote>
  <w:footnote w:type="continuationSeparator" w:id="0">
    <w:p w:rsidR="001B653B" w:rsidRDefault="001B653B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proofErr w:type="spellStart"/>
    <w:r w:rsidR="000C4D95">
      <w:rPr>
        <w:sz w:val="24"/>
        <w:szCs w:val="24"/>
      </w:rPr>
      <w:t>Aymen</w:t>
    </w:r>
    <w:proofErr w:type="spellEnd"/>
    <w:r w:rsidR="000C4D95">
      <w:rPr>
        <w:sz w:val="24"/>
        <w:szCs w:val="24"/>
      </w:rPr>
      <w:t xml:space="preserve">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20D"/>
    <w:rsid w:val="00032C2B"/>
    <w:rsid w:val="000C4D95"/>
    <w:rsid w:val="001B653B"/>
    <w:rsid w:val="0028775D"/>
    <w:rsid w:val="002F2FB4"/>
    <w:rsid w:val="0038541C"/>
    <w:rsid w:val="004573DE"/>
    <w:rsid w:val="004933D0"/>
    <w:rsid w:val="00514719"/>
    <w:rsid w:val="00814F91"/>
    <w:rsid w:val="00846D35"/>
    <w:rsid w:val="00877419"/>
    <w:rsid w:val="009D0937"/>
    <w:rsid w:val="00AC097B"/>
    <w:rsid w:val="00AC37B6"/>
    <w:rsid w:val="00AE5689"/>
    <w:rsid w:val="00C20378"/>
    <w:rsid w:val="00C21F6B"/>
    <w:rsid w:val="00CD520D"/>
    <w:rsid w:val="00CE71FB"/>
    <w:rsid w:val="00D16FC1"/>
    <w:rsid w:val="00D61B4E"/>
    <w:rsid w:val="00D92432"/>
    <w:rsid w:val="00E174E6"/>
    <w:rsid w:val="00E727E6"/>
    <w:rsid w:val="00FB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Dhia</dc:creator>
  <cp:lastModifiedBy>WTL</cp:lastModifiedBy>
  <cp:revision>26</cp:revision>
  <dcterms:created xsi:type="dcterms:W3CDTF">2025-10-05T16:47:00Z</dcterms:created>
  <dcterms:modified xsi:type="dcterms:W3CDTF">2025-10-30T11:11:00Z</dcterms:modified>
</cp:coreProperties>
</file>