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7D067" w14:textId="77777777" w:rsidR="005A2A66" w:rsidRDefault="004A4899">
      <w:pPr>
        <w:jc w:val="center"/>
      </w:pPr>
      <w:r>
        <w:rPr>
          <w:b/>
          <w:sz w:val="36"/>
        </w:rPr>
        <w:t>Integrity Solve — AML Portal Screen-State and Workflow Transition Matrix</w:t>
      </w:r>
    </w:p>
    <w:p w14:paraId="0C22E925" w14:textId="77777777" w:rsidR="005A2A66" w:rsidRDefault="004A4899">
      <w:pPr>
        <w:jc w:val="center"/>
      </w:pPr>
      <w:r>
        <w:rPr>
          <w:i/>
        </w:rPr>
        <w:t>Developer specification for screen states, triggers, lock/unlock rules, decisions, and next actions</w:t>
      </w:r>
    </w:p>
    <w:p w14:paraId="3256EF3C" w14:textId="77777777" w:rsidR="005A2A66" w:rsidRDefault="005A2A66"/>
    <w:p w14:paraId="4C248C84" w14:textId="77777777" w:rsidR="005A2A66" w:rsidRDefault="004A4899">
      <w:r>
        <w:rPr>
          <w:b/>
          <w:sz w:val="28"/>
        </w:rPr>
        <w:t>1. Purpose</w:t>
      </w:r>
    </w:p>
    <w:p w14:paraId="312F74E0" w14:textId="77777777" w:rsidR="005A2A66" w:rsidRDefault="004A4899">
      <w:r>
        <w:t>This document defines the screen states, workflow transitions, entry conditions, decision rules, locked and unlocked experiences, and next-step actions across the AML portal. It is intended to help developers, designers, and product stakeholders implement predictable workflow logic across registration, implementation, program management, client onboarding, escalation, review, billing, and document generation.</w:t>
      </w:r>
    </w:p>
    <w:p w14:paraId="04A395D0" w14:textId="77777777" w:rsidR="005A2A66" w:rsidRDefault="004A4899">
      <w:r>
        <w:rPr>
          <w:b/>
          <w:sz w:val="28"/>
        </w:rPr>
        <w:t>2. Scope</w:t>
      </w:r>
    </w:p>
    <w:p w14:paraId="12B6F746" w14:textId="77777777" w:rsidR="005A2A66" w:rsidRDefault="004A4899">
      <w:pPr>
        <w:pStyle w:val="ListBullet"/>
      </w:pPr>
      <w:r>
        <w:t>Public site to portal entry transition</w:t>
      </w:r>
    </w:p>
    <w:p w14:paraId="10390070" w14:textId="77777777" w:rsidR="005A2A66" w:rsidRDefault="004A4899">
      <w:pPr>
        <w:pStyle w:val="ListBullet"/>
      </w:pPr>
      <w:r>
        <w:t>Registration and workspace creation states</w:t>
      </w:r>
    </w:p>
    <w:p w14:paraId="75D29184" w14:textId="77777777" w:rsidR="005A2A66" w:rsidRDefault="004A4899">
      <w:pPr>
        <w:pStyle w:val="ListBullet"/>
      </w:pPr>
      <w:r>
        <w:t>First-login restricted implementation mode</w:t>
      </w:r>
    </w:p>
    <w:p w14:paraId="2A256413" w14:textId="77777777" w:rsidR="005A2A66" w:rsidRDefault="004A4899">
      <w:pPr>
        <w:pStyle w:val="ListBullet"/>
      </w:pPr>
      <w:r>
        <w:t>Implementation wizard step transitions</w:t>
      </w:r>
    </w:p>
    <w:p w14:paraId="777CEEC3" w14:textId="77777777" w:rsidR="005A2A66" w:rsidRDefault="004A4899">
      <w:pPr>
        <w:pStyle w:val="ListBullet"/>
      </w:pPr>
      <w:r>
        <w:t>Post-implementation dashboard unlock rules</w:t>
      </w:r>
    </w:p>
    <w:p w14:paraId="0EE0A215" w14:textId="77777777" w:rsidR="005A2A66" w:rsidRDefault="004A4899">
      <w:pPr>
        <w:pStyle w:val="ListBullet"/>
      </w:pPr>
      <w:r>
        <w:t>Manage My Program transitions</w:t>
      </w:r>
    </w:p>
    <w:p w14:paraId="5AB6C131" w14:textId="77777777" w:rsidR="005A2A66" w:rsidRDefault="004A4899">
      <w:pPr>
        <w:pStyle w:val="ListBullet"/>
      </w:pPr>
      <w:r>
        <w:t>Client onboarding and client-file transitions</w:t>
      </w:r>
    </w:p>
    <w:p w14:paraId="301E4C2B" w14:textId="77777777" w:rsidR="005A2A66" w:rsidRDefault="004A4899">
      <w:pPr>
        <w:pStyle w:val="ListBullet"/>
      </w:pPr>
      <w:r>
        <w:t>Escalation and unusual activity pathways</w:t>
      </w:r>
    </w:p>
    <w:p w14:paraId="155CDF85" w14:textId="77777777" w:rsidR="005A2A66" w:rsidRDefault="004A4899">
      <w:pPr>
        <w:pStyle w:val="ListBullet"/>
      </w:pPr>
      <w:r>
        <w:t>Periodic review and monitoring pathways</w:t>
      </w:r>
    </w:p>
    <w:p w14:paraId="26F7B940" w14:textId="77777777" w:rsidR="005A2A66" w:rsidRDefault="004A4899">
      <w:pPr>
        <w:pStyle w:val="ListBullet"/>
      </w:pPr>
      <w:r>
        <w:t>Billing, payment method, and paid-check activation rules</w:t>
      </w:r>
    </w:p>
    <w:p w14:paraId="088A8E1E" w14:textId="77777777" w:rsidR="005A2A66" w:rsidRDefault="004A4899">
      <w:r>
        <w:rPr>
          <w:b/>
          <w:sz w:val="28"/>
        </w:rPr>
        <w:t>3. State model overview</w:t>
      </w:r>
    </w:p>
    <w:tbl>
      <w:tblPr>
        <w:tblW w:w="0" w:type="auto"/>
        <w:jc w:val="center"/>
        <w:tblLook w:val="04A0" w:firstRow="1" w:lastRow="0" w:firstColumn="1" w:lastColumn="0" w:noHBand="0" w:noVBand="1"/>
      </w:tblPr>
      <w:tblGrid>
        <w:gridCol w:w="2102"/>
        <w:gridCol w:w="2102"/>
        <w:gridCol w:w="2102"/>
        <w:gridCol w:w="2102"/>
        <w:gridCol w:w="2102"/>
      </w:tblGrid>
      <w:tr w:rsidR="005A2A66" w14:paraId="6C52BF10" w14:textId="77777777">
        <w:trPr>
          <w:jc w:val="center"/>
        </w:trPr>
        <w:tc>
          <w:tcPr>
            <w:tcW w:w="2102" w:type="dxa"/>
            <w:shd w:val="clear" w:color="auto" w:fill="D9EAF7"/>
          </w:tcPr>
          <w:p w14:paraId="467ABB69" w14:textId="77777777" w:rsidR="005A2A66" w:rsidRDefault="004A4899">
            <w:r>
              <w:t>State Domain</w:t>
            </w:r>
          </w:p>
        </w:tc>
        <w:tc>
          <w:tcPr>
            <w:tcW w:w="2102" w:type="dxa"/>
            <w:shd w:val="clear" w:color="auto" w:fill="D9EAF7"/>
          </w:tcPr>
          <w:p w14:paraId="6D7492EB" w14:textId="77777777" w:rsidR="005A2A66" w:rsidRDefault="004A4899">
            <w:r>
              <w:t>Primary State</w:t>
            </w:r>
          </w:p>
        </w:tc>
        <w:tc>
          <w:tcPr>
            <w:tcW w:w="2102" w:type="dxa"/>
            <w:shd w:val="clear" w:color="auto" w:fill="D9EAF7"/>
          </w:tcPr>
          <w:p w14:paraId="2C35312A" w14:textId="77777777" w:rsidR="005A2A66" w:rsidRDefault="004A4899">
            <w:r>
              <w:t>Entry Trigger</w:t>
            </w:r>
          </w:p>
        </w:tc>
        <w:tc>
          <w:tcPr>
            <w:tcW w:w="2102" w:type="dxa"/>
            <w:shd w:val="clear" w:color="auto" w:fill="D9EAF7"/>
          </w:tcPr>
          <w:p w14:paraId="0FABF266" w14:textId="77777777" w:rsidR="005A2A66" w:rsidRDefault="004A4899">
            <w:r>
              <w:t>Exit Trigger</w:t>
            </w:r>
          </w:p>
        </w:tc>
        <w:tc>
          <w:tcPr>
            <w:tcW w:w="2102" w:type="dxa"/>
            <w:shd w:val="clear" w:color="auto" w:fill="D9EAF7"/>
          </w:tcPr>
          <w:p w14:paraId="527EFA3C" w14:textId="77777777" w:rsidR="005A2A66" w:rsidRDefault="004A4899">
            <w:r>
              <w:t>Next State</w:t>
            </w:r>
          </w:p>
        </w:tc>
      </w:tr>
      <w:tr w:rsidR="005A2A66" w14:paraId="7097B556" w14:textId="77777777">
        <w:trPr>
          <w:jc w:val="center"/>
        </w:trPr>
        <w:tc>
          <w:tcPr>
            <w:tcW w:w="2102" w:type="dxa"/>
          </w:tcPr>
          <w:p w14:paraId="3D78BEE6" w14:textId="77777777" w:rsidR="005A2A66" w:rsidRDefault="004A4899">
            <w:r>
              <w:t>Public</w:t>
            </w:r>
          </w:p>
        </w:tc>
        <w:tc>
          <w:tcPr>
            <w:tcW w:w="2102" w:type="dxa"/>
          </w:tcPr>
          <w:p w14:paraId="5C406195" w14:textId="77777777" w:rsidR="005A2A66" w:rsidRDefault="004A4899">
            <w:r>
              <w:t>Browsing</w:t>
            </w:r>
          </w:p>
        </w:tc>
        <w:tc>
          <w:tcPr>
            <w:tcW w:w="2102" w:type="dxa"/>
          </w:tcPr>
          <w:p w14:paraId="2CEC7DC7" w14:textId="77777777" w:rsidR="005A2A66" w:rsidRDefault="004A4899">
            <w:r>
              <w:t>Landing on site</w:t>
            </w:r>
          </w:p>
        </w:tc>
        <w:tc>
          <w:tcPr>
            <w:tcW w:w="2102" w:type="dxa"/>
          </w:tcPr>
          <w:p w14:paraId="07A1FD4F" w14:textId="77777777" w:rsidR="005A2A66" w:rsidRDefault="004A4899">
            <w:r>
              <w:t>Click Get Started / Login</w:t>
            </w:r>
          </w:p>
        </w:tc>
        <w:tc>
          <w:tcPr>
            <w:tcW w:w="2102" w:type="dxa"/>
          </w:tcPr>
          <w:p w14:paraId="6C7F7426" w14:textId="77777777" w:rsidR="005A2A66" w:rsidRDefault="004A4899">
            <w:r>
              <w:t>Registration or Sign In</w:t>
            </w:r>
          </w:p>
        </w:tc>
      </w:tr>
      <w:tr w:rsidR="005A2A66" w14:paraId="7F45453D" w14:textId="77777777">
        <w:trPr>
          <w:jc w:val="center"/>
        </w:trPr>
        <w:tc>
          <w:tcPr>
            <w:tcW w:w="2102" w:type="dxa"/>
          </w:tcPr>
          <w:p w14:paraId="071494DD" w14:textId="77777777" w:rsidR="005A2A66" w:rsidRDefault="004A4899">
            <w:r>
              <w:t>Registration</w:t>
            </w:r>
          </w:p>
        </w:tc>
        <w:tc>
          <w:tcPr>
            <w:tcW w:w="2102" w:type="dxa"/>
          </w:tcPr>
          <w:p w14:paraId="3B9F9610" w14:textId="77777777" w:rsidR="005A2A66" w:rsidRDefault="004A4899">
            <w:r>
              <w:t>Account Setup</w:t>
            </w:r>
          </w:p>
        </w:tc>
        <w:tc>
          <w:tcPr>
            <w:tcW w:w="2102" w:type="dxa"/>
          </w:tcPr>
          <w:p w14:paraId="744CAAFE" w14:textId="77777777" w:rsidR="005A2A66" w:rsidRDefault="004A4899">
            <w:r>
              <w:t>New user starts registration</w:t>
            </w:r>
          </w:p>
        </w:tc>
        <w:tc>
          <w:tcPr>
            <w:tcW w:w="2102" w:type="dxa"/>
          </w:tcPr>
          <w:p w14:paraId="3C48C18B" w14:textId="77777777" w:rsidR="005A2A66" w:rsidRDefault="004A4899">
            <w:r>
              <w:t>Identity + business setup complete</w:t>
            </w:r>
          </w:p>
        </w:tc>
        <w:tc>
          <w:tcPr>
            <w:tcW w:w="2102" w:type="dxa"/>
          </w:tcPr>
          <w:p w14:paraId="4E35C14B" w14:textId="77777777" w:rsidR="005A2A66" w:rsidRDefault="004A4899">
            <w:r>
              <w:t>Restricted First-Login Dashboard</w:t>
            </w:r>
          </w:p>
        </w:tc>
      </w:tr>
      <w:tr w:rsidR="005A2A66" w14:paraId="0B85B923" w14:textId="77777777">
        <w:trPr>
          <w:jc w:val="center"/>
        </w:trPr>
        <w:tc>
          <w:tcPr>
            <w:tcW w:w="2102" w:type="dxa"/>
          </w:tcPr>
          <w:p w14:paraId="1F7E440D" w14:textId="77777777" w:rsidR="005A2A66" w:rsidRDefault="004A4899">
            <w:r>
              <w:t>Implementation</w:t>
            </w:r>
          </w:p>
        </w:tc>
        <w:tc>
          <w:tcPr>
            <w:tcW w:w="2102" w:type="dxa"/>
          </w:tcPr>
          <w:p w14:paraId="4A05692F" w14:textId="77777777" w:rsidR="005A2A66" w:rsidRDefault="004A4899">
            <w:r>
              <w:t>Restricted Setup Mode</w:t>
            </w:r>
          </w:p>
        </w:tc>
        <w:tc>
          <w:tcPr>
            <w:tcW w:w="2102" w:type="dxa"/>
          </w:tcPr>
          <w:p w14:paraId="4CA10E55" w14:textId="77777777" w:rsidR="005A2A66" w:rsidRDefault="004A4899">
            <w:r>
              <w:t>Workspace created but setup incomplete</w:t>
            </w:r>
          </w:p>
        </w:tc>
        <w:tc>
          <w:tcPr>
            <w:tcW w:w="2102" w:type="dxa"/>
          </w:tcPr>
          <w:p w14:paraId="59AFC00C" w14:textId="77777777" w:rsidR="005A2A66" w:rsidRDefault="004A4899">
            <w:r>
              <w:t>All 6 setup steps complete</w:t>
            </w:r>
          </w:p>
        </w:tc>
        <w:tc>
          <w:tcPr>
            <w:tcW w:w="2102" w:type="dxa"/>
          </w:tcPr>
          <w:p w14:paraId="46677F26" w14:textId="77777777" w:rsidR="005A2A66" w:rsidRDefault="004A4899">
            <w:r>
              <w:t>Full Dashboard</w:t>
            </w:r>
          </w:p>
        </w:tc>
      </w:tr>
      <w:tr w:rsidR="005A2A66" w14:paraId="70DC1BDA" w14:textId="77777777">
        <w:trPr>
          <w:jc w:val="center"/>
        </w:trPr>
        <w:tc>
          <w:tcPr>
            <w:tcW w:w="2102" w:type="dxa"/>
          </w:tcPr>
          <w:p w14:paraId="241C2F82" w14:textId="77777777" w:rsidR="005A2A66" w:rsidRDefault="004A4899">
            <w:r>
              <w:t>Program</w:t>
            </w:r>
          </w:p>
        </w:tc>
        <w:tc>
          <w:tcPr>
            <w:tcW w:w="2102" w:type="dxa"/>
          </w:tcPr>
          <w:p w14:paraId="6857661E" w14:textId="77777777" w:rsidR="005A2A66" w:rsidRDefault="004A4899">
            <w:r>
              <w:t>Program Maintenance</w:t>
            </w:r>
          </w:p>
        </w:tc>
        <w:tc>
          <w:tcPr>
            <w:tcW w:w="2102" w:type="dxa"/>
          </w:tcPr>
          <w:p w14:paraId="7BF56935" w14:textId="77777777" w:rsidR="005A2A66" w:rsidRDefault="004A4899">
            <w:r>
              <w:t>Full dashboard unlocked</w:t>
            </w:r>
          </w:p>
        </w:tc>
        <w:tc>
          <w:tcPr>
            <w:tcW w:w="2102" w:type="dxa"/>
          </w:tcPr>
          <w:p w14:paraId="10D20E11" w14:textId="77777777" w:rsidR="005A2A66" w:rsidRDefault="004A4899">
            <w:r>
              <w:t>Program update submitted</w:t>
            </w:r>
          </w:p>
        </w:tc>
        <w:tc>
          <w:tcPr>
            <w:tcW w:w="2102" w:type="dxa"/>
          </w:tcPr>
          <w:p w14:paraId="657266BC" w14:textId="77777777" w:rsidR="005A2A66" w:rsidRDefault="004A4899">
            <w:r>
              <w:t>Regenerated risk/docs + task updates</w:t>
            </w:r>
          </w:p>
        </w:tc>
      </w:tr>
      <w:tr w:rsidR="005A2A66" w14:paraId="698FD30D" w14:textId="77777777">
        <w:trPr>
          <w:jc w:val="center"/>
        </w:trPr>
        <w:tc>
          <w:tcPr>
            <w:tcW w:w="2102" w:type="dxa"/>
          </w:tcPr>
          <w:p w14:paraId="47256711" w14:textId="77777777" w:rsidR="005A2A66" w:rsidRDefault="004A4899">
            <w:r>
              <w:t>Clients</w:t>
            </w:r>
          </w:p>
        </w:tc>
        <w:tc>
          <w:tcPr>
            <w:tcW w:w="2102" w:type="dxa"/>
          </w:tcPr>
          <w:p w14:paraId="00EFCE2C" w14:textId="77777777" w:rsidR="005A2A66" w:rsidRDefault="004A4899">
            <w:r>
              <w:t>Client Onboarding / Management</w:t>
            </w:r>
          </w:p>
        </w:tc>
        <w:tc>
          <w:tcPr>
            <w:tcW w:w="2102" w:type="dxa"/>
          </w:tcPr>
          <w:p w14:paraId="0AC51D0B" w14:textId="77777777" w:rsidR="005A2A66" w:rsidRDefault="004A4899">
            <w:r>
              <w:t>Billing active + program setup complete</w:t>
            </w:r>
          </w:p>
        </w:tc>
        <w:tc>
          <w:tcPr>
            <w:tcW w:w="2102" w:type="dxa"/>
          </w:tcPr>
          <w:p w14:paraId="46F7E52C" w14:textId="77777777" w:rsidR="005A2A66" w:rsidRDefault="004A4899">
            <w:r>
              <w:t>CDD decision / review outcome</w:t>
            </w:r>
          </w:p>
        </w:tc>
        <w:tc>
          <w:tcPr>
            <w:tcW w:w="2102" w:type="dxa"/>
          </w:tcPr>
          <w:p w14:paraId="2F1F947A" w14:textId="77777777" w:rsidR="005A2A66" w:rsidRDefault="004A4899">
            <w:r>
              <w:t>Client file state update</w:t>
            </w:r>
          </w:p>
        </w:tc>
      </w:tr>
      <w:tr w:rsidR="005A2A66" w14:paraId="0B836ADE" w14:textId="77777777">
        <w:trPr>
          <w:jc w:val="center"/>
        </w:trPr>
        <w:tc>
          <w:tcPr>
            <w:tcW w:w="2102" w:type="dxa"/>
          </w:tcPr>
          <w:p w14:paraId="4DA0858B" w14:textId="77777777" w:rsidR="005A2A66" w:rsidRDefault="004A4899">
            <w:r>
              <w:t>Risk</w:t>
            </w:r>
          </w:p>
        </w:tc>
        <w:tc>
          <w:tcPr>
            <w:tcW w:w="2102" w:type="dxa"/>
          </w:tcPr>
          <w:p w14:paraId="22300DF3" w14:textId="77777777" w:rsidR="005A2A66" w:rsidRDefault="004A4899">
            <w:r>
              <w:t>Escalation / Suspicion / Review</w:t>
            </w:r>
          </w:p>
        </w:tc>
        <w:tc>
          <w:tcPr>
            <w:tcW w:w="2102" w:type="dxa"/>
          </w:tcPr>
          <w:p w14:paraId="2893DEB2" w14:textId="77777777" w:rsidR="005A2A66" w:rsidRDefault="004A4899">
            <w:r>
              <w:t>Trigger from workflow or monitoring</w:t>
            </w:r>
          </w:p>
        </w:tc>
        <w:tc>
          <w:tcPr>
            <w:tcW w:w="2102" w:type="dxa"/>
          </w:tcPr>
          <w:p w14:paraId="4BD32E14" w14:textId="77777777" w:rsidR="005A2A66" w:rsidRDefault="004A4899">
            <w:r>
              <w:t>Reviewer decision</w:t>
            </w:r>
          </w:p>
        </w:tc>
        <w:tc>
          <w:tcPr>
            <w:tcW w:w="2102" w:type="dxa"/>
          </w:tcPr>
          <w:p w14:paraId="7F9B7FD1" w14:textId="77777777" w:rsidR="005A2A66" w:rsidRDefault="004A4899">
            <w:r>
              <w:t xml:space="preserve">Proceed / controls / hold / decline / </w:t>
            </w:r>
            <w:r>
              <w:lastRenderedPageBreak/>
              <w:t>further escalation</w:t>
            </w:r>
          </w:p>
        </w:tc>
      </w:tr>
    </w:tbl>
    <w:p w14:paraId="4BA77687" w14:textId="77777777" w:rsidR="005A2A66" w:rsidRDefault="004A4899">
      <w:r>
        <w:rPr>
          <w:b/>
          <w:sz w:val="28"/>
        </w:rPr>
        <w:lastRenderedPageBreak/>
        <w:t>4. Supporting visual reference</w:t>
      </w:r>
    </w:p>
    <w:p w14:paraId="727AF580" w14:textId="77777777" w:rsidR="005A2A66" w:rsidRDefault="004A4899">
      <w:r>
        <w:t>The following contact sheet is included as a visual reference for the related architecture material and should be read together with the transition logic in this document.</w:t>
      </w:r>
    </w:p>
    <w:p w14:paraId="7229353F" w14:textId="77777777" w:rsidR="005A2A66" w:rsidRDefault="004A4899">
      <w:pPr>
        <w:jc w:val="center"/>
      </w:pPr>
      <w:r>
        <w:rPr>
          <w:noProof/>
        </w:rPr>
        <w:lastRenderedPageBreak/>
        <w:drawing>
          <wp:inline distT="0" distB="0" distL="0" distR="0" wp14:anchorId="305B0719" wp14:editId="2F2C147D">
            <wp:extent cx="6309360" cy="194328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act.png"/>
                    <pic:cNvPicPr/>
                  </pic:nvPicPr>
                  <pic:blipFill>
                    <a:blip r:embed="rId6"/>
                    <a:stretch>
                      <a:fillRect/>
                    </a:stretch>
                  </pic:blipFill>
                  <pic:spPr>
                    <a:xfrm>
                      <a:off x="0" y="0"/>
                      <a:ext cx="6309360" cy="19432829"/>
                    </a:xfrm>
                    <a:prstGeom prst="rect">
                      <a:avLst/>
                    </a:prstGeom>
                  </pic:spPr>
                </pic:pic>
              </a:graphicData>
            </a:graphic>
          </wp:inline>
        </w:drawing>
      </w:r>
    </w:p>
    <w:p w14:paraId="31EC9492" w14:textId="77777777" w:rsidR="005A2A66" w:rsidRDefault="004A4899">
      <w:r>
        <w:rPr>
          <w:b/>
          <w:sz w:val="28"/>
        </w:rPr>
        <w:lastRenderedPageBreak/>
        <w:t>5. Registration and workspace setup transition matrix</w:t>
      </w:r>
    </w:p>
    <w:tbl>
      <w:tblPr>
        <w:tblStyle w:val="TableGrid"/>
        <w:tblW w:w="0" w:type="auto"/>
        <w:jc w:val="center"/>
        <w:tblLook w:val="04A0" w:firstRow="1" w:lastRow="0" w:firstColumn="1" w:lastColumn="0" w:noHBand="0" w:noVBand="1"/>
      </w:tblPr>
      <w:tblGrid>
        <w:gridCol w:w="1750"/>
        <w:gridCol w:w="1750"/>
        <w:gridCol w:w="1752"/>
        <w:gridCol w:w="1750"/>
        <w:gridCol w:w="1750"/>
        <w:gridCol w:w="1750"/>
      </w:tblGrid>
      <w:tr w:rsidR="005A2A66" w14:paraId="09515287" w14:textId="77777777">
        <w:trPr>
          <w:jc w:val="center"/>
        </w:trPr>
        <w:tc>
          <w:tcPr>
            <w:tcW w:w="1752" w:type="dxa"/>
            <w:shd w:val="clear" w:color="auto" w:fill="D9EAF7"/>
          </w:tcPr>
          <w:p w14:paraId="5C0C610E" w14:textId="77777777" w:rsidR="005A2A66" w:rsidRDefault="004A4899">
            <w:r>
              <w:t>Screen / State</w:t>
            </w:r>
          </w:p>
        </w:tc>
        <w:tc>
          <w:tcPr>
            <w:tcW w:w="1752" w:type="dxa"/>
            <w:shd w:val="clear" w:color="auto" w:fill="D9EAF7"/>
          </w:tcPr>
          <w:p w14:paraId="61F442E1" w14:textId="77777777" w:rsidR="005A2A66" w:rsidRDefault="004A4899">
            <w:r>
              <w:t>User sees</w:t>
            </w:r>
          </w:p>
        </w:tc>
        <w:tc>
          <w:tcPr>
            <w:tcW w:w="1752" w:type="dxa"/>
            <w:shd w:val="clear" w:color="auto" w:fill="D9EAF7"/>
          </w:tcPr>
          <w:p w14:paraId="72B6A80C" w14:textId="77777777" w:rsidR="005A2A66" w:rsidRDefault="004A4899">
            <w:r>
              <w:t>Entry condition</w:t>
            </w:r>
          </w:p>
        </w:tc>
        <w:tc>
          <w:tcPr>
            <w:tcW w:w="1752" w:type="dxa"/>
            <w:shd w:val="clear" w:color="auto" w:fill="D9EAF7"/>
          </w:tcPr>
          <w:p w14:paraId="6459CD4B" w14:textId="77777777" w:rsidR="005A2A66" w:rsidRDefault="004A4899">
            <w:r>
              <w:t>Primary actions</w:t>
            </w:r>
          </w:p>
        </w:tc>
        <w:tc>
          <w:tcPr>
            <w:tcW w:w="1752" w:type="dxa"/>
            <w:shd w:val="clear" w:color="auto" w:fill="D9EAF7"/>
          </w:tcPr>
          <w:p w14:paraId="642596AD" w14:textId="77777777" w:rsidR="005A2A66" w:rsidRDefault="004A4899">
            <w:r>
              <w:t>Decision / validation</w:t>
            </w:r>
          </w:p>
        </w:tc>
        <w:tc>
          <w:tcPr>
            <w:tcW w:w="1752" w:type="dxa"/>
            <w:shd w:val="clear" w:color="auto" w:fill="D9EAF7"/>
          </w:tcPr>
          <w:p w14:paraId="11126249" w14:textId="77777777" w:rsidR="005A2A66" w:rsidRDefault="004A4899">
            <w:r>
              <w:t>Next state</w:t>
            </w:r>
          </w:p>
        </w:tc>
      </w:tr>
      <w:tr w:rsidR="005A2A66" w14:paraId="5D030941" w14:textId="77777777">
        <w:trPr>
          <w:jc w:val="center"/>
        </w:trPr>
        <w:tc>
          <w:tcPr>
            <w:tcW w:w="1752" w:type="dxa"/>
          </w:tcPr>
          <w:p w14:paraId="0FD7CDE0" w14:textId="77777777" w:rsidR="005A2A66" w:rsidRDefault="004A4899">
            <w:r>
              <w:t>Public Home</w:t>
            </w:r>
          </w:p>
        </w:tc>
        <w:tc>
          <w:tcPr>
            <w:tcW w:w="1752" w:type="dxa"/>
          </w:tcPr>
          <w:p w14:paraId="6501D321" w14:textId="77777777" w:rsidR="005A2A66" w:rsidRDefault="004A4899">
            <w:r>
              <w:t>Marketing site and Get Started CTA</w:t>
            </w:r>
          </w:p>
        </w:tc>
        <w:tc>
          <w:tcPr>
            <w:tcW w:w="1752" w:type="dxa"/>
          </w:tcPr>
          <w:p w14:paraId="120D8124" w14:textId="77777777" w:rsidR="005A2A66" w:rsidRDefault="004A4899">
            <w:r>
              <w:t>Unauthenticated visitor</w:t>
            </w:r>
          </w:p>
        </w:tc>
        <w:tc>
          <w:tcPr>
            <w:tcW w:w="1752" w:type="dxa"/>
          </w:tcPr>
          <w:p w14:paraId="2B2007FD" w14:textId="77777777" w:rsidR="005A2A66" w:rsidRDefault="004A4899">
            <w:r>
              <w:t>Read, compare, start registration</w:t>
            </w:r>
          </w:p>
        </w:tc>
        <w:tc>
          <w:tcPr>
            <w:tcW w:w="1752" w:type="dxa"/>
          </w:tcPr>
          <w:p w14:paraId="06DF3A73" w14:textId="77777777" w:rsidR="005A2A66" w:rsidRDefault="004A4899">
            <w:r>
              <w:t>User chooses register or login</w:t>
            </w:r>
          </w:p>
        </w:tc>
        <w:tc>
          <w:tcPr>
            <w:tcW w:w="1752" w:type="dxa"/>
          </w:tcPr>
          <w:p w14:paraId="3CD1F078" w14:textId="77777777" w:rsidR="005A2A66" w:rsidRDefault="004A4899">
            <w:r>
              <w:t>Create Account</w:t>
            </w:r>
          </w:p>
        </w:tc>
      </w:tr>
      <w:tr w:rsidR="005A2A66" w14:paraId="5C7C5397" w14:textId="77777777">
        <w:trPr>
          <w:jc w:val="center"/>
        </w:trPr>
        <w:tc>
          <w:tcPr>
            <w:tcW w:w="1752" w:type="dxa"/>
          </w:tcPr>
          <w:p w14:paraId="5886DE66" w14:textId="77777777" w:rsidR="005A2A66" w:rsidRDefault="004A4899">
            <w:r>
              <w:t>Create Account</w:t>
            </w:r>
          </w:p>
        </w:tc>
        <w:tc>
          <w:tcPr>
            <w:tcW w:w="1752" w:type="dxa"/>
          </w:tcPr>
          <w:p w14:paraId="490EDC73" w14:textId="77777777" w:rsidR="005A2A66" w:rsidRDefault="004A4899">
            <w:r>
              <w:t>Email, password, mobile, terms</w:t>
            </w:r>
          </w:p>
        </w:tc>
        <w:tc>
          <w:tcPr>
            <w:tcW w:w="1752" w:type="dxa"/>
          </w:tcPr>
          <w:p w14:paraId="5A2C091C" w14:textId="77777777" w:rsidR="005A2A66" w:rsidRDefault="004A4899">
            <w:r>
              <w:t>User selects Get Started</w:t>
            </w:r>
          </w:p>
        </w:tc>
        <w:tc>
          <w:tcPr>
            <w:tcW w:w="1752" w:type="dxa"/>
          </w:tcPr>
          <w:p w14:paraId="66664F23" w14:textId="77777777" w:rsidR="005A2A66" w:rsidRDefault="004A4899">
            <w:r>
              <w:t>Submit account details</w:t>
            </w:r>
          </w:p>
        </w:tc>
        <w:tc>
          <w:tcPr>
            <w:tcW w:w="1752" w:type="dxa"/>
          </w:tcPr>
          <w:p w14:paraId="7DF6D4FE" w14:textId="77777777" w:rsidR="005A2A66" w:rsidRDefault="004A4899">
            <w:r>
              <w:t>Email format, password, acceptance of terms</w:t>
            </w:r>
          </w:p>
        </w:tc>
        <w:tc>
          <w:tcPr>
            <w:tcW w:w="1752" w:type="dxa"/>
          </w:tcPr>
          <w:p w14:paraId="015607F8" w14:textId="77777777" w:rsidR="005A2A66" w:rsidRDefault="004A4899">
            <w:r>
              <w:t>Verify Identity</w:t>
            </w:r>
          </w:p>
        </w:tc>
      </w:tr>
      <w:tr w:rsidR="005A2A66" w14:paraId="2B62A99A" w14:textId="77777777">
        <w:trPr>
          <w:jc w:val="center"/>
        </w:trPr>
        <w:tc>
          <w:tcPr>
            <w:tcW w:w="1752" w:type="dxa"/>
          </w:tcPr>
          <w:p w14:paraId="289F9EED" w14:textId="77777777" w:rsidR="005A2A66" w:rsidRDefault="004A4899">
            <w:r>
              <w:t>Verify Identity</w:t>
            </w:r>
          </w:p>
        </w:tc>
        <w:tc>
          <w:tcPr>
            <w:tcW w:w="1752" w:type="dxa"/>
          </w:tcPr>
          <w:p w14:paraId="0EA0AB97" w14:textId="77777777" w:rsidR="005A2A66" w:rsidRDefault="004A4899">
            <w:r>
              <w:t>Facial ID, liveness, ID document match</w:t>
            </w:r>
          </w:p>
        </w:tc>
        <w:tc>
          <w:tcPr>
            <w:tcW w:w="1752" w:type="dxa"/>
          </w:tcPr>
          <w:p w14:paraId="44E369E4" w14:textId="77777777" w:rsidR="005A2A66" w:rsidRDefault="004A4899">
            <w:r>
              <w:t>Account created</w:t>
            </w:r>
          </w:p>
        </w:tc>
        <w:tc>
          <w:tcPr>
            <w:tcW w:w="1752" w:type="dxa"/>
          </w:tcPr>
          <w:p w14:paraId="636225D8" w14:textId="77777777" w:rsidR="005A2A66" w:rsidRDefault="004A4899">
            <w:r>
              <w:t>Run identity verification</w:t>
            </w:r>
          </w:p>
        </w:tc>
        <w:tc>
          <w:tcPr>
            <w:tcW w:w="1752" w:type="dxa"/>
          </w:tcPr>
          <w:p w14:paraId="4752BD63" w14:textId="77777777" w:rsidR="005A2A66" w:rsidRDefault="004A4899">
            <w:r>
              <w:t>Pass / fail / retry</w:t>
            </w:r>
          </w:p>
        </w:tc>
        <w:tc>
          <w:tcPr>
            <w:tcW w:w="1752" w:type="dxa"/>
          </w:tcPr>
          <w:p w14:paraId="4C386AB6" w14:textId="77777777" w:rsidR="005A2A66" w:rsidRDefault="004A4899">
            <w:r>
              <w:t>Register Business or manual review</w:t>
            </w:r>
          </w:p>
        </w:tc>
      </w:tr>
      <w:tr w:rsidR="005A2A66" w14:paraId="6D4525E8" w14:textId="77777777">
        <w:trPr>
          <w:jc w:val="center"/>
        </w:trPr>
        <w:tc>
          <w:tcPr>
            <w:tcW w:w="1752" w:type="dxa"/>
          </w:tcPr>
          <w:p w14:paraId="0311387D" w14:textId="77777777" w:rsidR="005A2A66" w:rsidRDefault="004A4899">
            <w:r>
              <w:t>Register Business</w:t>
            </w:r>
          </w:p>
        </w:tc>
        <w:tc>
          <w:tcPr>
            <w:tcW w:w="1752" w:type="dxa"/>
          </w:tcPr>
          <w:p w14:paraId="46B0C816" w14:textId="77777777" w:rsidR="005A2A66" w:rsidRDefault="004A4899">
            <w:r>
              <w:t>Business entity details, ABN/ACN, ASIC/ABR lookup, authority</w:t>
            </w:r>
          </w:p>
        </w:tc>
        <w:tc>
          <w:tcPr>
            <w:tcW w:w="1752" w:type="dxa"/>
          </w:tcPr>
          <w:p w14:paraId="06F8C213" w14:textId="77777777" w:rsidR="005A2A66" w:rsidRDefault="004A4899">
            <w:r>
              <w:t>Identity passed</w:t>
            </w:r>
          </w:p>
        </w:tc>
        <w:tc>
          <w:tcPr>
            <w:tcW w:w="1752" w:type="dxa"/>
          </w:tcPr>
          <w:p w14:paraId="103A015C" w14:textId="77777777" w:rsidR="005A2A66" w:rsidRDefault="004A4899">
            <w:r>
              <w:t>Enter business details and verify</w:t>
            </w:r>
          </w:p>
        </w:tc>
        <w:tc>
          <w:tcPr>
            <w:tcW w:w="1752" w:type="dxa"/>
          </w:tcPr>
          <w:p w14:paraId="1C52F194" w14:textId="77777777" w:rsidR="005A2A66" w:rsidRDefault="004A4899">
            <w:r>
              <w:t>Business verification and authority checks</w:t>
            </w:r>
          </w:p>
        </w:tc>
        <w:tc>
          <w:tcPr>
            <w:tcW w:w="1752" w:type="dxa"/>
          </w:tcPr>
          <w:p w14:paraId="350A755C" w14:textId="77777777" w:rsidR="005A2A66" w:rsidRDefault="004A4899">
            <w:r>
              <w:t>Workspace Setup</w:t>
            </w:r>
          </w:p>
        </w:tc>
      </w:tr>
      <w:tr w:rsidR="005A2A66" w14:paraId="76A5B035" w14:textId="77777777">
        <w:trPr>
          <w:jc w:val="center"/>
        </w:trPr>
        <w:tc>
          <w:tcPr>
            <w:tcW w:w="1752" w:type="dxa"/>
          </w:tcPr>
          <w:p w14:paraId="10CC2D2B" w14:textId="77777777" w:rsidR="005A2A66" w:rsidRDefault="004A4899">
            <w:r>
              <w:t>Workspace Setup</w:t>
            </w:r>
          </w:p>
        </w:tc>
        <w:tc>
          <w:tcPr>
            <w:tcW w:w="1752" w:type="dxa"/>
          </w:tcPr>
          <w:p w14:paraId="03ED9614" w14:textId="77777777" w:rsidR="005A2A66" w:rsidRDefault="004A4899">
            <w:r>
              <w:t>Create workspace, admin, plan, billing placeholder</w:t>
            </w:r>
          </w:p>
        </w:tc>
        <w:tc>
          <w:tcPr>
            <w:tcW w:w="1752" w:type="dxa"/>
          </w:tcPr>
          <w:p w14:paraId="4CA32D5F" w14:textId="77777777" w:rsidR="005A2A66" w:rsidRDefault="004A4899">
            <w:r>
              <w:t>Business validated</w:t>
            </w:r>
          </w:p>
        </w:tc>
        <w:tc>
          <w:tcPr>
            <w:tcW w:w="1752" w:type="dxa"/>
          </w:tcPr>
          <w:p w14:paraId="2B106084" w14:textId="77777777" w:rsidR="005A2A66" w:rsidRDefault="004A4899">
            <w:r>
              <w:t>Confirm workspace settings</w:t>
            </w:r>
          </w:p>
        </w:tc>
        <w:tc>
          <w:tcPr>
            <w:tcW w:w="1752" w:type="dxa"/>
          </w:tcPr>
          <w:p w14:paraId="2E537AFA" w14:textId="77777777" w:rsidR="005A2A66" w:rsidRDefault="004A4899">
            <w:r>
              <w:t>Workspace created successfully</w:t>
            </w:r>
          </w:p>
        </w:tc>
        <w:tc>
          <w:tcPr>
            <w:tcW w:w="1752" w:type="dxa"/>
          </w:tcPr>
          <w:p w14:paraId="53A18630" w14:textId="77777777" w:rsidR="005A2A66" w:rsidRDefault="004A4899">
            <w:r>
              <w:t>Restricted First-Login Dashboard</w:t>
            </w:r>
          </w:p>
        </w:tc>
      </w:tr>
    </w:tbl>
    <w:p w14:paraId="4D65DA1D" w14:textId="77777777" w:rsidR="005A2A66" w:rsidRDefault="005A2A66"/>
    <w:p w14:paraId="576D63EC" w14:textId="77777777" w:rsidR="005A2A66" w:rsidRDefault="004A4899">
      <w:r>
        <w:rPr>
          <w:b/>
          <w:sz w:val="28"/>
        </w:rPr>
        <w:t>6. First-login restricted dashboard transition matrix</w:t>
      </w:r>
    </w:p>
    <w:tbl>
      <w:tblPr>
        <w:tblStyle w:val="TableGrid"/>
        <w:tblW w:w="0" w:type="auto"/>
        <w:jc w:val="center"/>
        <w:tblLook w:val="04A0" w:firstRow="1" w:lastRow="0" w:firstColumn="1" w:lastColumn="0" w:noHBand="0" w:noVBand="1"/>
      </w:tblPr>
      <w:tblGrid>
        <w:gridCol w:w="1749"/>
        <w:gridCol w:w="1751"/>
        <w:gridCol w:w="1749"/>
        <w:gridCol w:w="1751"/>
        <w:gridCol w:w="1751"/>
        <w:gridCol w:w="1751"/>
      </w:tblGrid>
      <w:tr w:rsidR="005A2A66" w14:paraId="1C1D9C26" w14:textId="77777777">
        <w:trPr>
          <w:jc w:val="center"/>
        </w:trPr>
        <w:tc>
          <w:tcPr>
            <w:tcW w:w="1752" w:type="dxa"/>
            <w:shd w:val="clear" w:color="auto" w:fill="D9EAF7"/>
          </w:tcPr>
          <w:p w14:paraId="1A9F4953" w14:textId="77777777" w:rsidR="005A2A66" w:rsidRDefault="004A4899">
            <w:r>
              <w:t>State</w:t>
            </w:r>
          </w:p>
        </w:tc>
        <w:tc>
          <w:tcPr>
            <w:tcW w:w="1752" w:type="dxa"/>
            <w:shd w:val="clear" w:color="auto" w:fill="D9EAF7"/>
          </w:tcPr>
          <w:p w14:paraId="6BCCC0E7" w14:textId="77777777" w:rsidR="005A2A66" w:rsidRDefault="004A4899">
            <w:r>
              <w:t>Visible modules</w:t>
            </w:r>
          </w:p>
        </w:tc>
        <w:tc>
          <w:tcPr>
            <w:tcW w:w="1752" w:type="dxa"/>
            <w:shd w:val="clear" w:color="auto" w:fill="D9EAF7"/>
          </w:tcPr>
          <w:p w14:paraId="29115043" w14:textId="77777777" w:rsidR="005A2A66" w:rsidRDefault="004A4899">
            <w:r>
              <w:t>Locked modules</w:t>
            </w:r>
          </w:p>
        </w:tc>
        <w:tc>
          <w:tcPr>
            <w:tcW w:w="1752" w:type="dxa"/>
            <w:shd w:val="clear" w:color="auto" w:fill="D9EAF7"/>
          </w:tcPr>
          <w:p w14:paraId="1840D503" w14:textId="77777777" w:rsidR="005A2A66" w:rsidRDefault="004A4899">
            <w:r>
              <w:t>Primary CTA</w:t>
            </w:r>
          </w:p>
        </w:tc>
        <w:tc>
          <w:tcPr>
            <w:tcW w:w="1752" w:type="dxa"/>
            <w:shd w:val="clear" w:color="auto" w:fill="D9EAF7"/>
          </w:tcPr>
          <w:p w14:paraId="0A389030" w14:textId="77777777" w:rsidR="005A2A66" w:rsidRDefault="004A4899">
            <w:r>
              <w:t>Completion rule</w:t>
            </w:r>
          </w:p>
        </w:tc>
        <w:tc>
          <w:tcPr>
            <w:tcW w:w="1752" w:type="dxa"/>
            <w:shd w:val="clear" w:color="auto" w:fill="D9EAF7"/>
          </w:tcPr>
          <w:p w14:paraId="3700287A" w14:textId="77777777" w:rsidR="005A2A66" w:rsidRDefault="004A4899">
            <w:r>
              <w:t>Transition</w:t>
            </w:r>
          </w:p>
        </w:tc>
      </w:tr>
      <w:tr w:rsidR="005A2A66" w14:paraId="20EE7927" w14:textId="77777777">
        <w:trPr>
          <w:jc w:val="center"/>
        </w:trPr>
        <w:tc>
          <w:tcPr>
            <w:tcW w:w="1752" w:type="dxa"/>
          </w:tcPr>
          <w:p w14:paraId="36FC30C0" w14:textId="77777777" w:rsidR="005A2A66" w:rsidRDefault="004A4899">
            <w:r>
              <w:t>Restricted Dashboard</w:t>
            </w:r>
          </w:p>
        </w:tc>
        <w:tc>
          <w:tcPr>
            <w:tcW w:w="1752" w:type="dxa"/>
          </w:tcPr>
          <w:p w14:paraId="03E71284" w14:textId="77777777" w:rsidR="005A2A66" w:rsidRDefault="004A4899">
            <w:r>
              <w:t>Welcome banner, setup progress, implementation checklist, billing status, support</w:t>
            </w:r>
          </w:p>
        </w:tc>
        <w:tc>
          <w:tcPr>
            <w:tcW w:w="1752" w:type="dxa"/>
          </w:tcPr>
          <w:p w14:paraId="52BE007C" w14:textId="77777777" w:rsidR="005A2A66" w:rsidRDefault="004A4899">
            <w:r>
              <w:t>Client onboarding, full dashboard widgets, paid checks, advanced program outputs</w:t>
            </w:r>
          </w:p>
        </w:tc>
        <w:tc>
          <w:tcPr>
            <w:tcW w:w="1752" w:type="dxa"/>
          </w:tcPr>
          <w:p w14:paraId="5E25672B" w14:textId="77777777" w:rsidR="005A2A66" w:rsidRDefault="004A4899">
            <w:r>
              <w:t>Start Implementation</w:t>
            </w:r>
          </w:p>
        </w:tc>
        <w:tc>
          <w:tcPr>
            <w:tcW w:w="1752" w:type="dxa"/>
          </w:tcPr>
          <w:p w14:paraId="5BF3B975" w14:textId="77777777" w:rsidR="005A2A66" w:rsidRDefault="004A4899">
            <w:r>
              <w:t>At least one implementation step started</w:t>
            </w:r>
          </w:p>
        </w:tc>
        <w:tc>
          <w:tcPr>
            <w:tcW w:w="1752" w:type="dxa"/>
          </w:tcPr>
          <w:p w14:paraId="301E995E" w14:textId="77777777" w:rsidR="005A2A66" w:rsidRDefault="004A4899">
            <w:r>
              <w:t>Implementation Wizard Step 1</w:t>
            </w:r>
          </w:p>
        </w:tc>
      </w:tr>
      <w:tr w:rsidR="005A2A66" w14:paraId="5EFF46AD" w14:textId="77777777">
        <w:trPr>
          <w:jc w:val="center"/>
        </w:trPr>
        <w:tc>
          <w:tcPr>
            <w:tcW w:w="1752" w:type="dxa"/>
          </w:tcPr>
          <w:p w14:paraId="77AA8403" w14:textId="77777777" w:rsidR="005A2A66" w:rsidRDefault="004A4899">
            <w:r>
              <w:t>Restricted Dashboard - In Progress</w:t>
            </w:r>
          </w:p>
        </w:tc>
        <w:tc>
          <w:tcPr>
            <w:tcW w:w="1752" w:type="dxa"/>
          </w:tcPr>
          <w:p w14:paraId="639765CB" w14:textId="77777777" w:rsidR="005A2A66" w:rsidRDefault="004A4899">
            <w:r>
              <w:t>Checklist with statuses, save and resume</w:t>
            </w:r>
          </w:p>
        </w:tc>
        <w:tc>
          <w:tcPr>
            <w:tcW w:w="1752" w:type="dxa"/>
          </w:tcPr>
          <w:p w14:paraId="4228FC94" w14:textId="77777777" w:rsidR="005A2A66" w:rsidRDefault="004A4899">
            <w:r>
              <w:t>Same locked modules remain</w:t>
            </w:r>
          </w:p>
        </w:tc>
        <w:tc>
          <w:tcPr>
            <w:tcW w:w="1752" w:type="dxa"/>
          </w:tcPr>
          <w:p w14:paraId="396E9FD2" w14:textId="77777777" w:rsidR="005A2A66" w:rsidRDefault="004A4899">
            <w:r>
              <w:t>Continue Setup</w:t>
            </w:r>
          </w:p>
        </w:tc>
        <w:tc>
          <w:tcPr>
            <w:tcW w:w="1752" w:type="dxa"/>
          </w:tcPr>
          <w:p w14:paraId="63F5FDE6" w14:textId="77777777" w:rsidR="005A2A66" w:rsidRDefault="004A4899">
            <w:r>
              <w:t>All six required implementation forms completed</w:t>
            </w:r>
          </w:p>
        </w:tc>
        <w:tc>
          <w:tcPr>
            <w:tcW w:w="1752" w:type="dxa"/>
          </w:tcPr>
          <w:p w14:paraId="6F1A4CC0" w14:textId="77777777" w:rsidR="005A2A66" w:rsidRDefault="004A4899">
            <w:r>
              <w:t>Setup Completion State</w:t>
            </w:r>
          </w:p>
        </w:tc>
      </w:tr>
      <w:tr w:rsidR="005A2A66" w14:paraId="74CBD410" w14:textId="77777777">
        <w:trPr>
          <w:jc w:val="center"/>
        </w:trPr>
        <w:tc>
          <w:tcPr>
            <w:tcW w:w="1752" w:type="dxa"/>
          </w:tcPr>
          <w:p w14:paraId="02474E77" w14:textId="77777777" w:rsidR="005A2A66" w:rsidRDefault="004A4899">
            <w:r>
              <w:t>Setup Completion State</w:t>
            </w:r>
          </w:p>
        </w:tc>
        <w:tc>
          <w:tcPr>
            <w:tcW w:w="1752" w:type="dxa"/>
          </w:tcPr>
          <w:p w14:paraId="0499E920" w14:textId="77777777" w:rsidR="005A2A66" w:rsidRDefault="004A4899">
            <w:r>
              <w:t>Completion message, generated outputs ready, optional billing prompt</w:t>
            </w:r>
          </w:p>
        </w:tc>
        <w:tc>
          <w:tcPr>
            <w:tcW w:w="1752" w:type="dxa"/>
          </w:tcPr>
          <w:p w14:paraId="1F912574" w14:textId="77777777" w:rsidR="005A2A66" w:rsidRDefault="004A4899">
            <w:r>
              <w:t>None if rules satisfied</w:t>
            </w:r>
          </w:p>
        </w:tc>
        <w:tc>
          <w:tcPr>
            <w:tcW w:w="1752" w:type="dxa"/>
          </w:tcPr>
          <w:p w14:paraId="1E569FC9" w14:textId="77777777" w:rsidR="005A2A66" w:rsidRDefault="004A4899">
            <w:r>
              <w:t>Go to Dashboard / Set Up Billing</w:t>
            </w:r>
          </w:p>
        </w:tc>
        <w:tc>
          <w:tcPr>
            <w:tcW w:w="1752" w:type="dxa"/>
          </w:tcPr>
          <w:p w14:paraId="7C3CA5A4" w14:textId="77777777" w:rsidR="005A2A66" w:rsidRDefault="004A4899">
            <w:r>
              <w:t>Program setup complete; billing may still gate paid checks</w:t>
            </w:r>
          </w:p>
        </w:tc>
        <w:tc>
          <w:tcPr>
            <w:tcW w:w="1752" w:type="dxa"/>
          </w:tcPr>
          <w:p w14:paraId="3DAB6EF0" w14:textId="77777777" w:rsidR="005A2A66" w:rsidRDefault="004A4899">
            <w:r>
              <w:t>Full Dashboard</w:t>
            </w:r>
          </w:p>
        </w:tc>
      </w:tr>
    </w:tbl>
    <w:p w14:paraId="4A9352B6" w14:textId="77777777" w:rsidR="005A2A66" w:rsidRDefault="005A2A66"/>
    <w:p w14:paraId="10D8F559" w14:textId="77777777" w:rsidR="005A2A66" w:rsidRDefault="004A4899">
      <w:r>
        <w:rPr>
          <w:b/>
          <w:sz w:val="28"/>
        </w:rPr>
        <w:t>7. Implementation wizard transition matrix</w:t>
      </w:r>
    </w:p>
    <w:tbl>
      <w:tblPr>
        <w:tblStyle w:val="TableGrid"/>
        <w:tblW w:w="0" w:type="auto"/>
        <w:jc w:val="center"/>
        <w:tblLook w:val="04A0" w:firstRow="1" w:lastRow="0" w:firstColumn="1" w:lastColumn="0" w:noHBand="0" w:noVBand="1"/>
      </w:tblPr>
      <w:tblGrid>
        <w:gridCol w:w="2101"/>
        <w:gridCol w:w="2101"/>
        <w:gridCol w:w="2100"/>
        <w:gridCol w:w="2100"/>
        <w:gridCol w:w="2100"/>
      </w:tblGrid>
      <w:tr w:rsidR="005A2A66" w14:paraId="6F0058D9" w14:textId="77777777">
        <w:trPr>
          <w:jc w:val="center"/>
        </w:trPr>
        <w:tc>
          <w:tcPr>
            <w:tcW w:w="2102" w:type="dxa"/>
            <w:shd w:val="clear" w:color="auto" w:fill="D9EAF7"/>
          </w:tcPr>
          <w:p w14:paraId="6E491A04" w14:textId="77777777" w:rsidR="005A2A66" w:rsidRDefault="004A4899">
            <w:r>
              <w:t>Step</w:t>
            </w:r>
          </w:p>
        </w:tc>
        <w:tc>
          <w:tcPr>
            <w:tcW w:w="2102" w:type="dxa"/>
            <w:shd w:val="clear" w:color="auto" w:fill="D9EAF7"/>
          </w:tcPr>
          <w:p w14:paraId="0577FE9F" w14:textId="77777777" w:rsidR="005A2A66" w:rsidRDefault="004A4899">
            <w:r>
              <w:t>Screen purpose</w:t>
            </w:r>
          </w:p>
        </w:tc>
        <w:tc>
          <w:tcPr>
            <w:tcW w:w="2102" w:type="dxa"/>
            <w:shd w:val="clear" w:color="auto" w:fill="D9EAF7"/>
          </w:tcPr>
          <w:p w14:paraId="676FD447" w14:textId="77777777" w:rsidR="005A2A66" w:rsidRDefault="004A4899">
            <w:r>
              <w:t>Required output</w:t>
            </w:r>
          </w:p>
        </w:tc>
        <w:tc>
          <w:tcPr>
            <w:tcW w:w="2102" w:type="dxa"/>
            <w:shd w:val="clear" w:color="auto" w:fill="D9EAF7"/>
          </w:tcPr>
          <w:p w14:paraId="482FA2AD" w14:textId="77777777" w:rsidR="005A2A66" w:rsidRDefault="004A4899">
            <w:r>
              <w:t>Unlock rule</w:t>
            </w:r>
          </w:p>
        </w:tc>
        <w:tc>
          <w:tcPr>
            <w:tcW w:w="2102" w:type="dxa"/>
            <w:shd w:val="clear" w:color="auto" w:fill="D9EAF7"/>
          </w:tcPr>
          <w:p w14:paraId="66809C7D" w14:textId="77777777" w:rsidR="005A2A66" w:rsidRDefault="004A4899">
            <w:r>
              <w:t>Next</w:t>
            </w:r>
          </w:p>
        </w:tc>
      </w:tr>
      <w:tr w:rsidR="005A2A66" w14:paraId="1A92FFB9" w14:textId="77777777">
        <w:trPr>
          <w:jc w:val="center"/>
        </w:trPr>
        <w:tc>
          <w:tcPr>
            <w:tcW w:w="2102" w:type="dxa"/>
          </w:tcPr>
          <w:p w14:paraId="7B5D7D2E" w14:textId="77777777" w:rsidR="005A2A66" w:rsidRDefault="004A4899">
            <w:r>
              <w:t>1. Practice / Business Profile Intake</w:t>
            </w:r>
          </w:p>
        </w:tc>
        <w:tc>
          <w:tcPr>
            <w:tcW w:w="2102" w:type="dxa"/>
          </w:tcPr>
          <w:p w14:paraId="4C9853C2" w14:textId="77777777" w:rsidR="005A2A66" w:rsidRDefault="004A4899">
            <w:r>
              <w:t>Capture business, industry, operating model, systems</w:t>
            </w:r>
          </w:p>
        </w:tc>
        <w:tc>
          <w:tcPr>
            <w:tcW w:w="2102" w:type="dxa"/>
          </w:tcPr>
          <w:p w14:paraId="0AD211AC" w14:textId="77777777" w:rsidR="005A2A66" w:rsidRDefault="004A4899">
            <w:r>
              <w:t>Business profile data</w:t>
            </w:r>
          </w:p>
        </w:tc>
        <w:tc>
          <w:tcPr>
            <w:tcW w:w="2102" w:type="dxa"/>
          </w:tcPr>
          <w:p w14:paraId="37FC9EF2" w14:textId="77777777" w:rsidR="005A2A66" w:rsidRDefault="004A4899">
            <w:r>
              <w:t>Workspace exists</w:t>
            </w:r>
          </w:p>
        </w:tc>
        <w:tc>
          <w:tcPr>
            <w:tcW w:w="2102" w:type="dxa"/>
          </w:tcPr>
          <w:p w14:paraId="716A6AE0" w14:textId="77777777" w:rsidR="005A2A66" w:rsidRDefault="004A4899">
            <w:r>
              <w:t>Step 2</w:t>
            </w:r>
          </w:p>
        </w:tc>
      </w:tr>
      <w:tr w:rsidR="005A2A66" w14:paraId="084DCE96" w14:textId="77777777">
        <w:trPr>
          <w:jc w:val="center"/>
        </w:trPr>
        <w:tc>
          <w:tcPr>
            <w:tcW w:w="2102" w:type="dxa"/>
          </w:tcPr>
          <w:p w14:paraId="146928DD" w14:textId="77777777" w:rsidR="005A2A66" w:rsidRDefault="004A4899">
            <w:r>
              <w:t>2. Designated Services Applicability</w:t>
            </w:r>
          </w:p>
        </w:tc>
        <w:tc>
          <w:tcPr>
            <w:tcW w:w="2102" w:type="dxa"/>
          </w:tcPr>
          <w:p w14:paraId="215152CB" w14:textId="77777777" w:rsidR="005A2A66" w:rsidRDefault="004A4899">
            <w:r>
              <w:t xml:space="preserve">Determine relevant designated services </w:t>
            </w:r>
            <w:r>
              <w:lastRenderedPageBreak/>
              <w:t>and routing</w:t>
            </w:r>
          </w:p>
        </w:tc>
        <w:tc>
          <w:tcPr>
            <w:tcW w:w="2102" w:type="dxa"/>
          </w:tcPr>
          <w:p w14:paraId="47E20B8A" w14:textId="77777777" w:rsidR="005A2A66" w:rsidRDefault="004A4899">
            <w:r>
              <w:lastRenderedPageBreak/>
              <w:t>Industry and service pathway</w:t>
            </w:r>
          </w:p>
        </w:tc>
        <w:tc>
          <w:tcPr>
            <w:tcW w:w="2102" w:type="dxa"/>
          </w:tcPr>
          <w:p w14:paraId="45E18626" w14:textId="77777777" w:rsidR="005A2A66" w:rsidRDefault="004A4899">
            <w:r>
              <w:t>Step 1 saved/valid</w:t>
            </w:r>
          </w:p>
        </w:tc>
        <w:tc>
          <w:tcPr>
            <w:tcW w:w="2102" w:type="dxa"/>
          </w:tcPr>
          <w:p w14:paraId="77E4318C" w14:textId="77777777" w:rsidR="005A2A66" w:rsidRDefault="004A4899">
            <w:r>
              <w:t>Step 3</w:t>
            </w:r>
          </w:p>
        </w:tc>
      </w:tr>
      <w:tr w:rsidR="005A2A66" w14:paraId="4322650F" w14:textId="77777777">
        <w:trPr>
          <w:jc w:val="center"/>
        </w:trPr>
        <w:tc>
          <w:tcPr>
            <w:tcW w:w="2102" w:type="dxa"/>
          </w:tcPr>
          <w:p w14:paraId="2BFAF462" w14:textId="77777777" w:rsidR="005A2A66" w:rsidRDefault="004A4899">
            <w:r>
              <w:t>3. Governance and AML Program Setup</w:t>
            </w:r>
          </w:p>
        </w:tc>
        <w:tc>
          <w:tcPr>
            <w:tcW w:w="2102" w:type="dxa"/>
          </w:tcPr>
          <w:p w14:paraId="557E2DAA" w14:textId="77777777" w:rsidR="005A2A66" w:rsidRDefault="004A4899">
            <w:r>
              <w:t>Capture governance structure, reporting, support model</w:t>
            </w:r>
          </w:p>
        </w:tc>
        <w:tc>
          <w:tcPr>
            <w:tcW w:w="2102" w:type="dxa"/>
          </w:tcPr>
          <w:p w14:paraId="64AAB955" w14:textId="77777777" w:rsidR="005A2A66" w:rsidRDefault="004A4899">
            <w:r>
              <w:t>Program governance settings</w:t>
            </w:r>
          </w:p>
        </w:tc>
        <w:tc>
          <w:tcPr>
            <w:tcW w:w="2102" w:type="dxa"/>
          </w:tcPr>
          <w:p w14:paraId="0494E546" w14:textId="77777777" w:rsidR="005A2A66" w:rsidRDefault="004A4899">
            <w:r>
              <w:t>Step 2 saved/valid</w:t>
            </w:r>
          </w:p>
        </w:tc>
        <w:tc>
          <w:tcPr>
            <w:tcW w:w="2102" w:type="dxa"/>
          </w:tcPr>
          <w:p w14:paraId="5F2C576A" w14:textId="77777777" w:rsidR="005A2A66" w:rsidRDefault="004A4899">
            <w:r>
              <w:t>Step 4</w:t>
            </w:r>
          </w:p>
        </w:tc>
      </w:tr>
      <w:tr w:rsidR="005A2A66" w14:paraId="6A3DFC04" w14:textId="77777777">
        <w:trPr>
          <w:jc w:val="center"/>
        </w:trPr>
        <w:tc>
          <w:tcPr>
            <w:tcW w:w="2102" w:type="dxa"/>
          </w:tcPr>
          <w:p w14:paraId="198BCB57" w14:textId="77777777" w:rsidR="005A2A66" w:rsidRDefault="004A4899">
            <w:r>
              <w:t>4. AML Roles and Responsibilities</w:t>
            </w:r>
          </w:p>
        </w:tc>
        <w:tc>
          <w:tcPr>
            <w:tcW w:w="2102" w:type="dxa"/>
          </w:tcPr>
          <w:p w14:paraId="230488BF" w14:textId="77777777" w:rsidR="005A2A66" w:rsidRDefault="004A4899">
            <w:r>
              <w:t>Allocate operational and governance roles</w:t>
            </w:r>
          </w:p>
        </w:tc>
        <w:tc>
          <w:tcPr>
            <w:tcW w:w="2102" w:type="dxa"/>
          </w:tcPr>
          <w:p w14:paraId="7FFECD71" w14:textId="77777777" w:rsidR="005A2A66" w:rsidRDefault="004A4899">
            <w:r>
              <w:t>Role matrix</w:t>
            </w:r>
          </w:p>
        </w:tc>
        <w:tc>
          <w:tcPr>
            <w:tcW w:w="2102" w:type="dxa"/>
          </w:tcPr>
          <w:p w14:paraId="6D1C61E2" w14:textId="77777777" w:rsidR="005A2A66" w:rsidRDefault="004A4899">
            <w:r>
              <w:t>Step 3 saved/valid</w:t>
            </w:r>
          </w:p>
        </w:tc>
        <w:tc>
          <w:tcPr>
            <w:tcW w:w="2102" w:type="dxa"/>
          </w:tcPr>
          <w:p w14:paraId="74E4026D" w14:textId="77777777" w:rsidR="005A2A66" w:rsidRDefault="004A4899">
            <w:r>
              <w:t>Step 5</w:t>
            </w:r>
          </w:p>
        </w:tc>
      </w:tr>
      <w:tr w:rsidR="005A2A66" w14:paraId="653A3D65" w14:textId="77777777">
        <w:trPr>
          <w:jc w:val="center"/>
        </w:trPr>
        <w:tc>
          <w:tcPr>
            <w:tcW w:w="2102" w:type="dxa"/>
          </w:tcPr>
          <w:p w14:paraId="66FA1F5C" w14:textId="77777777" w:rsidR="005A2A66" w:rsidRDefault="004A4899">
            <w:r>
              <w:t>5. Compliance Officer Appointment</w:t>
            </w:r>
          </w:p>
        </w:tc>
        <w:tc>
          <w:tcPr>
            <w:tcW w:w="2102" w:type="dxa"/>
          </w:tcPr>
          <w:p w14:paraId="2491FA92" w14:textId="77777777" w:rsidR="005A2A66" w:rsidRDefault="004A4899">
            <w:r>
              <w:t>Appoint officer and define authority/support</w:t>
            </w:r>
          </w:p>
        </w:tc>
        <w:tc>
          <w:tcPr>
            <w:tcW w:w="2102" w:type="dxa"/>
          </w:tcPr>
          <w:p w14:paraId="0F4666F8" w14:textId="77777777" w:rsidR="005A2A66" w:rsidRDefault="004A4899">
            <w:r>
              <w:t>Appointment record</w:t>
            </w:r>
          </w:p>
        </w:tc>
        <w:tc>
          <w:tcPr>
            <w:tcW w:w="2102" w:type="dxa"/>
          </w:tcPr>
          <w:p w14:paraId="1AE8E6DA" w14:textId="77777777" w:rsidR="005A2A66" w:rsidRDefault="004A4899">
            <w:r>
              <w:t>Step 4 saved/valid</w:t>
            </w:r>
          </w:p>
        </w:tc>
        <w:tc>
          <w:tcPr>
            <w:tcW w:w="2102" w:type="dxa"/>
          </w:tcPr>
          <w:p w14:paraId="73ECF9DB" w14:textId="77777777" w:rsidR="005A2A66" w:rsidRDefault="004A4899">
            <w:r>
              <w:t>Step 6</w:t>
            </w:r>
          </w:p>
        </w:tc>
      </w:tr>
      <w:tr w:rsidR="005A2A66" w14:paraId="06FC13CD" w14:textId="77777777">
        <w:trPr>
          <w:jc w:val="center"/>
        </w:trPr>
        <w:tc>
          <w:tcPr>
            <w:tcW w:w="2102" w:type="dxa"/>
          </w:tcPr>
          <w:p w14:paraId="065228D5" w14:textId="77777777" w:rsidR="005A2A66" w:rsidRDefault="004A4899">
            <w:r>
              <w:t>6. Personnel Suitability / Statutory Declaration</w:t>
            </w:r>
          </w:p>
        </w:tc>
        <w:tc>
          <w:tcPr>
            <w:tcW w:w="2102" w:type="dxa"/>
          </w:tcPr>
          <w:p w14:paraId="18F51E64" w14:textId="77777777" w:rsidR="005A2A66" w:rsidRDefault="004A4899">
            <w:r>
              <w:t>Record suitability, declaration, and approval</w:t>
            </w:r>
          </w:p>
        </w:tc>
        <w:tc>
          <w:tcPr>
            <w:tcW w:w="2102" w:type="dxa"/>
          </w:tcPr>
          <w:p w14:paraId="0E9B9FD9" w14:textId="77777777" w:rsidR="005A2A66" w:rsidRDefault="004A4899">
            <w:r>
              <w:t>Suitability record</w:t>
            </w:r>
          </w:p>
        </w:tc>
        <w:tc>
          <w:tcPr>
            <w:tcW w:w="2102" w:type="dxa"/>
          </w:tcPr>
          <w:p w14:paraId="0350002F" w14:textId="77777777" w:rsidR="005A2A66" w:rsidRDefault="004A4899">
            <w:r>
              <w:t>Step 5 saved/valid</w:t>
            </w:r>
          </w:p>
        </w:tc>
        <w:tc>
          <w:tcPr>
            <w:tcW w:w="2102" w:type="dxa"/>
          </w:tcPr>
          <w:p w14:paraId="2F23AEF7" w14:textId="77777777" w:rsidR="005A2A66" w:rsidRDefault="004A4899">
            <w:r>
              <w:t>Generate outputs and unlock dashboard</w:t>
            </w:r>
          </w:p>
        </w:tc>
      </w:tr>
    </w:tbl>
    <w:p w14:paraId="0F905054" w14:textId="77777777" w:rsidR="005A2A66" w:rsidRDefault="005A2A66"/>
    <w:p w14:paraId="2E666A7A" w14:textId="77777777" w:rsidR="005A2A66" w:rsidRDefault="004A4899">
      <w:r>
        <w:rPr>
          <w:b/>
          <w:sz w:val="28"/>
        </w:rPr>
        <w:t>8. Implementation wizard validation rules</w:t>
      </w:r>
    </w:p>
    <w:p w14:paraId="2A0F9A7F" w14:textId="77777777" w:rsidR="005A2A66" w:rsidRDefault="004A4899">
      <w:pPr>
        <w:pStyle w:val="ListBullet"/>
      </w:pPr>
      <w:r>
        <w:t>Each step must support Save Draft, Save &amp; Continue, Back, and Save &amp; Exit.</w:t>
      </w:r>
    </w:p>
    <w:p w14:paraId="33A6BB40" w14:textId="77777777" w:rsidR="005A2A66" w:rsidRDefault="004A4899">
      <w:pPr>
        <w:pStyle w:val="ListBullet"/>
      </w:pPr>
      <w:r>
        <w:t>Future steps remain locked until prior required step is validly completed.</w:t>
      </w:r>
    </w:p>
    <w:p w14:paraId="1E6A5A2C" w14:textId="77777777" w:rsidR="005A2A66" w:rsidRDefault="004A4899">
      <w:pPr>
        <w:pStyle w:val="ListBullet"/>
      </w:pPr>
      <w:r>
        <w:t>Prefill data should be reused where possible from registration and earlier implementation steps.</w:t>
      </w:r>
    </w:p>
    <w:p w14:paraId="71120E3E" w14:textId="77777777" w:rsidR="005A2A66" w:rsidRDefault="004A4899">
      <w:pPr>
        <w:pStyle w:val="ListBullet"/>
      </w:pPr>
      <w:r>
        <w:t>If a user exits mid-process, the dashboard should restore them to the most recent incomplete step.</w:t>
      </w:r>
    </w:p>
    <w:p w14:paraId="5CB94C92" w14:textId="77777777" w:rsidR="005A2A66" w:rsidRDefault="004A4899">
      <w:pPr>
        <w:pStyle w:val="ListBullet"/>
      </w:pPr>
      <w:r>
        <w:t>Completion of the sixth step should trigger generation of: My Business Risk Assessment, AML/CTF Policy, AML/CTF Procedures, Program Settings Profile, and audit/version entries.</w:t>
      </w:r>
    </w:p>
    <w:p w14:paraId="4BBB542E" w14:textId="77777777" w:rsidR="005A2A66" w:rsidRDefault="004A4899">
      <w:r>
        <w:rPr>
          <w:b/>
          <w:sz w:val="28"/>
        </w:rPr>
        <w:t>9. Post-implementation dashboard transition matrix</w:t>
      </w:r>
    </w:p>
    <w:tbl>
      <w:tblPr>
        <w:tblStyle w:val="TableGrid"/>
        <w:tblW w:w="0" w:type="auto"/>
        <w:jc w:val="center"/>
        <w:tblLook w:val="04A0" w:firstRow="1" w:lastRow="0" w:firstColumn="1" w:lastColumn="0" w:noHBand="0" w:noVBand="1"/>
      </w:tblPr>
      <w:tblGrid>
        <w:gridCol w:w="2053"/>
        <w:gridCol w:w="2072"/>
        <w:gridCol w:w="2072"/>
        <w:gridCol w:w="2252"/>
        <w:gridCol w:w="2053"/>
      </w:tblGrid>
      <w:tr w:rsidR="005A2A66" w14:paraId="6AFB9EDC" w14:textId="77777777">
        <w:trPr>
          <w:jc w:val="center"/>
        </w:trPr>
        <w:tc>
          <w:tcPr>
            <w:tcW w:w="2102" w:type="dxa"/>
            <w:shd w:val="clear" w:color="auto" w:fill="D9EAF7"/>
          </w:tcPr>
          <w:p w14:paraId="6C994C10" w14:textId="77777777" w:rsidR="005A2A66" w:rsidRDefault="004A4899">
            <w:r>
              <w:t>Widget / Area</w:t>
            </w:r>
          </w:p>
        </w:tc>
        <w:tc>
          <w:tcPr>
            <w:tcW w:w="2102" w:type="dxa"/>
            <w:shd w:val="clear" w:color="auto" w:fill="D9EAF7"/>
          </w:tcPr>
          <w:p w14:paraId="5007FC78" w14:textId="77777777" w:rsidR="005A2A66" w:rsidRDefault="004A4899">
            <w:r>
              <w:t>Data source</w:t>
            </w:r>
          </w:p>
        </w:tc>
        <w:tc>
          <w:tcPr>
            <w:tcW w:w="2102" w:type="dxa"/>
            <w:shd w:val="clear" w:color="auto" w:fill="D9EAF7"/>
          </w:tcPr>
          <w:p w14:paraId="5D6D6EC5" w14:textId="77777777" w:rsidR="005A2A66" w:rsidRDefault="004A4899">
            <w:r>
              <w:t>When visible</w:t>
            </w:r>
          </w:p>
        </w:tc>
        <w:tc>
          <w:tcPr>
            <w:tcW w:w="2102" w:type="dxa"/>
            <w:shd w:val="clear" w:color="auto" w:fill="D9EAF7"/>
          </w:tcPr>
          <w:p w14:paraId="4A3F59FA" w14:textId="77777777" w:rsidR="005A2A66" w:rsidRDefault="004A4899">
            <w:r>
              <w:t>Action on click</w:t>
            </w:r>
          </w:p>
        </w:tc>
        <w:tc>
          <w:tcPr>
            <w:tcW w:w="2102" w:type="dxa"/>
            <w:shd w:val="clear" w:color="auto" w:fill="D9EAF7"/>
          </w:tcPr>
          <w:p w14:paraId="7B6BA090" w14:textId="77777777" w:rsidR="005A2A66" w:rsidRDefault="004A4899">
            <w:r>
              <w:t>State impact</w:t>
            </w:r>
          </w:p>
        </w:tc>
      </w:tr>
      <w:tr w:rsidR="005A2A66" w14:paraId="1B342D77" w14:textId="77777777">
        <w:trPr>
          <w:jc w:val="center"/>
        </w:trPr>
        <w:tc>
          <w:tcPr>
            <w:tcW w:w="2102" w:type="dxa"/>
          </w:tcPr>
          <w:p w14:paraId="520A4326" w14:textId="77777777" w:rsidR="005A2A66" w:rsidRDefault="004A4899">
            <w:r>
              <w:t>My Business Risk Assessment</w:t>
            </w:r>
          </w:p>
        </w:tc>
        <w:tc>
          <w:tcPr>
            <w:tcW w:w="2102" w:type="dxa"/>
          </w:tcPr>
          <w:p w14:paraId="6EBEF1ED" w14:textId="77777777" w:rsidR="005A2A66" w:rsidRDefault="004A4899">
            <w:r>
              <w:t>Implementation and update forms</w:t>
            </w:r>
          </w:p>
        </w:tc>
        <w:tc>
          <w:tcPr>
            <w:tcW w:w="2102" w:type="dxa"/>
          </w:tcPr>
          <w:p w14:paraId="2E540B3B" w14:textId="77777777" w:rsidR="005A2A66" w:rsidRDefault="004A4899">
            <w:r>
              <w:t>Immediately after setup complete</w:t>
            </w:r>
          </w:p>
        </w:tc>
        <w:tc>
          <w:tcPr>
            <w:tcW w:w="2102" w:type="dxa"/>
          </w:tcPr>
          <w:p w14:paraId="693FB344" w14:textId="77777777" w:rsidR="005A2A66" w:rsidRDefault="004A4899">
            <w:r>
              <w:t>Open summary and detailed view</w:t>
            </w:r>
          </w:p>
        </w:tc>
        <w:tc>
          <w:tcPr>
            <w:tcW w:w="2102" w:type="dxa"/>
          </w:tcPr>
          <w:p w14:paraId="4BCD39EE" w14:textId="77777777" w:rsidR="005A2A66" w:rsidRDefault="004A4899">
            <w:r>
              <w:t>No state change</w:t>
            </w:r>
          </w:p>
        </w:tc>
      </w:tr>
      <w:tr w:rsidR="005A2A66" w14:paraId="493D4C03" w14:textId="77777777">
        <w:trPr>
          <w:jc w:val="center"/>
        </w:trPr>
        <w:tc>
          <w:tcPr>
            <w:tcW w:w="2102" w:type="dxa"/>
          </w:tcPr>
          <w:p w14:paraId="3BC0E514" w14:textId="77777777" w:rsidR="005A2A66" w:rsidRDefault="004A4899">
            <w:r>
              <w:t>Program Documents</w:t>
            </w:r>
          </w:p>
        </w:tc>
        <w:tc>
          <w:tcPr>
            <w:tcW w:w="2102" w:type="dxa"/>
          </w:tcPr>
          <w:p w14:paraId="7221089A" w14:textId="77777777" w:rsidR="005A2A66" w:rsidRDefault="004A4899">
            <w:r>
              <w:t>Generated policy and procedure docs</w:t>
            </w:r>
          </w:p>
        </w:tc>
        <w:tc>
          <w:tcPr>
            <w:tcW w:w="2102" w:type="dxa"/>
          </w:tcPr>
          <w:p w14:paraId="78540210" w14:textId="77777777" w:rsidR="005A2A66" w:rsidRDefault="004A4899">
            <w:r>
              <w:t>After initial generation</w:t>
            </w:r>
          </w:p>
        </w:tc>
        <w:tc>
          <w:tcPr>
            <w:tcW w:w="2102" w:type="dxa"/>
          </w:tcPr>
          <w:p w14:paraId="49E02569" w14:textId="77777777" w:rsidR="005A2A66" w:rsidRDefault="004A4899">
            <w:r>
              <w:t>View/download/version history</w:t>
            </w:r>
          </w:p>
        </w:tc>
        <w:tc>
          <w:tcPr>
            <w:tcW w:w="2102" w:type="dxa"/>
          </w:tcPr>
          <w:p w14:paraId="370801E4" w14:textId="77777777" w:rsidR="005A2A66" w:rsidRDefault="004A4899">
            <w:r>
              <w:t>No state change</w:t>
            </w:r>
          </w:p>
        </w:tc>
      </w:tr>
      <w:tr w:rsidR="005A2A66" w14:paraId="4196954F" w14:textId="77777777">
        <w:trPr>
          <w:jc w:val="center"/>
        </w:trPr>
        <w:tc>
          <w:tcPr>
            <w:tcW w:w="2102" w:type="dxa"/>
          </w:tcPr>
          <w:p w14:paraId="4F99F42B" w14:textId="77777777" w:rsidR="005A2A66" w:rsidRDefault="004A4899">
            <w:r>
              <w:t>Action Centre</w:t>
            </w:r>
          </w:p>
        </w:tc>
        <w:tc>
          <w:tcPr>
            <w:tcW w:w="2102" w:type="dxa"/>
          </w:tcPr>
          <w:p w14:paraId="6038F0BB" w14:textId="77777777" w:rsidR="005A2A66" w:rsidRDefault="004A4899">
            <w:r>
              <w:t>Tasks, alerts, due reviews, unresolved escalations</w:t>
            </w:r>
          </w:p>
        </w:tc>
        <w:tc>
          <w:tcPr>
            <w:tcW w:w="2102" w:type="dxa"/>
          </w:tcPr>
          <w:p w14:paraId="03783158" w14:textId="77777777" w:rsidR="005A2A66" w:rsidRDefault="004A4899">
            <w:r>
              <w:t>Post-implementation onwards</w:t>
            </w:r>
          </w:p>
        </w:tc>
        <w:tc>
          <w:tcPr>
            <w:tcW w:w="2102" w:type="dxa"/>
          </w:tcPr>
          <w:p w14:paraId="3509B6AA" w14:textId="77777777" w:rsidR="005A2A66" w:rsidRDefault="004A4899">
            <w:r>
              <w:t>Open task / related workflow</w:t>
            </w:r>
          </w:p>
        </w:tc>
        <w:tc>
          <w:tcPr>
            <w:tcW w:w="2102" w:type="dxa"/>
          </w:tcPr>
          <w:p w14:paraId="50B16C5A" w14:textId="77777777" w:rsidR="005A2A66" w:rsidRDefault="004A4899">
            <w:r>
              <w:t>May move file/program state</w:t>
            </w:r>
          </w:p>
        </w:tc>
      </w:tr>
      <w:tr w:rsidR="005A2A66" w14:paraId="700CB719" w14:textId="77777777">
        <w:trPr>
          <w:jc w:val="center"/>
        </w:trPr>
        <w:tc>
          <w:tcPr>
            <w:tcW w:w="2102" w:type="dxa"/>
          </w:tcPr>
          <w:p w14:paraId="48EABEA8" w14:textId="77777777" w:rsidR="005A2A66" w:rsidRDefault="004A4899">
            <w:r>
              <w:t>Client Screening Usage</w:t>
            </w:r>
          </w:p>
        </w:tc>
        <w:tc>
          <w:tcPr>
            <w:tcW w:w="2102" w:type="dxa"/>
          </w:tcPr>
          <w:p w14:paraId="70A10D64" w14:textId="77777777" w:rsidR="005A2A66" w:rsidRDefault="004A4899">
            <w:r>
              <w:t>Billing and API usage ledger</w:t>
            </w:r>
          </w:p>
        </w:tc>
        <w:tc>
          <w:tcPr>
            <w:tcW w:w="2102" w:type="dxa"/>
          </w:tcPr>
          <w:p w14:paraId="6D8BB7C7" w14:textId="77777777" w:rsidR="005A2A66" w:rsidRDefault="004A4899">
            <w:r>
              <w:t>When billing is enabled</w:t>
            </w:r>
          </w:p>
        </w:tc>
        <w:tc>
          <w:tcPr>
            <w:tcW w:w="2102" w:type="dxa"/>
          </w:tcPr>
          <w:p w14:paraId="24163046" w14:textId="77777777" w:rsidR="005A2A66" w:rsidRDefault="004A4899">
            <w:r>
              <w:t>Open usage and invoices</w:t>
            </w:r>
          </w:p>
        </w:tc>
        <w:tc>
          <w:tcPr>
            <w:tcW w:w="2102" w:type="dxa"/>
          </w:tcPr>
          <w:p w14:paraId="0246C553" w14:textId="77777777" w:rsidR="005A2A66" w:rsidRDefault="004A4899">
            <w:r>
              <w:t>No state change</w:t>
            </w:r>
          </w:p>
        </w:tc>
      </w:tr>
      <w:tr w:rsidR="005A2A66" w14:paraId="64078758" w14:textId="77777777">
        <w:trPr>
          <w:jc w:val="center"/>
        </w:trPr>
        <w:tc>
          <w:tcPr>
            <w:tcW w:w="2102" w:type="dxa"/>
          </w:tcPr>
          <w:p w14:paraId="32D931E5" w14:textId="77777777" w:rsidR="005A2A66" w:rsidRDefault="004A4899">
            <w:r>
              <w:t>Onboard and Manage Clients</w:t>
            </w:r>
          </w:p>
        </w:tc>
        <w:tc>
          <w:tcPr>
            <w:tcW w:w="2102" w:type="dxa"/>
          </w:tcPr>
          <w:p w14:paraId="515BF9AE" w14:textId="77777777" w:rsidR="005A2A66" w:rsidRDefault="004A4899">
            <w:r>
              <w:t>Client workflow engine</w:t>
            </w:r>
          </w:p>
        </w:tc>
        <w:tc>
          <w:tcPr>
            <w:tcW w:w="2102" w:type="dxa"/>
          </w:tcPr>
          <w:p w14:paraId="508659BB" w14:textId="77777777" w:rsidR="005A2A66" w:rsidRDefault="004A4899">
            <w:r>
              <w:t>Only when program setup complete and billing/payment rules satisfied</w:t>
            </w:r>
          </w:p>
        </w:tc>
        <w:tc>
          <w:tcPr>
            <w:tcW w:w="2102" w:type="dxa"/>
          </w:tcPr>
          <w:p w14:paraId="4D2D4CC0" w14:textId="77777777" w:rsidR="005A2A66" w:rsidRDefault="004A4899">
            <w:r>
              <w:t>Open onboarding menu</w:t>
            </w:r>
          </w:p>
        </w:tc>
        <w:tc>
          <w:tcPr>
            <w:tcW w:w="2102" w:type="dxa"/>
          </w:tcPr>
          <w:p w14:paraId="5DE63837" w14:textId="77777777" w:rsidR="005A2A66" w:rsidRDefault="004A4899">
            <w:r>
              <w:t>Moves into client state machine</w:t>
            </w:r>
          </w:p>
        </w:tc>
      </w:tr>
    </w:tbl>
    <w:p w14:paraId="0FE0345B" w14:textId="77777777" w:rsidR="005A2A66" w:rsidRDefault="005A2A66"/>
    <w:p w14:paraId="2745446D" w14:textId="77777777" w:rsidR="005A2A66" w:rsidRDefault="004A4899">
      <w:r>
        <w:rPr>
          <w:b/>
          <w:sz w:val="28"/>
        </w:rPr>
        <w:t>10. Manage My Program transition matrix</w:t>
      </w:r>
    </w:p>
    <w:tbl>
      <w:tblPr>
        <w:tblStyle w:val="TableGrid"/>
        <w:tblW w:w="0" w:type="auto"/>
        <w:jc w:val="center"/>
        <w:tblLook w:val="04A0" w:firstRow="1" w:lastRow="0" w:firstColumn="1" w:lastColumn="0" w:noHBand="0" w:noVBand="1"/>
      </w:tblPr>
      <w:tblGrid>
        <w:gridCol w:w="2101"/>
        <w:gridCol w:w="2100"/>
        <w:gridCol w:w="2101"/>
        <w:gridCol w:w="2100"/>
        <w:gridCol w:w="2100"/>
      </w:tblGrid>
      <w:tr w:rsidR="005A2A66" w14:paraId="4D052403" w14:textId="77777777">
        <w:trPr>
          <w:jc w:val="center"/>
        </w:trPr>
        <w:tc>
          <w:tcPr>
            <w:tcW w:w="2102" w:type="dxa"/>
            <w:shd w:val="clear" w:color="auto" w:fill="D9EAF7"/>
          </w:tcPr>
          <w:p w14:paraId="275EDA5F" w14:textId="77777777" w:rsidR="005A2A66" w:rsidRDefault="004A4899">
            <w:r>
              <w:t>Function</w:t>
            </w:r>
          </w:p>
        </w:tc>
        <w:tc>
          <w:tcPr>
            <w:tcW w:w="2102" w:type="dxa"/>
            <w:shd w:val="clear" w:color="auto" w:fill="D9EAF7"/>
          </w:tcPr>
          <w:p w14:paraId="7CEC4101" w14:textId="77777777" w:rsidR="005A2A66" w:rsidRDefault="004A4899">
            <w:r>
              <w:t>Entry trigger</w:t>
            </w:r>
          </w:p>
        </w:tc>
        <w:tc>
          <w:tcPr>
            <w:tcW w:w="2102" w:type="dxa"/>
            <w:shd w:val="clear" w:color="auto" w:fill="D9EAF7"/>
          </w:tcPr>
          <w:p w14:paraId="0E86C30B" w14:textId="77777777" w:rsidR="005A2A66" w:rsidRDefault="004A4899">
            <w:r>
              <w:t>User action</w:t>
            </w:r>
          </w:p>
        </w:tc>
        <w:tc>
          <w:tcPr>
            <w:tcW w:w="2102" w:type="dxa"/>
            <w:shd w:val="clear" w:color="auto" w:fill="D9EAF7"/>
          </w:tcPr>
          <w:p w14:paraId="62F54440" w14:textId="77777777" w:rsidR="005A2A66" w:rsidRDefault="004A4899">
            <w:r>
              <w:t>System behaviour</w:t>
            </w:r>
          </w:p>
        </w:tc>
        <w:tc>
          <w:tcPr>
            <w:tcW w:w="2102" w:type="dxa"/>
            <w:shd w:val="clear" w:color="auto" w:fill="D9EAF7"/>
          </w:tcPr>
          <w:p w14:paraId="7648417C" w14:textId="77777777" w:rsidR="005A2A66" w:rsidRDefault="004A4899">
            <w:r>
              <w:t>Output / next state</w:t>
            </w:r>
          </w:p>
        </w:tc>
      </w:tr>
      <w:tr w:rsidR="005A2A66" w14:paraId="7468960D" w14:textId="77777777">
        <w:trPr>
          <w:jc w:val="center"/>
        </w:trPr>
        <w:tc>
          <w:tcPr>
            <w:tcW w:w="2102" w:type="dxa"/>
          </w:tcPr>
          <w:p w14:paraId="59436B91" w14:textId="77777777" w:rsidR="005A2A66" w:rsidRDefault="004A4899">
            <w:r>
              <w:t>Update My Program form set</w:t>
            </w:r>
          </w:p>
        </w:tc>
        <w:tc>
          <w:tcPr>
            <w:tcW w:w="2102" w:type="dxa"/>
          </w:tcPr>
          <w:p w14:paraId="0A8289C6" w14:textId="77777777" w:rsidR="005A2A66" w:rsidRDefault="004A4899">
            <w:r>
              <w:t>User opens Manage My Program</w:t>
            </w:r>
          </w:p>
        </w:tc>
        <w:tc>
          <w:tcPr>
            <w:tcW w:w="2102" w:type="dxa"/>
          </w:tcPr>
          <w:p w14:paraId="4CEC1A37" w14:textId="77777777" w:rsidR="005A2A66" w:rsidRDefault="004A4899">
            <w:r>
              <w:t>Edit implementation forms</w:t>
            </w:r>
          </w:p>
        </w:tc>
        <w:tc>
          <w:tcPr>
            <w:tcW w:w="2102" w:type="dxa"/>
          </w:tcPr>
          <w:p w14:paraId="18B68D0B" w14:textId="77777777" w:rsidR="005A2A66" w:rsidRDefault="004A4899">
            <w:r>
              <w:t>Save structured changes</w:t>
            </w:r>
          </w:p>
        </w:tc>
        <w:tc>
          <w:tcPr>
            <w:tcW w:w="2102" w:type="dxa"/>
          </w:tcPr>
          <w:p w14:paraId="2E4DA967" w14:textId="77777777" w:rsidR="005A2A66" w:rsidRDefault="004A4899">
            <w:r>
              <w:t>Program Review / Update record or direct regen tasks</w:t>
            </w:r>
          </w:p>
        </w:tc>
      </w:tr>
      <w:tr w:rsidR="005A2A66" w14:paraId="76B02230" w14:textId="77777777">
        <w:trPr>
          <w:jc w:val="center"/>
        </w:trPr>
        <w:tc>
          <w:tcPr>
            <w:tcW w:w="2102" w:type="dxa"/>
          </w:tcPr>
          <w:p w14:paraId="6B51756B" w14:textId="77777777" w:rsidR="005A2A66" w:rsidRDefault="004A4899">
            <w:r>
              <w:t>AML/CTF Training Record</w:t>
            </w:r>
          </w:p>
        </w:tc>
        <w:tc>
          <w:tcPr>
            <w:tcW w:w="2102" w:type="dxa"/>
          </w:tcPr>
          <w:p w14:paraId="2F127E16" w14:textId="77777777" w:rsidR="005A2A66" w:rsidRDefault="004A4899">
            <w:r>
              <w:t>User records training</w:t>
            </w:r>
          </w:p>
        </w:tc>
        <w:tc>
          <w:tcPr>
            <w:tcW w:w="2102" w:type="dxa"/>
          </w:tcPr>
          <w:p w14:paraId="737BE157" w14:textId="77777777" w:rsidR="005A2A66" w:rsidRDefault="004A4899">
            <w:r>
              <w:t>Enter or upload training evidence</w:t>
            </w:r>
          </w:p>
        </w:tc>
        <w:tc>
          <w:tcPr>
            <w:tcW w:w="2102" w:type="dxa"/>
          </w:tcPr>
          <w:p w14:paraId="7280AE27" w14:textId="77777777" w:rsidR="005A2A66" w:rsidRDefault="004A4899">
            <w:r>
              <w:t>Store training event</w:t>
            </w:r>
          </w:p>
        </w:tc>
        <w:tc>
          <w:tcPr>
            <w:tcW w:w="2102" w:type="dxa"/>
          </w:tcPr>
          <w:p w14:paraId="4DA60F92" w14:textId="77777777" w:rsidR="005A2A66" w:rsidRDefault="004A4899">
            <w:r>
              <w:t>Program health/task status updated</w:t>
            </w:r>
          </w:p>
        </w:tc>
      </w:tr>
      <w:tr w:rsidR="005A2A66" w14:paraId="16CFE9DD" w14:textId="77777777">
        <w:trPr>
          <w:jc w:val="center"/>
        </w:trPr>
        <w:tc>
          <w:tcPr>
            <w:tcW w:w="2102" w:type="dxa"/>
          </w:tcPr>
          <w:p w14:paraId="5E1C7695" w14:textId="77777777" w:rsidR="005A2A66" w:rsidRDefault="004A4899">
            <w:r>
              <w:t>AML/CTF Program Review / Update Record</w:t>
            </w:r>
          </w:p>
        </w:tc>
        <w:tc>
          <w:tcPr>
            <w:tcW w:w="2102" w:type="dxa"/>
          </w:tcPr>
          <w:p w14:paraId="04FE28BF" w14:textId="77777777" w:rsidR="005A2A66" w:rsidRDefault="004A4899">
            <w:r>
              <w:t>Scheduled review or trigger event</w:t>
            </w:r>
          </w:p>
        </w:tc>
        <w:tc>
          <w:tcPr>
            <w:tcW w:w="2102" w:type="dxa"/>
          </w:tcPr>
          <w:p w14:paraId="256DC91B" w14:textId="77777777" w:rsidR="005A2A66" w:rsidRDefault="004A4899">
            <w:r>
              <w:t>Submit update record</w:t>
            </w:r>
          </w:p>
        </w:tc>
        <w:tc>
          <w:tcPr>
            <w:tcW w:w="2102" w:type="dxa"/>
          </w:tcPr>
          <w:p w14:paraId="7FC8E09B" w14:textId="77777777" w:rsidR="005A2A66" w:rsidRDefault="004A4899">
            <w:r>
              <w:t>Regenerate risk, policy, procedure, tasks, version log</w:t>
            </w:r>
          </w:p>
        </w:tc>
        <w:tc>
          <w:tcPr>
            <w:tcW w:w="2102" w:type="dxa"/>
          </w:tcPr>
          <w:p w14:paraId="585D854E" w14:textId="77777777" w:rsidR="005A2A66" w:rsidRDefault="004A4899">
            <w:r>
              <w:t>Updated program outputs</w:t>
            </w:r>
          </w:p>
        </w:tc>
      </w:tr>
      <w:tr w:rsidR="005A2A66" w14:paraId="3E7AFDC9" w14:textId="77777777">
        <w:trPr>
          <w:jc w:val="center"/>
        </w:trPr>
        <w:tc>
          <w:tcPr>
            <w:tcW w:w="2102" w:type="dxa"/>
          </w:tcPr>
          <w:p w14:paraId="414B85AC" w14:textId="77777777" w:rsidR="005A2A66" w:rsidRDefault="004A4899">
            <w:r>
              <w:t>Document Versions</w:t>
            </w:r>
          </w:p>
        </w:tc>
        <w:tc>
          <w:tcPr>
            <w:tcW w:w="2102" w:type="dxa"/>
          </w:tcPr>
          <w:p w14:paraId="0953EEC8" w14:textId="77777777" w:rsidR="005A2A66" w:rsidRDefault="004A4899">
            <w:r>
              <w:t>User opens version history</w:t>
            </w:r>
          </w:p>
        </w:tc>
        <w:tc>
          <w:tcPr>
            <w:tcW w:w="2102" w:type="dxa"/>
          </w:tcPr>
          <w:p w14:paraId="73FC1338" w14:textId="77777777" w:rsidR="005A2A66" w:rsidRDefault="004A4899">
            <w:r>
              <w:t>View prior outputs</w:t>
            </w:r>
          </w:p>
        </w:tc>
        <w:tc>
          <w:tcPr>
            <w:tcW w:w="2102" w:type="dxa"/>
          </w:tcPr>
          <w:p w14:paraId="287A3DC3" w14:textId="77777777" w:rsidR="005A2A66" w:rsidRDefault="004A4899">
            <w:r>
              <w:t>Read-only retrieval</w:t>
            </w:r>
          </w:p>
        </w:tc>
        <w:tc>
          <w:tcPr>
            <w:tcW w:w="2102" w:type="dxa"/>
          </w:tcPr>
          <w:p w14:paraId="74A02366" w14:textId="77777777" w:rsidR="005A2A66" w:rsidRDefault="004A4899">
            <w:r>
              <w:t>No state change</w:t>
            </w:r>
          </w:p>
        </w:tc>
      </w:tr>
      <w:tr w:rsidR="005A2A66" w14:paraId="11BBD94D" w14:textId="77777777">
        <w:trPr>
          <w:jc w:val="center"/>
        </w:trPr>
        <w:tc>
          <w:tcPr>
            <w:tcW w:w="2102" w:type="dxa"/>
          </w:tcPr>
          <w:p w14:paraId="0F66DA12" w14:textId="77777777" w:rsidR="005A2A66" w:rsidRDefault="004A4899">
            <w:r>
              <w:lastRenderedPageBreak/>
              <w:t>Program Audit Trail</w:t>
            </w:r>
          </w:p>
        </w:tc>
        <w:tc>
          <w:tcPr>
            <w:tcW w:w="2102" w:type="dxa"/>
          </w:tcPr>
          <w:p w14:paraId="77C8940A" w14:textId="77777777" w:rsidR="005A2A66" w:rsidRDefault="004A4899">
            <w:r>
              <w:t>User opens audit trail</w:t>
            </w:r>
          </w:p>
        </w:tc>
        <w:tc>
          <w:tcPr>
            <w:tcW w:w="2102" w:type="dxa"/>
          </w:tcPr>
          <w:p w14:paraId="64E449FA" w14:textId="77777777" w:rsidR="005A2A66" w:rsidRDefault="004A4899">
            <w:r>
              <w:t>Review changes</w:t>
            </w:r>
          </w:p>
        </w:tc>
        <w:tc>
          <w:tcPr>
            <w:tcW w:w="2102" w:type="dxa"/>
          </w:tcPr>
          <w:p w14:paraId="24F6EFE3" w14:textId="77777777" w:rsidR="005A2A66" w:rsidRDefault="004A4899">
            <w:r>
              <w:t>Read-only retrieval</w:t>
            </w:r>
          </w:p>
        </w:tc>
        <w:tc>
          <w:tcPr>
            <w:tcW w:w="2102" w:type="dxa"/>
          </w:tcPr>
          <w:p w14:paraId="305D98CE" w14:textId="77777777" w:rsidR="005A2A66" w:rsidRDefault="004A4899">
            <w:r>
              <w:t>No state change</w:t>
            </w:r>
          </w:p>
        </w:tc>
      </w:tr>
    </w:tbl>
    <w:p w14:paraId="6E8C16DE" w14:textId="77777777" w:rsidR="005A2A66" w:rsidRDefault="005A2A66"/>
    <w:p w14:paraId="0F562FD2" w14:textId="77777777" w:rsidR="005A2A66" w:rsidRDefault="004A4899">
      <w:r>
        <w:rPr>
          <w:b/>
          <w:sz w:val="28"/>
        </w:rPr>
        <w:t>11. Client onboarding and management transition matrix</w:t>
      </w:r>
    </w:p>
    <w:tbl>
      <w:tblPr>
        <w:tblStyle w:val="TableGrid"/>
        <w:tblW w:w="0" w:type="auto"/>
        <w:jc w:val="center"/>
        <w:tblLook w:val="04A0" w:firstRow="1" w:lastRow="0" w:firstColumn="1" w:lastColumn="0" w:noHBand="0" w:noVBand="1"/>
      </w:tblPr>
      <w:tblGrid>
        <w:gridCol w:w="2101"/>
        <w:gridCol w:w="2101"/>
        <w:gridCol w:w="2100"/>
        <w:gridCol w:w="2100"/>
        <w:gridCol w:w="2100"/>
      </w:tblGrid>
      <w:tr w:rsidR="005A2A66" w14:paraId="5EA256B5" w14:textId="77777777">
        <w:trPr>
          <w:jc w:val="center"/>
        </w:trPr>
        <w:tc>
          <w:tcPr>
            <w:tcW w:w="2102" w:type="dxa"/>
            <w:shd w:val="clear" w:color="auto" w:fill="D9EAF7"/>
          </w:tcPr>
          <w:p w14:paraId="787557CA" w14:textId="77777777" w:rsidR="005A2A66" w:rsidRDefault="004A4899">
            <w:r>
              <w:t>Client File State</w:t>
            </w:r>
          </w:p>
        </w:tc>
        <w:tc>
          <w:tcPr>
            <w:tcW w:w="2102" w:type="dxa"/>
            <w:shd w:val="clear" w:color="auto" w:fill="D9EAF7"/>
          </w:tcPr>
          <w:p w14:paraId="48B5CBAE" w14:textId="77777777" w:rsidR="005A2A66" w:rsidRDefault="004A4899">
            <w:r>
              <w:t>Entry trigger</w:t>
            </w:r>
          </w:p>
        </w:tc>
        <w:tc>
          <w:tcPr>
            <w:tcW w:w="2102" w:type="dxa"/>
            <w:shd w:val="clear" w:color="auto" w:fill="D9EAF7"/>
          </w:tcPr>
          <w:p w14:paraId="0153B040" w14:textId="77777777" w:rsidR="005A2A66" w:rsidRDefault="004A4899">
            <w:r>
              <w:t>Primary actions</w:t>
            </w:r>
          </w:p>
        </w:tc>
        <w:tc>
          <w:tcPr>
            <w:tcW w:w="2102" w:type="dxa"/>
            <w:shd w:val="clear" w:color="auto" w:fill="D9EAF7"/>
          </w:tcPr>
          <w:p w14:paraId="029D3928" w14:textId="77777777" w:rsidR="005A2A66" w:rsidRDefault="004A4899">
            <w:r>
              <w:t>Decision rules</w:t>
            </w:r>
          </w:p>
        </w:tc>
        <w:tc>
          <w:tcPr>
            <w:tcW w:w="2102" w:type="dxa"/>
            <w:shd w:val="clear" w:color="auto" w:fill="D9EAF7"/>
          </w:tcPr>
          <w:p w14:paraId="64A665F5" w14:textId="77777777" w:rsidR="005A2A66" w:rsidRDefault="004A4899">
            <w:r>
              <w:t>Next state</w:t>
            </w:r>
          </w:p>
        </w:tc>
      </w:tr>
      <w:tr w:rsidR="005A2A66" w14:paraId="4C06E688" w14:textId="77777777">
        <w:trPr>
          <w:jc w:val="center"/>
        </w:trPr>
        <w:tc>
          <w:tcPr>
            <w:tcW w:w="2102" w:type="dxa"/>
          </w:tcPr>
          <w:p w14:paraId="14E54229" w14:textId="77777777" w:rsidR="005A2A66" w:rsidRDefault="004A4899">
            <w:r>
              <w:t>New / Draft</w:t>
            </w:r>
          </w:p>
        </w:tc>
        <w:tc>
          <w:tcPr>
            <w:tcW w:w="2102" w:type="dxa"/>
          </w:tcPr>
          <w:p w14:paraId="3A27E1A8" w14:textId="77777777" w:rsidR="005A2A66" w:rsidRDefault="004A4899">
            <w:r>
              <w:t>User clicks New Client Onboarding</w:t>
            </w:r>
          </w:p>
        </w:tc>
        <w:tc>
          <w:tcPr>
            <w:tcW w:w="2102" w:type="dxa"/>
          </w:tcPr>
          <w:p w14:paraId="2708BDCE" w14:textId="77777777" w:rsidR="005A2A66" w:rsidRDefault="004A4899">
            <w:r>
              <w:t>Create file, select client type</w:t>
            </w:r>
          </w:p>
        </w:tc>
        <w:tc>
          <w:tcPr>
            <w:tcW w:w="2102" w:type="dxa"/>
          </w:tcPr>
          <w:p w14:paraId="15663E29" w14:textId="77777777" w:rsidR="005A2A66" w:rsidRDefault="004A4899">
            <w:r>
              <w:t>Minimum data saved</w:t>
            </w:r>
          </w:p>
        </w:tc>
        <w:tc>
          <w:tcPr>
            <w:tcW w:w="2102" w:type="dxa"/>
          </w:tcPr>
          <w:p w14:paraId="0E6B78D3" w14:textId="77777777" w:rsidR="005A2A66" w:rsidRDefault="004A4899">
            <w:r>
              <w:t>CDD In Progress</w:t>
            </w:r>
          </w:p>
        </w:tc>
      </w:tr>
      <w:tr w:rsidR="005A2A66" w14:paraId="11FBAE0F" w14:textId="77777777">
        <w:trPr>
          <w:jc w:val="center"/>
        </w:trPr>
        <w:tc>
          <w:tcPr>
            <w:tcW w:w="2102" w:type="dxa"/>
          </w:tcPr>
          <w:p w14:paraId="3FC6CBDE" w14:textId="77777777" w:rsidR="005A2A66" w:rsidRDefault="004A4899">
            <w:r>
              <w:t>CDD In Progress</w:t>
            </w:r>
          </w:p>
        </w:tc>
        <w:tc>
          <w:tcPr>
            <w:tcW w:w="2102" w:type="dxa"/>
          </w:tcPr>
          <w:p w14:paraId="4887E308" w14:textId="77777777" w:rsidR="005A2A66" w:rsidRDefault="004A4899">
            <w:r>
              <w:t>Initial CDD started</w:t>
            </w:r>
          </w:p>
        </w:tc>
        <w:tc>
          <w:tcPr>
            <w:tcW w:w="2102" w:type="dxa"/>
          </w:tcPr>
          <w:p w14:paraId="201D8C84" w14:textId="77777777" w:rsidR="005A2A66" w:rsidRDefault="004A4899">
            <w:r>
              <w:t>Complete initial due diligence and verification</w:t>
            </w:r>
          </w:p>
        </w:tc>
        <w:tc>
          <w:tcPr>
            <w:tcW w:w="2102" w:type="dxa"/>
          </w:tcPr>
          <w:p w14:paraId="28A458EE" w14:textId="77777777" w:rsidR="005A2A66" w:rsidRDefault="004A4899">
            <w:r>
              <w:t>Low-risk pass or trigger next forms</w:t>
            </w:r>
          </w:p>
        </w:tc>
        <w:tc>
          <w:tcPr>
            <w:tcW w:w="2102" w:type="dxa"/>
          </w:tcPr>
          <w:p w14:paraId="43F4660C" w14:textId="77777777" w:rsidR="005A2A66" w:rsidRDefault="004A4899">
            <w:r>
              <w:t>CDD Complete / ECDD Required / Hold</w:t>
            </w:r>
          </w:p>
        </w:tc>
      </w:tr>
      <w:tr w:rsidR="005A2A66" w14:paraId="48F6D4C3" w14:textId="77777777">
        <w:trPr>
          <w:jc w:val="center"/>
        </w:trPr>
        <w:tc>
          <w:tcPr>
            <w:tcW w:w="2102" w:type="dxa"/>
          </w:tcPr>
          <w:p w14:paraId="7F5124CD" w14:textId="77777777" w:rsidR="005A2A66" w:rsidRDefault="004A4899">
            <w:r>
              <w:t>Beneficial Ownership Required</w:t>
            </w:r>
          </w:p>
        </w:tc>
        <w:tc>
          <w:tcPr>
            <w:tcW w:w="2102" w:type="dxa"/>
          </w:tcPr>
          <w:p w14:paraId="66FDC4E1" w14:textId="77777777" w:rsidR="005A2A66" w:rsidRDefault="004A4899">
            <w:r>
              <w:t>Entity or structure trigger</w:t>
            </w:r>
          </w:p>
        </w:tc>
        <w:tc>
          <w:tcPr>
            <w:tcW w:w="2102" w:type="dxa"/>
          </w:tcPr>
          <w:p w14:paraId="3076E80C" w14:textId="77777777" w:rsidR="005A2A66" w:rsidRDefault="004A4899">
            <w:r>
              <w:t>Complete BO form</w:t>
            </w:r>
          </w:p>
        </w:tc>
        <w:tc>
          <w:tcPr>
            <w:tcW w:w="2102" w:type="dxa"/>
          </w:tcPr>
          <w:p w14:paraId="5CB0D4F2" w14:textId="77777777" w:rsidR="005A2A66" w:rsidRDefault="004A4899">
            <w:r>
              <w:t>Ownership established or not</w:t>
            </w:r>
          </w:p>
        </w:tc>
        <w:tc>
          <w:tcPr>
            <w:tcW w:w="2102" w:type="dxa"/>
          </w:tcPr>
          <w:p w14:paraId="06E637C9" w14:textId="77777777" w:rsidR="005A2A66" w:rsidRDefault="004A4899">
            <w:r>
              <w:t>CDD Complete / ECDD Required / Hold</w:t>
            </w:r>
          </w:p>
        </w:tc>
      </w:tr>
      <w:tr w:rsidR="005A2A66" w14:paraId="6CBC18A1" w14:textId="77777777">
        <w:trPr>
          <w:jc w:val="center"/>
        </w:trPr>
        <w:tc>
          <w:tcPr>
            <w:tcW w:w="2102" w:type="dxa"/>
          </w:tcPr>
          <w:p w14:paraId="404D2644" w14:textId="77777777" w:rsidR="005A2A66" w:rsidRDefault="004A4899">
            <w:r>
              <w:t>ECDD Required</w:t>
            </w:r>
          </w:p>
        </w:tc>
        <w:tc>
          <w:tcPr>
            <w:tcW w:w="2102" w:type="dxa"/>
          </w:tcPr>
          <w:p w14:paraId="6AC1C7FB" w14:textId="77777777" w:rsidR="005A2A66" w:rsidRDefault="004A4899">
            <w:r>
              <w:t>Risk, screening, or complexity trigger</w:t>
            </w:r>
          </w:p>
        </w:tc>
        <w:tc>
          <w:tcPr>
            <w:tcW w:w="2102" w:type="dxa"/>
          </w:tcPr>
          <w:p w14:paraId="2721DAC0" w14:textId="77777777" w:rsidR="005A2A66" w:rsidRDefault="004A4899">
            <w:r>
              <w:t>Complete Enhanced CDD</w:t>
            </w:r>
          </w:p>
        </w:tc>
        <w:tc>
          <w:tcPr>
            <w:tcW w:w="2102" w:type="dxa"/>
          </w:tcPr>
          <w:p w14:paraId="58D1C72C" w14:textId="77777777" w:rsidR="005A2A66" w:rsidRDefault="004A4899">
            <w:r>
              <w:t>Reviewer decides proceed / controls / hold / decline</w:t>
            </w:r>
          </w:p>
        </w:tc>
        <w:tc>
          <w:tcPr>
            <w:tcW w:w="2102" w:type="dxa"/>
          </w:tcPr>
          <w:p w14:paraId="02D2D182" w14:textId="77777777" w:rsidR="005A2A66" w:rsidRDefault="004A4899">
            <w:r>
              <w:t>Approved with Controls / Hold / Declined</w:t>
            </w:r>
          </w:p>
        </w:tc>
      </w:tr>
      <w:tr w:rsidR="005A2A66" w14:paraId="31C77CC6" w14:textId="77777777">
        <w:trPr>
          <w:jc w:val="center"/>
        </w:trPr>
        <w:tc>
          <w:tcPr>
            <w:tcW w:w="2102" w:type="dxa"/>
          </w:tcPr>
          <w:p w14:paraId="0709BF5F" w14:textId="77777777" w:rsidR="005A2A66" w:rsidRDefault="004A4899">
            <w:r>
              <w:t>Approved</w:t>
            </w:r>
          </w:p>
        </w:tc>
        <w:tc>
          <w:tcPr>
            <w:tcW w:w="2102" w:type="dxa"/>
          </w:tcPr>
          <w:p w14:paraId="1BFF52B1" w14:textId="77777777" w:rsidR="005A2A66" w:rsidRDefault="004A4899">
            <w:r>
              <w:t>CDD sufficient</w:t>
            </w:r>
          </w:p>
        </w:tc>
        <w:tc>
          <w:tcPr>
            <w:tcW w:w="2102" w:type="dxa"/>
          </w:tcPr>
          <w:p w14:paraId="2D14061A" w14:textId="77777777" w:rsidR="005A2A66" w:rsidRDefault="004A4899">
            <w:r>
              <w:t>Proceed with relationship</w:t>
            </w:r>
          </w:p>
        </w:tc>
        <w:tc>
          <w:tcPr>
            <w:tcW w:w="2102" w:type="dxa"/>
          </w:tcPr>
          <w:p w14:paraId="743AD6F4" w14:textId="77777777" w:rsidR="005A2A66" w:rsidRDefault="004A4899">
            <w:r>
              <w:t>No unresolved issues</w:t>
            </w:r>
          </w:p>
        </w:tc>
        <w:tc>
          <w:tcPr>
            <w:tcW w:w="2102" w:type="dxa"/>
          </w:tcPr>
          <w:p w14:paraId="105541BC" w14:textId="77777777" w:rsidR="005A2A66" w:rsidRDefault="004A4899">
            <w:r>
              <w:t>Active Client File</w:t>
            </w:r>
          </w:p>
        </w:tc>
      </w:tr>
      <w:tr w:rsidR="005A2A66" w14:paraId="388D1795" w14:textId="77777777">
        <w:trPr>
          <w:jc w:val="center"/>
        </w:trPr>
        <w:tc>
          <w:tcPr>
            <w:tcW w:w="2102" w:type="dxa"/>
          </w:tcPr>
          <w:p w14:paraId="4D0A899A" w14:textId="77777777" w:rsidR="005A2A66" w:rsidRDefault="004A4899">
            <w:r>
              <w:t>Approved with Controls</w:t>
            </w:r>
          </w:p>
        </w:tc>
        <w:tc>
          <w:tcPr>
            <w:tcW w:w="2102" w:type="dxa"/>
          </w:tcPr>
          <w:p w14:paraId="284DB256" w14:textId="77777777" w:rsidR="005A2A66" w:rsidRDefault="004A4899">
            <w:r>
              <w:t>Higher risk accepted with conditions</w:t>
            </w:r>
          </w:p>
        </w:tc>
        <w:tc>
          <w:tcPr>
            <w:tcW w:w="2102" w:type="dxa"/>
          </w:tcPr>
          <w:p w14:paraId="47BF5B78" w14:textId="77777777" w:rsidR="005A2A66" w:rsidRDefault="004A4899">
            <w:r>
              <w:t>Apply controls and monitoring</w:t>
            </w:r>
          </w:p>
        </w:tc>
        <w:tc>
          <w:tcPr>
            <w:tcW w:w="2102" w:type="dxa"/>
          </w:tcPr>
          <w:p w14:paraId="1324D659" w14:textId="77777777" w:rsidR="005A2A66" w:rsidRDefault="004A4899">
            <w:r>
              <w:t>Controls recorded</w:t>
            </w:r>
          </w:p>
        </w:tc>
        <w:tc>
          <w:tcPr>
            <w:tcW w:w="2102" w:type="dxa"/>
          </w:tcPr>
          <w:p w14:paraId="073FE050" w14:textId="77777777" w:rsidR="005A2A66" w:rsidRDefault="004A4899">
            <w:r>
              <w:t>Active Client File - Enhanced Monitoring</w:t>
            </w:r>
          </w:p>
        </w:tc>
      </w:tr>
      <w:tr w:rsidR="005A2A66" w14:paraId="105D341D" w14:textId="77777777">
        <w:trPr>
          <w:jc w:val="center"/>
        </w:trPr>
        <w:tc>
          <w:tcPr>
            <w:tcW w:w="2102" w:type="dxa"/>
          </w:tcPr>
          <w:p w14:paraId="17CE83A7" w14:textId="77777777" w:rsidR="005A2A66" w:rsidRDefault="004A4899">
            <w:r>
              <w:t>Hold</w:t>
            </w:r>
          </w:p>
        </w:tc>
        <w:tc>
          <w:tcPr>
            <w:tcW w:w="2102" w:type="dxa"/>
          </w:tcPr>
          <w:p w14:paraId="689D4CF2" w14:textId="77777777" w:rsidR="005A2A66" w:rsidRDefault="004A4899">
            <w:r>
              <w:t>Information missing or unresolved issue</w:t>
            </w:r>
          </w:p>
        </w:tc>
        <w:tc>
          <w:tcPr>
            <w:tcW w:w="2102" w:type="dxa"/>
          </w:tcPr>
          <w:p w14:paraId="759DD15A" w14:textId="77777777" w:rsidR="005A2A66" w:rsidRDefault="004A4899">
            <w:r>
              <w:t>Await documents or review</w:t>
            </w:r>
          </w:p>
        </w:tc>
        <w:tc>
          <w:tcPr>
            <w:tcW w:w="2102" w:type="dxa"/>
          </w:tcPr>
          <w:p w14:paraId="42756A0C" w14:textId="77777777" w:rsidR="005A2A66" w:rsidRDefault="004A4899">
            <w:r>
              <w:t>Information resolves issue or not</w:t>
            </w:r>
          </w:p>
        </w:tc>
        <w:tc>
          <w:tcPr>
            <w:tcW w:w="2102" w:type="dxa"/>
          </w:tcPr>
          <w:p w14:paraId="2D722E0B" w14:textId="77777777" w:rsidR="005A2A66" w:rsidRDefault="004A4899">
            <w:r>
              <w:t>Approved / Declined / Escalated</w:t>
            </w:r>
          </w:p>
        </w:tc>
      </w:tr>
      <w:tr w:rsidR="005A2A66" w14:paraId="6042507B" w14:textId="77777777">
        <w:trPr>
          <w:jc w:val="center"/>
        </w:trPr>
        <w:tc>
          <w:tcPr>
            <w:tcW w:w="2102" w:type="dxa"/>
          </w:tcPr>
          <w:p w14:paraId="62A50763" w14:textId="77777777" w:rsidR="005A2A66" w:rsidRDefault="004A4899">
            <w:r>
              <w:t>Declined / Do Not Proceed</w:t>
            </w:r>
          </w:p>
        </w:tc>
        <w:tc>
          <w:tcPr>
            <w:tcW w:w="2102" w:type="dxa"/>
          </w:tcPr>
          <w:p w14:paraId="70194C69" w14:textId="77777777" w:rsidR="005A2A66" w:rsidRDefault="004A4899">
            <w:r>
              <w:t>Unacceptable risk or unresolved concern</w:t>
            </w:r>
          </w:p>
        </w:tc>
        <w:tc>
          <w:tcPr>
            <w:tcW w:w="2102" w:type="dxa"/>
          </w:tcPr>
          <w:p w14:paraId="1595441E" w14:textId="77777777" w:rsidR="005A2A66" w:rsidRDefault="004A4899">
            <w:r>
              <w:t>Stop workflow</w:t>
            </w:r>
          </w:p>
        </w:tc>
        <w:tc>
          <w:tcPr>
            <w:tcW w:w="2102" w:type="dxa"/>
          </w:tcPr>
          <w:p w14:paraId="1A630300" w14:textId="77777777" w:rsidR="005A2A66" w:rsidRDefault="004A4899">
            <w:r>
              <w:t>Final decision</w:t>
            </w:r>
          </w:p>
        </w:tc>
        <w:tc>
          <w:tcPr>
            <w:tcW w:w="2102" w:type="dxa"/>
          </w:tcPr>
          <w:p w14:paraId="6376D124" w14:textId="77777777" w:rsidR="005A2A66" w:rsidRDefault="004A4899">
            <w:r>
              <w:t>Closed - Declined</w:t>
            </w:r>
          </w:p>
        </w:tc>
      </w:tr>
      <w:tr w:rsidR="005A2A66" w14:paraId="0DE9DDDA" w14:textId="77777777">
        <w:trPr>
          <w:jc w:val="center"/>
        </w:trPr>
        <w:tc>
          <w:tcPr>
            <w:tcW w:w="2102" w:type="dxa"/>
          </w:tcPr>
          <w:p w14:paraId="6B1668EE" w14:textId="77777777" w:rsidR="005A2A66" w:rsidRDefault="004A4899">
            <w:r>
              <w:t>Active Client File</w:t>
            </w:r>
          </w:p>
        </w:tc>
        <w:tc>
          <w:tcPr>
            <w:tcW w:w="2102" w:type="dxa"/>
          </w:tcPr>
          <w:p w14:paraId="55C46207" w14:textId="77777777" w:rsidR="005A2A66" w:rsidRDefault="004A4899">
            <w:r>
              <w:t>Approved relationship</w:t>
            </w:r>
          </w:p>
        </w:tc>
        <w:tc>
          <w:tcPr>
            <w:tcW w:w="2102" w:type="dxa"/>
          </w:tcPr>
          <w:p w14:paraId="69F19236" w14:textId="77777777" w:rsidR="005A2A66" w:rsidRDefault="004A4899">
            <w:r>
              <w:t>Manage ongoing matters and reviews</w:t>
            </w:r>
          </w:p>
        </w:tc>
        <w:tc>
          <w:tcPr>
            <w:tcW w:w="2102" w:type="dxa"/>
          </w:tcPr>
          <w:p w14:paraId="7383227E" w14:textId="77777777" w:rsidR="005A2A66" w:rsidRDefault="004A4899">
            <w:r>
              <w:t>Monitoring triggers events</w:t>
            </w:r>
          </w:p>
        </w:tc>
        <w:tc>
          <w:tcPr>
            <w:tcW w:w="2102" w:type="dxa"/>
          </w:tcPr>
          <w:p w14:paraId="08CF25CD" w14:textId="77777777" w:rsidR="005A2A66" w:rsidRDefault="004A4899">
            <w:r>
              <w:t>Review Due / Escalation / Closure</w:t>
            </w:r>
          </w:p>
        </w:tc>
      </w:tr>
    </w:tbl>
    <w:p w14:paraId="5FF0A665" w14:textId="77777777" w:rsidR="005A2A66" w:rsidRDefault="005A2A66"/>
    <w:p w14:paraId="2E2C655B" w14:textId="77777777" w:rsidR="005A2A66" w:rsidRDefault="004A4899">
      <w:r>
        <w:rPr>
          <w:b/>
          <w:sz w:val="28"/>
        </w:rPr>
        <w:t>12. Paid check and billing activation matrix</w:t>
      </w:r>
    </w:p>
    <w:tbl>
      <w:tblPr>
        <w:tblStyle w:val="TableGrid"/>
        <w:tblW w:w="0" w:type="auto"/>
        <w:jc w:val="center"/>
        <w:tblLook w:val="04A0" w:firstRow="1" w:lastRow="0" w:firstColumn="1" w:lastColumn="0" w:noHBand="0" w:noVBand="1"/>
      </w:tblPr>
      <w:tblGrid>
        <w:gridCol w:w="2101"/>
        <w:gridCol w:w="2100"/>
        <w:gridCol w:w="2100"/>
        <w:gridCol w:w="2100"/>
        <w:gridCol w:w="2101"/>
      </w:tblGrid>
      <w:tr w:rsidR="005A2A66" w14:paraId="65ADD706" w14:textId="77777777">
        <w:trPr>
          <w:jc w:val="center"/>
        </w:trPr>
        <w:tc>
          <w:tcPr>
            <w:tcW w:w="2102" w:type="dxa"/>
            <w:shd w:val="clear" w:color="auto" w:fill="D9EAF7"/>
          </w:tcPr>
          <w:p w14:paraId="783926C7" w14:textId="77777777" w:rsidR="005A2A66" w:rsidRDefault="004A4899">
            <w:r>
              <w:t>Action</w:t>
            </w:r>
          </w:p>
        </w:tc>
        <w:tc>
          <w:tcPr>
            <w:tcW w:w="2102" w:type="dxa"/>
            <w:shd w:val="clear" w:color="auto" w:fill="D9EAF7"/>
          </w:tcPr>
          <w:p w14:paraId="43918E83" w14:textId="77777777" w:rsidR="005A2A66" w:rsidRDefault="004A4899">
            <w:r>
              <w:t>Trigger point</w:t>
            </w:r>
          </w:p>
        </w:tc>
        <w:tc>
          <w:tcPr>
            <w:tcW w:w="2102" w:type="dxa"/>
            <w:shd w:val="clear" w:color="auto" w:fill="D9EAF7"/>
          </w:tcPr>
          <w:p w14:paraId="421518EC" w14:textId="77777777" w:rsidR="005A2A66" w:rsidRDefault="004A4899">
            <w:r>
              <w:t>Pre-condition</w:t>
            </w:r>
          </w:p>
        </w:tc>
        <w:tc>
          <w:tcPr>
            <w:tcW w:w="2102" w:type="dxa"/>
            <w:shd w:val="clear" w:color="auto" w:fill="D9EAF7"/>
          </w:tcPr>
          <w:p w14:paraId="3E69EDB3" w14:textId="77777777" w:rsidR="005A2A66" w:rsidRDefault="004A4899">
            <w:r>
              <w:t>Billing event</w:t>
            </w:r>
          </w:p>
        </w:tc>
        <w:tc>
          <w:tcPr>
            <w:tcW w:w="2102" w:type="dxa"/>
            <w:shd w:val="clear" w:color="auto" w:fill="D9EAF7"/>
          </w:tcPr>
          <w:p w14:paraId="00D0CF50" w14:textId="77777777" w:rsidR="005A2A66" w:rsidRDefault="004A4899">
            <w:r>
              <w:t>Failure behaviour</w:t>
            </w:r>
          </w:p>
        </w:tc>
      </w:tr>
      <w:tr w:rsidR="005A2A66" w14:paraId="3CF7BE62" w14:textId="77777777">
        <w:trPr>
          <w:jc w:val="center"/>
        </w:trPr>
        <w:tc>
          <w:tcPr>
            <w:tcW w:w="2102" w:type="dxa"/>
          </w:tcPr>
          <w:p w14:paraId="591EEC67" w14:textId="77777777" w:rsidR="005A2A66" w:rsidRDefault="004A4899">
            <w:r>
              <w:t>Facial ID / liveness</w:t>
            </w:r>
          </w:p>
        </w:tc>
        <w:tc>
          <w:tcPr>
            <w:tcW w:w="2102" w:type="dxa"/>
          </w:tcPr>
          <w:p w14:paraId="12600DF4" w14:textId="77777777" w:rsidR="005A2A66" w:rsidRDefault="004A4899">
            <w:r>
              <w:t>User verification step</w:t>
            </w:r>
          </w:p>
        </w:tc>
        <w:tc>
          <w:tcPr>
            <w:tcW w:w="2102" w:type="dxa"/>
          </w:tcPr>
          <w:p w14:paraId="0A03F7A6" w14:textId="77777777" w:rsidR="005A2A66" w:rsidRDefault="004A4899">
            <w:r>
              <w:t>User account or individual client onboarding</w:t>
            </w:r>
          </w:p>
        </w:tc>
        <w:tc>
          <w:tcPr>
            <w:tcW w:w="2102" w:type="dxa"/>
          </w:tcPr>
          <w:p w14:paraId="55406303" w14:textId="77777777" w:rsidR="005A2A66" w:rsidRDefault="004A4899">
            <w:r>
              <w:t>Billable API call</w:t>
            </w:r>
          </w:p>
        </w:tc>
        <w:tc>
          <w:tcPr>
            <w:tcW w:w="2102" w:type="dxa"/>
          </w:tcPr>
          <w:p w14:paraId="22233D6A" w14:textId="77777777" w:rsidR="005A2A66" w:rsidRDefault="004A4899">
            <w:r>
              <w:t>Show retry / manual review</w:t>
            </w:r>
          </w:p>
        </w:tc>
      </w:tr>
      <w:tr w:rsidR="005A2A66" w14:paraId="1B776D9F" w14:textId="77777777">
        <w:trPr>
          <w:jc w:val="center"/>
        </w:trPr>
        <w:tc>
          <w:tcPr>
            <w:tcW w:w="2102" w:type="dxa"/>
          </w:tcPr>
          <w:p w14:paraId="074F9C42" w14:textId="77777777" w:rsidR="005A2A66" w:rsidRDefault="004A4899">
            <w:r>
              <w:t>ID document verification</w:t>
            </w:r>
          </w:p>
        </w:tc>
        <w:tc>
          <w:tcPr>
            <w:tcW w:w="2102" w:type="dxa"/>
          </w:tcPr>
          <w:p w14:paraId="142A3D9C" w14:textId="77777777" w:rsidR="005A2A66" w:rsidRDefault="004A4899">
            <w:r>
              <w:t>Initial CDD for individual</w:t>
            </w:r>
          </w:p>
        </w:tc>
        <w:tc>
          <w:tcPr>
            <w:tcW w:w="2102" w:type="dxa"/>
          </w:tcPr>
          <w:p w14:paraId="338A54E7" w14:textId="77777777" w:rsidR="005A2A66" w:rsidRDefault="004A4899">
            <w:r>
              <w:t>Billing active or wallet available</w:t>
            </w:r>
          </w:p>
        </w:tc>
        <w:tc>
          <w:tcPr>
            <w:tcW w:w="2102" w:type="dxa"/>
          </w:tcPr>
          <w:p w14:paraId="5CE7E37B" w14:textId="77777777" w:rsidR="005A2A66" w:rsidRDefault="004A4899">
            <w:r>
              <w:t>Billable API call</w:t>
            </w:r>
          </w:p>
        </w:tc>
        <w:tc>
          <w:tcPr>
            <w:tcW w:w="2102" w:type="dxa"/>
          </w:tcPr>
          <w:p w14:paraId="470EBD0D" w14:textId="77777777" w:rsidR="005A2A66" w:rsidRDefault="004A4899">
            <w:r>
              <w:t>Hold client file pending retry/manual check</w:t>
            </w:r>
          </w:p>
        </w:tc>
      </w:tr>
      <w:tr w:rsidR="005A2A66" w14:paraId="23CAA697" w14:textId="77777777">
        <w:trPr>
          <w:jc w:val="center"/>
        </w:trPr>
        <w:tc>
          <w:tcPr>
            <w:tcW w:w="2102" w:type="dxa"/>
          </w:tcPr>
          <w:p w14:paraId="4FB534B1" w14:textId="77777777" w:rsidR="005A2A66" w:rsidRDefault="004A4899">
            <w:r>
              <w:t>Entity verification / ASIC-ABR lookup</w:t>
            </w:r>
          </w:p>
        </w:tc>
        <w:tc>
          <w:tcPr>
            <w:tcW w:w="2102" w:type="dxa"/>
          </w:tcPr>
          <w:p w14:paraId="75B35286" w14:textId="77777777" w:rsidR="005A2A66" w:rsidRDefault="004A4899">
            <w:r>
              <w:t>Business registration or entity client onboarding</w:t>
            </w:r>
          </w:p>
        </w:tc>
        <w:tc>
          <w:tcPr>
            <w:tcW w:w="2102" w:type="dxa"/>
          </w:tcPr>
          <w:p w14:paraId="7B71D1EB" w14:textId="77777777" w:rsidR="005A2A66" w:rsidRDefault="004A4899">
            <w:r>
              <w:t>Provider available</w:t>
            </w:r>
          </w:p>
        </w:tc>
        <w:tc>
          <w:tcPr>
            <w:tcW w:w="2102" w:type="dxa"/>
          </w:tcPr>
          <w:p w14:paraId="588F0C4C" w14:textId="77777777" w:rsidR="005A2A66" w:rsidRDefault="004A4899">
            <w:r>
              <w:t>May be included or billable depending on provider</w:t>
            </w:r>
          </w:p>
        </w:tc>
        <w:tc>
          <w:tcPr>
            <w:tcW w:w="2102" w:type="dxa"/>
          </w:tcPr>
          <w:p w14:paraId="02D7970E" w14:textId="77777777" w:rsidR="005A2A66" w:rsidRDefault="004A4899">
            <w:r>
              <w:t>Manual entry with verification flag</w:t>
            </w:r>
          </w:p>
        </w:tc>
      </w:tr>
      <w:tr w:rsidR="005A2A66" w14:paraId="5366E995" w14:textId="77777777">
        <w:trPr>
          <w:jc w:val="center"/>
        </w:trPr>
        <w:tc>
          <w:tcPr>
            <w:tcW w:w="2102" w:type="dxa"/>
          </w:tcPr>
          <w:p w14:paraId="3065B2AB" w14:textId="77777777" w:rsidR="005A2A66" w:rsidRDefault="004A4899">
            <w:r>
              <w:t>AML sanctions / PEP / adverse media screening</w:t>
            </w:r>
          </w:p>
        </w:tc>
        <w:tc>
          <w:tcPr>
            <w:tcW w:w="2102" w:type="dxa"/>
          </w:tcPr>
          <w:p w14:paraId="4884235C" w14:textId="77777777" w:rsidR="005A2A66" w:rsidRDefault="004A4899">
            <w:r>
              <w:t>CDD workflow reaches screening step</w:t>
            </w:r>
          </w:p>
        </w:tc>
        <w:tc>
          <w:tcPr>
            <w:tcW w:w="2102" w:type="dxa"/>
          </w:tcPr>
          <w:p w14:paraId="104D6714" w14:textId="77777777" w:rsidR="005A2A66" w:rsidRDefault="004A4899">
            <w:r>
              <w:t>Billing active</w:t>
            </w:r>
          </w:p>
        </w:tc>
        <w:tc>
          <w:tcPr>
            <w:tcW w:w="2102" w:type="dxa"/>
          </w:tcPr>
          <w:p w14:paraId="047817E7" w14:textId="77777777" w:rsidR="005A2A66" w:rsidRDefault="004A4899">
            <w:r>
              <w:t>Billable API call(s)</w:t>
            </w:r>
          </w:p>
        </w:tc>
        <w:tc>
          <w:tcPr>
            <w:tcW w:w="2102" w:type="dxa"/>
          </w:tcPr>
          <w:p w14:paraId="0E399DC9" w14:textId="77777777" w:rsidR="005A2A66" w:rsidRDefault="004A4899">
            <w:r>
              <w:t>Do not proceed to approval until result received or manually overridden</w:t>
            </w:r>
          </w:p>
        </w:tc>
      </w:tr>
      <w:tr w:rsidR="005A2A66" w14:paraId="036DC4B1" w14:textId="77777777">
        <w:trPr>
          <w:jc w:val="center"/>
        </w:trPr>
        <w:tc>
          <w:tcPr>
            <w:tcW w:w="2102" w:type="dxa"/>
          </w:tcPr>
          <w:p w14:paraId="2E1BD07F" w14:textId="77777777" w:rsidR="005A2A66" w:rsidRDefault="004A4899">
            <w:r>
              <w:t>KYB / controller lookup</w:t>
            </w:r>
          </w:p>
        </w:tc>
        <w:tc>
          <w:tcPr>
            <w:tcW w:w="2102" w:type="dxa"/>
          </w:tcPr>
          <w:p w14:paraId="7C1A6A08" w14:textId="77777777" w:rsidR="005A2A66" w:rsidRDefault="004A4899">
            <w:r>
              <w:t>Entity onboarding requiring deeper checks</w:t>
            </w:r>
          </w:p>
        </w:tc>
        <w:tc>
          <w:tcPr>
            <w:tcW w:w="2102" w:type="dxa"/>
          </w:tcPr>
          <w:p w14:paraId="1C62A334" w14:textId="77777777" w:rsidR="005A2A66" w:rsidRDefault="004A4899">
            <w:r>
              <w:t>Billing active</w:t>
            </w:r>
          </w:p>
        </w:tc>
        <w:tc>
          <w:tcPr>
            <w:tcW w:w="2102" w:type="dxa"/>
          </w:tcPr>
          <w:p w14:paraId="0F1BC3C2" w14:textId="77777777" w:rsidR="005A2A66" w:rsidRDefault="004A4899">
            <w:r>
              <w:t>Billable API call</w:t>
            </w:r>
          </w:p>
        </w:tc>
        <w:tc>
          <w:tcPr>
            <w:tcW w:w="2102" w:type="dxa"/>
          </w:tcPr>
          <w:p w14:paraId="37318FFE" w14:textId="77777777" w:rsidR="005A2A66" w:rsidRDefault="004A4899">
            <w:r>
              <w:t>Hold / fallback manual collection</w:t>
            </w:r>
          </w:p>
        </w:tc>
      </w:tr>
      <w:tr w:rsidR="005A2A66" w14:paraId="04D97DBB" w14:textId="77777777">
        <w:trPr>
          <w:jc w:val="center"/>
        </w:trPr>
        <w:tc>
          <w:tcPr>
            <w:tcW w:w="2102" w:type="dxa"/>
          </w:tcPr>
          <w:p w14:paraId="251F5D5F" w14:textId="77777777" w:rsidR="005A2A66" w:rsidRDefault="004A4899">
            <w:r>
              <w:t>Rescreening / monitoring refresh</w:t>
            </w:r>
          </w:p>
        </w:tc>
        <w:tc>
          <w:tcPr>
            <w:tcW w:w="2102" w:type="dxa"/>
          </w:tcPr>
          <w:p w14:paraId="3F4DB94A" w14:textId="77777777" w:rsidR="005A2A66" w:rsidRDefault="004A4899">
            <w:r>
              <w:t>Periodic review or event trigger</w:t>
            </w:r>
          </w:p>
        </w:tc>
        <w:tc>
          <w:tcPr>
            <w:tcW w:w="2102" w:type="dxa"/>
          </w:tcPr>
          <w:p w14:paraId="23CA1311" w14:textId="77777777" w:rsidR="005A2A66" w:rsidRDefault="004A4899">
            <w:r>
              <w:t>Billing active and client active</w:t>
            </w:r>
          </w:p>
        </w:tc>
        <w:tc>
          <w:tcPr>
            <w:tcW w:w="2102" w:type="dxa"/>
          </w:tcPr>
          <w:p w14:paraId="1A4A3C15" w14:textId="77777777" w:rsidR="005A2A66" w:rsidRDefault="004A4899">
            <w:r>
              <w:t>Billable API call</w:t>
            </w:r>
          </w:p>
        </w:tc>
        <w:tc>
          <w:tcPr>
            <w:tcW w:w="2102" w:type="dxa"/>
          </w:tcPr>
          <w:p w14:paraId="2CEFC15B" w14:textId="77777777" w:rsidR="005A2A66" w:rsidRDefault="004A4899">
            <w:r>
              <w:t>Create task and unresolved alert</w:t>
            </w:r>
          </w:p>
        </w:tc>
      </w:tr>
    </w:tbl>
    <w:p w14:paraId="26B90EDB" w14:textId="77777777" w:rsidR="005A2A66" w:rsidRDefault="005A2A66"/>
    <w:p w14:paraId="247BA993" w14:textId="77777777" w:rsidR="005A2A66" w:rsidRDefault="004A4899">
      <w:r>
        <w:rPr>
          <w:b/>
          <w:sz w:val="28"/>
        </w:rPr>
        <w:t>13. Escalation and unusual activity transition matrix</w:t>
      </w:r>
    </w:p>
    <w:tbl>
      <w:tblPr>
        <w:tblStyle w:val="TableGrid"/>
        <w:tblW w:w="0" w:type="auto"/>
        <w:jc w:val="center"/>
        <w:tblLook w:val="04A0" w:firstRow="1" w:lastRow="0" w:firstColumn="1" w:lastColumn="0" w:noHBand="0" w:noVBand="1"/>
      </w:tblPr>
      <w:tblGrid>
        <w:gridCol w:w="2626"/>
        <w:gridCol w:w="2625"/>
        <w:gridCol w:w="2626"/>
        <w:gridCol w:w="2625"/>
      </w:tblGrid>
      <w:tr w:rsidR="005A2A66" w14:paraId="7041CC2F" w14:textId="77777777">
        <w:trPr>
          <w:jc w:val="center"/>
        </w:trPr>
        <w:tc>
          <w:tcPr>
            <w:tcW w:w="2628" w:type="dxa"/>
            <w:shd w:val="clear" w:color="auto" w:fill="D9EAF7"/>
          </w:tcPr>
          <w:p w14:paraId="372520DA" w14:textId="77777777" w:rsidR="005A2A66" w:rsidRDefault="004A4899">
            <w:r>
              <w:t>Trigger</w:t>
            </w:r>
          </w:p>
        </w:tc>
        <w:tc>
          <w:tcPr>
            <w:tcW w:w="2628" w:type="dxa"/>
            <w:shd w:val="clear" w:color="auto" w:fill="D9EAF7"/>
          </w:tcPr>
          <w:p w14:paraId="266A2ABB" w14:textId="77777777" w:rsidR="005A2A66" w:rsidRDefault="004A4899">
            <w:r>
              <w:t>Immediate state</w:t>
            </w:r>
          </w:p>
        </w:tc>
        <w:tc>
          <w:tcPr>
            <w:tcW w:w="2628" w:type="dxa"/>
            <w:shd w:val="clear" w:color="auto" w:fill="D9EAF7"/>
          </w:tcPr>
          <w:p w14:paraId="51F6121D" w14:textId="77777777" w:rsidR="005A2A66" w:rsidRDefault="004A4899">
            <w:r>
              <w:t>Reviewer options</w:t>
            </w:r>
          </w:p>
        </w:tc>
        <w:tc>
          <w:tcPr>
            <w:tcW w:w="2628" w:type="dxa"/>
            <w:shd w:val="clear" w:color="auto" w:fill="D9EAF7"/>
          </w:tcPr>
          <w:p w14:paraId="6821B5A1" w14:textId="77777777" w:rsidR="005A2A66" w:rsidRDefault="004A4899">
            <w:r>
              <w:t>Next state</w:t>
            </w:r>
          </w:p>
        </w:tc>
      </w:tr>
      <w:tr w:rsidR="005A2A66" w14:paraId="5C0D2FEC" w14:textId="77777777">
        <w:trPr>
          <w:jc w:val="center"/>
        </w:trPr>
        <w:tc>
          <w:tcPr>
            <w:tcW w:w="2628" w:type="dxa"/>
          </w:tcPr>
          <w:p w14:paraId="27431A17" w14:textId="77777777" w:rsidR="005A2A66" w:rsidRDefault="004A4899">
            <w:r>
              <w:lastRenderedPageBreak/>
              <w:t>CDD concern</w:t>
            </w:r>
          </w:p>
        </w:tc>
        <w:tc>
          <w:tcPr>
            <w:tcW w:w="2628" w:type="dxa"/>
          </w:tcPr>
          <w:p w14:paraId="544CB74D" w14:textId="77777777" w:rsidR="005A2A66" w:rsidRDefault="004A4899">
            <w:r>
              <w:t>Escalation Open</w:t>
            </w:r>
          </w:p>
        </w:tc>
        <w:tc>
          <w:tcPr>
            <w:tcW w:w="2628" w:type="dxa"/>
          </w:tcPr>
          <w:p w14:paraId="1E20E1BC" w14:textId="77777777" w:rsidR="005A2A66" w:rsidRDefault="004A4899">
            <w:r>
              <w:t>Proceed / controls / seek more info / refer to suspicion review / decline</w:t>
            </w:r>
          </w:p>
        </w:tc>
        <w:tc>
          <w:tcPr>
            <w:tcW w:w="2628" w:type="dxa"/>
          </w:tcPr>
          <w:p w14:paraId="6E80BE30" w14:textId="77777777" w:rsidR="005A2A66" w:rsidRDefault="004A4899">
            <w:r>
              <w:t>Resolved / Hold / Suspicion Review / Declined</w:t>
            </w:r>
          </w:p>
        </w:tc>
      </w:tr>
      <w:tr w:rsidR="005A2A66" w14:paraId="207FC8AF" w14:textId="77777777">
        <w:trPr>
          <w:jc w:val="center"/>
        </w:trPr>
        <w:tc>
          <w:tcPr>
            <w:tcW w:w="2628" w:type="dxa"/>
          </w:tcPr>
          <w:p w14:paraId="00F44D93" w14:textId="77777777" w:rsidR="005A2A66" w:rsidRDefault="004A4899">
            <w:r>
              <w:t>Potential sanctions or PEP issue</w:t>
            </w:r>
          </w:p>
        </w:tc>
        <w:tc>
          <w:tcPr>
            <w:tcW w:w="2628" w:type="dxa"/>
          </w:tcPr>
          <w:p w14:paraId="3750B5E7" w14:textId="77777777" w:rsidR="005A2A66" w:rsidRDefault="004A4899">
            <w:r>
              <w:t>Escalation Open - Screening</w:t>
            </w:r>
          </w:p>
        </w:tc>
        <w:tc>
          <w:tcPr>
            <w:tcW w:w="2628" w:type="dxa"/>
          </w:tcPr>
          <w:p w14:paraId="2E5F2CEC" w14:textId="77777777" w:rsidR="005A2A66" w:rsidRDefault="004A4899">
            <w:r>
              <w:t>Clear / ECDD / hold / decline / further review</w:t>
            </w:r>
          </w:p>
        </w:tc>
        <w:tc>
          <w:tcPr>
            <w:tcW w:w="2628" w:type="dxa"/>
          </w:tcPr>
          <w:p w14:paraId="144B1C0D" w14:textId="77777777" w:rsidR="005A2A66" w:rsidRDefault="004A4899">
            <w:r>
              <w:t>Resolved / ECDD / Hold / Declined</w:t>
            </w:r>
          </w:p>
        </w:tc>
      </w:tr>
      <w:tr w:rsidR="005A2A66" w14:paraId="38FDD11A" w14:textId="77777777">
        <w:trPr>
          <w:jc w:val="center"/>
        </w:trPr>
        <w:tc>
          <w:tcPr>
            <w:tcW w:w="2628" w:type="dxa"/>
          </w:tcPr>
          <w:p w14:paraId="6142B09F" w14:textId="77777777" w:rsidR="005A2A66" w:rsidRDefault="004A4899">
            <w:r>
              <w:t>Unusual behaviour or transaction</w:t>
            </w:r>
          </w:p>
        </w:tc>
        <w:tc>
          <w:tcPr>
            <w:tcW w:w="2628" w:type="dxa"/>
          </w:tcPr>
          <w:p w14:paraId="567EB5CD" w14:textId="77777777" w:rsidR="005A2A66" w:rsidRDefault="004A4899">
            <w:r>
              <w:t>Unusual Activity Review</w:t>
            </w:r>
          </w:p>
        </w:tc>
        <w:tc>
          <w:tcPr>
            <w:tcW w:w="2628" w:type="dxa"/>
          </w:tcPr>
          <w:p w14:paraId="561164D8" w14:textId="77777777" w:rsidR="005A2A66" w:rsidRDefault="004A4899">
            <w:r>
              <w:t>Issue resolved / continue monitoring / escalate further / consider reportability</w:t>
            </w:r>
          </w:p>
        </w:tc>
        <w:tc>
          <w:tcPr>
            <w:tcW w:w="2628" w:type="dxa"/>
          </w:tcPr>
          <w:p w14:paraId="74569778" w14:textId="77777777" w:rsidR="005A2A66" w:rsidRDefault="004A4899">
            <w:r>
              <w:t>Resolved / Enhanced Monitoring / Escalated</w:t>
            </w:r>
          </w:p>
        </w:tc>
      </w:tr>
      <w:tr w:rsidR="005A2A66" w14:paraId="39964DFF" w14:textId="77777777">
        <w:trPr>
          <w:jc w:val="center"/>
        </w:trPr>
        <w:tc>
          <w:tcPr>
            <w:tcW w:w="2628" w:type="dxa"/>
          </w:tcPr>
          <w:p w14:paraId="7C4BABAE" w14:textId="77777777" w:rsidR="005A2A66" w:rsidRDefault="004A4899">
            <w:r>
              <w:t>Unresolved suspicion concern</w:t>
            </w:r>
          </w:p>
        </w:tc>
        <w:tc>
          <w:tcPr>
            <w:tcW w:w="2628" w:type="dxa"/>
          </w:tcPr>
          <w:p w14:paraId="7E063F39" w14:textId="77777777" w:rsidR="005A2A66" w:rsidRDefault="004A4899">
            <w:r>
              <w:t>Suspicion Review Active</w:t>
            </w:r>
          </w:p>
        </w:tc>
        <w:tc>
          <w:tcPr>
            <w:tcW w:w="2628" w:type="dxa"/>
          </w:tcPr>
          <w:p w14:paraId="50B46837" w14:textId="77777777" w:rsidR="005A2A66" w:rsidRDefault="004A4899">
            <w:r>
              <w:t>Further internal review / external advice / decline</w:t>
            </w:r>
          </w:p>
        </w:tc>
        <w:tc>
          <w:tcPr>
            <w:tcW w:w="2628" w:type="dxa"/>
          </w:tcPr>
          <w:p w14:paraId="340EDF39" w14:textId="77777777" w:rsidR="005A2A66" w:rsidRDefault="004A4899">
            <w:r>
              <w:t>Closed with outcome</w:t>
            </w:r>
          </w:p>
        </w:tc>
      </w:tr>
    </w:tbl>
    <w:p w14:paraId="563B03A1" w14:textId="77777777" w:rsidR="005A2A66" w:rsidRDefault="005A2A66"/>
    <w:p w14:paraId="31072915" w14:textId="77777777" w:rsidR="005A2A66" w:rsidRDefault="004A4899">
      <w:r>
        <w:rPr>
          <w:b/>
          <w:sz w:val="28"/>
        </w:rPr>
        <w:t>14. Ongoing monitoring and periodic review transition matrix</w:t>
      </w:r>
    </w:p>
    <w:tbl>
      <w:tblPr>
        <w:tblStyle w:val="TableGrid"/>
        <w:tblW w:w="0" w:type="auto"/>
        <w:jc w:val="center"/>
        <w:tblLook w:val="04A0" w:firstRow="1" w:lastRow="0" w:firstColumn="1" w:lastColumn="0" w:noHBand="0" w:noVBand="1"/>
      </w:tblPr>
      <w:tblGrid>
        <w:gridCol w:w="2100"/>
        <w:gridCol w:w="2101"/>
        <w:gridCol w:w="2101"/>
        <w:gridCol w:w="2100"/>
        <w:gridCol w:w="2100"/>
      </w:tblGrid>
      <w:tr w:rsidR="005A2A66" w14:paraId="13868AD2" w14:textId="77777777">
        <w:trPr>
          <w:jc w:val="center"/>
        </w:trPr>
        <w:tc>
          <w:tcPr>
            <w:tcW w:w="2102" w:type="dxa"/>
            <w:shd w:val="clear" w:color="auto" w:fill="D9EAF7"/>
          </w:tcPr>
          <w:p w14:paraId="7ABFCC30" w14:textId="77777777" w:rsidR="005A2A66" w:rsidRDefault="004A4899">
            <w:r>
              <w:t>Current state</w:t>
            </w:r>
          </w:p>
        </w:tc>
        <w:tc>
          <w:tcPr>
            <w:tcW w:w="2102" w:type="dxa"/>
            <w:shd w:val="clear" w:color="auto" w:fill="D9EAF7"/>
          </w:tcPr>
          <w:p w14:paraId="2B094B2B" w14:textId="77777777" w:rsidR="005A2A66" w:rsidRDefault="004A4899">
            <w:r>
              <w:t>Review trigger</w:t>
            </w:r>
          </w:p>
        </w:tc>
        <w:tc>
          <w:tcPr>
            <w:tcW w:w="2102" w:type="dxa"/>
            <w:shd w:val="clear" w:color="auto" w:fill="D9EAF7"/>
          </w:tcPr>
          <w:p w14:paraId="1E9582AC" w14:textId="77777777" w:rsidR="005A2A66" w:rsidRDefault="004A4899">
            <w:r>
              <w:t>System/user action</w:t>
            </w:r>
          </w:p>
        </w:tc>
        <w:tc>
          <w:tcPr>
            <w:tcW w:w="2102" w:type="dxa"/>
            <w:shd w:val="clear" w:color="auto" w:fill="D9EAF7"/>
          </w:tcPr>
          <w:p w14:paraId="68C2AFFD" w14:textId="77777777" w:rsidR="005A2A66" w:rsidRDefault="004A4899">
            <w:r>
              <w:t>Decision</w:t>
            </w:r>
          </w:p>
        </w:tc>
        <w:tc>
          <w:tcPr>
            <w:tcW w:w="2102" w:type="dxa"/>
            <w:shd w:val="clear" w:color="auto" w:fill="D9EAF7"/>
          </w:tcPr>
          <w:p w14:paraId="0FE65CE6" w14:textId="77777777" w:rsidR="005A2A66" w:rsidRDefault="004A4899">
            <w:r>
              <w:t>Next state</w:t>
            </w:r>
          </w:p>
        </w:tc>
      </w:tr>
      <w:tr w:rsidR="005A2A66" w14:paraId="679FEED9" w14:textId="77777777">
        <w:trPr>
          <w:jc w:val="center"/>
        </w:trPr>
        <w:tc>
          <w:tcPr>
            <w:tcW w:w="2102" w:type="dxa"/>
          </w:tcPr>
          <w:p w14:paraId="2B8854A9" w14:textId="77777777" w:rsidR="005A2A66" w:rsidRDefault="004A4899">
            <w:r>
              <w:t>Active Client File</w:t>
            </w:r>
          </w:p>
        </w:tc>
        <w:tc>
          <w:tcPr>
            <w:tcW w:w="2102" w:type="dxa"/>
          </w:tcPr>
          <w:p w14:paraId="28249DFB" w14:textId="77777777" w:rsidR="005A2A66" w:rsidRDefault="004A4899">
            <w:r>
              <w:t>Review due date reached</w:t>
            </w:r>
          </w:p>
        </w:tc>
        <w:tc>
          <w:tcPr>
            <w:tcW w:w="2102" w:type="dxa"/>
          </w:tcPr>
          <w:p w14:paraId="1FCD5DB5" w14:textId="77777777" w:rsidR="005A2A66" w:rsidRDefault="004A4899">
            <w:r>
              <w:t>Open periodic review form</w:t>
            </w:r>
          </w:p>
        </w:tc>
        <w:tc>
          <w:tcPr>
            <w:tcW w:w="2102" w:type="dxa"/>
          </w:tcPr>
          <w:p w14:paraId="2490B316" w14:textId="77777777" w:rsidR="005A2A66" w:rsidRDefault="004A4899">
            <w:r>
              <w:t>No change / risk change / escalate</w:t>
            </w:r>
          </w:p>
        </w:tc>
        <w:tc>
          <w:tcPr>
            <w:tcW w:w="2102" w:type="dxa"/>
          </w:tcPr>
          <w:p w14:paraId="5E330DA9" w14:textId="77777777" w:rsidR="005A2A66" w:rsidRDefault="004A4899">
            <w:r>
              <w:t>Active / Enhanced Monitoring / Escalation</w:t>
            </w:r>
          </w:p>
        </w:tc>
      </w:tr>
      <w:tr w:rsidR="005A2A66" w14:paraId="6CFF95DD" w14:textId="77777777">
        <w:trPr>
          <w:jc w:val="center"/>
        </w:trPr>
        <w:tc>
          <w:tcPr>
            <w:tcW w:w="2102" w:type="dxa"/>
          </w:tcPr>
          <w:p w14:paraId="7D9AEE98" w14:textId="77777777" w:rsidR="005A2A66" w:rsidRDefault="004A4899">
            <w:r>
              <w:t>Active Client File</w:t>
            </w:r>
          </w:p>
        </w:tc>
        <w:tc>
          <w:tcPr>
            <w:tcW w:w="2102" w:type="dxa"/>
          </w:tcPr>
          <w:p w14:paraId="3BC02F69" w14:textId="77777777" w:rsidR="005A2A66" w:rsidRDefault="004A4899">
            <w:r>
              <w:t>Trigger event: ownership, screening, service, jurisdiction, unusual activity</w:t>
            </w:r>
          </w:p>
        </w:tc>
        <w:tc>
          <w:tcPr>
            <w:tcW w:w="2102" w:type="dxa"/>
          </w:tcPr>
          <w:p w14:paraId="56E7A217" w14:textId="77777777" w:rsidR="005A2A66" w:rsidRDefault="004A4899">
            <w:r>
              <w:t>Open event-driven review</w:t>
            </w:r>
          </w:p>
        </w:tc>
        <w:tc>
          <w:tcPr>
            <w:tcW w:w="2102" w:type="dxa"/>
          </w:tcPr>
          <w:p w14:paraId="0F42291F" w14:textId="77777777" w:rsidR="005A2A66" w:rsidRDefault="004A4899">
            <w:r>
              <w:t>Update file and rating</w:t>
            </w:r>
          </w:p>
        </w:tc>
        <w:tc>
          <w:tcPr>
            <w:tcW w:w="2102" w:type="dxa"/>
          </w:tcPr>
          <w:p w14:paraId="783038CA" w14:textId="77777777" w:rsidR="005A2A66" w:rsidRDefault="004A4899">
            <w:r>
              <w:t>Active / ECDD / Escalation / Declined</w:t>
            </w:r>
          </w:p>
        </w:tc>
      </w:tr>
      <w:tr w:rsidR="005A2A66" w14:paraId="6908D35A" w14:textId="77777777">
        <w:trPr>
          <w:jc w:val="center"/>
        </w:trPr>
        <w:tc>
          <w:tcPr>
            <w:tcW w:w="2102" w:type="dxa"/>
          </w:tcPr>
          <w:p w14:paraId="2425427D" w14:textId="77777777" w:rsidR="005A2A66" w:rsidRDefault="004A4899">
            <w:r>
              <w:t>Active - Enhanced Monitoring</w:t>
            </w:r>
          </w:p>
        </w:tc>
        <w:tc>
          <w:tcPr>
            <w:tcW w:w="2102" w:type="dxa"/>
          </w:tcPr>
          <w:p w14:paraId="44746AFC" w14:textId="77777777" w:rsidR="005A2A66" w:rsidRDefault="004A4899">
            <w:r>
              <w:t>Frequent review due</w:t>
            </w:r>
          </w:p>
        </w:tc>
        <w:tc>
          <w:tcPr>
            <w:tcW w:w="2102" w:type="dxa"/>
          </w:tcPr>
          <w:p w14:paraId="41391A84" w14:textId="77777777" w:rsidR="005A2A66" w:rsidRDefault="004A4899">
            <w:r>
              <w:t>Refresh screening and controls</w:t>
            </w:r>
          </w:p>
        </w:tc>
        <w:tc>
          <w:tcPr>
            <w:tcW w:w="2102" w:type="dxa"/>
          </w:tcPr>
          <w:p w14:paraId="46BB130B" w14:textId="77777777" w:rsidR="005A2A66" w:rsidRDefault="004A4899">
            <w:r>
              <w:t>Controls sufficient or not</w:t>
            </w:r>
          </w:p>
        </w:tc>
        <w:tc>
          <w:tcPr>
            <w:tcW w:w="2102" w:type="dxa"/>
          </w:tcPr>
          <w:p w14:paraId="11D665B7" w14:textId="77777777" w:rsidR="005A2A66" w:rsidRDefault="004A4899">
            <w:r>
              <w:t>Remain enhanced / escalate / exit</w:t>
            </w:r>
          </w:p>
        </w:tc>
      </w:tr>
      <w:tr w:rsidR="005A2A66" w14:paraId="4557851D" w14:textId="77777777">
        <w:trPr>
          <w:jc w:val="center"/>
        </w:trPr>
        <w:tc>
          <w:tcPr>
            <w:tcW w:w="2102" w:type="dxa"/>
          </w:tcPr>
          <w:p w14:paraId="12A1148A" w14:textId="77777777" w:rsidR="005A2A66" w:rsidRDefault="004A4899">
            <w:r>
              <w:t>Dormant Client</w:t>
            </w:r>
          </w:p>
        </w:tc>
        <w:tc>
          <w:tcPr>
            <w:tcW w:w="2102" w:type="dxa"/>
          </w:tcPr>
          <w:p w14:paraId="489DBABD" w14:textId="77777777" w:rsidR="005A2A66" w:rsidRDefault="004A4899">
            <w:r>
              <w:t>New matter opened</w:t>
            </w:r>
          </w:p>
        </w:tc>
        <w:tc>
          <w:tcPr>
            <w:tcW w:w="2102" w:type="dxa"/>
          </w:tcPr>
          <w:p w14:paraId="6611BEDF" w14:textId="77777777" w:rsidR="005A2A66" w:rsidRDefault="004A4899">
            <w:r>
              <w:t>Refresh CDD as needed</w:t>
            </w:r>
          </w:p>
        </w:tc>
        <w:tc>
          <w:tcPr>
            <w:tcW w:w="2102" w:type="dxa"/>
          </w:tcPr>
          <w:p w14:paraId="51D46586" w14:textId="77777777" w:rsidR="005A2A66" w:rsidRDefault="004A4899">
            <w:r>
              <w:t>Sufficient or not</w:t>
            </w:r>
          </w:p>
        </w:tc>
        <w:tc>
          <w:tcPr>
            <w:tcW w:w="2102" w:type="dxa"/>
          </w:tcPr>
          <w:p w14:paraId="5C47B0D3" w14:textId="77777777" w:rsidR="005A2A66" w:rsidRDefault="004A4899">
            <w:r>
              <w:t>Active / ECDD / Hold</w:t>
            </w:r>
          </w:p>
        </w:tc>
      </w:tr>
    </w:tbl>
    <w:p w14:paraId="499A8A0B" w14:textId="77777777" w:rsidR="005A2A66" w:rsidRDefault="005A2A66"/>
    <w:p w14:paraId="48AEA009" w14:textId="77777777" w:rsidR="005A2A66" w:rsidRDefault="004A4899">
      <w:r>
        <w:rPr>
          <w:b/>
          <w:sz w:val="28"/>
        </w:rPr>
        <w:t>15. Lock and unlock rules</w:t>
      </w:r>
    </w:p>
    <w:p w14:paraId="6E3E6384" w14:textId="77777777" w:rsidR="005A2A66" w:rsidRDefault="004A4899">
      <w:pPr>
        <w:pStyle w:val="ListBullet"/>
      </w:pPr>
      <w:r>
        <w:t>The full client onboarding module remains locked until the six-step implementation flow is complete.</w:t>
      </w:r>
    </w:p>
    <w:p w14:paraId="6A7CAE85" w14:textId="77777777" w:rsidR="005A2A66" w:rsidRDefault="004A4899">
      <w:pPr>
        <w:pStyle w:val="ListBullet"/>
      </w:pPr>
      <w:r>
        <w:t>Paid screening and verification actions remain locked until a valid payment method and billing status exist.</w:t>
      </w:r>
    </w:p>
    <w:p w14:paraId="4C400FFD" w14:textId="77777777" w:rsidR="005A2A66" w:rsidRDefault="004A4899">
      <w:pPr>
        <w:pStyle w:val="ListBullet"/>
      </w:pPr>
      <w:r>
        <w:t>Program documents and business risk outputs become visible immediately after initial implementation completion.</w:t>
      </w:r>
    </w:p>
    <w:p w14:paraId="50B2376C" w14:textId="77777777" w:rsidR="005A2A66" w:rsidRDefault="004A4899">
      <w:pPr>
        <w:pStyle w:val="ListBullet"/>
      </w:pPr>
      <w:r>
        <w:t>Update My Program remains available after implementation and can regenerate outputs when approved changes are made.</w:t>
      </w:r>
    </w:p>
    <w:p w14:paraId="60051442" w14:textId="77777777" w:rsidR="005A2A66" w:rsidRDefault="004A4899">
      <w:pPr>
        <w:pStyle w:val="ListBullet"/>
      </w:pPr>
      <w:r>
        <w:t>High-risk or unresolved client files cannot move to Approved until required linked forms and reviewer decisions are completed.</w:t>
      </w:r>
    </w:p>
    <w:p w14:paraId="3DE702A4" w14:textId="77777777" w:rsidR="005A2A66" w:rsidRDefault="004A4899">
      <w:r>
        <w:rPr>
          <w:b/>
          <w:sz w:val="28"/>
        </w:rPr>
        <w:t>16. Developer implementation notes</w:t>
      </w:r>
    </w:p>
    <w:p w14:paraId="625D1F2C" w14:textId="77777777" w:rsidR="005A2A66" w:rsidRDefault="004A4899">
      <w:pPr>
        <w:pStyle w:val="ListBullet"/>
      </w:pPr>
      <w:r>
        <w:t>Treat each major workflow as a state machine with explicit current_state, entered_at, completed_at, and next_action fields.</w:t>
      </w:r>
    </w:p>
    <w:p w14:paraId="2981D3C5" w14:textId="77777777" w:rsidR="005A2A66" w:rsidRDefault="004A4899">
      <w:pPr>
        <w:pStyle w:val="ListBullet"/>
      </w:pPr>
      <w:r>
        <w:t>Persist every transition as an audit event with actor, source screen, object type, object id, prior state, new state, and reason.</w:t>
      </w:r>
    </w:p>
    <w:p w14:paraId="74A5FEE9" w14:textId="77777777" w:rsidR="005A2A66" w:rsidRDefault="004A4899">
      <w:pPr>
        <w:pStyle w:val="ListBullet"/>
      </w:pPr>
      <w:r>
        <w:t>Separate visual lock state from access control. A module may be visible but disabled while server-side permission and workflow guards still enforce the rule.</w:t>
      </w:r>
    </w:p>
    <w:p w14:paraId="1F312263" w14:textId="77777777" w:rsidR="005A2A66" w:rsidRDefault="004A4899">
      <w:pPr>
        <w:pStyle w:val="ListBullet"/>
      </w:pPr>
      <w:r>
        <w:t>Document generation should be event-driven from structured data changes, not manual document editing.</w:t>
      </w:r>
    </w:p>
    <w:p w14:paraId="3B00FF9D" w14:textId="77777777" w:rsidR="005A2A66" w:rsidRDefault="004A4899">
      <w:pPr>
        <w:pStyle w:val="ListBullet"/>
      </w:pPr>
      <w:r>
        <w:t>Every workflow should support resume-in-place behaviour.</w:t>
      </w:r>
    </w:p>
    <w:sectPr w:rsidR="005A2A66"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8631191">
    <w:abstractNumId w:val="8"/>
  </w:num>
  <w:num w:numId="2" w16cid:durableId="1594317582">
    <w:abstractNumId w:val="6"/>
  </w:num>
  <w:num w:numId="3" w16cid:durableId="1410806479">
    <w:abstractNumId w:val="5"/>
  </w:num>
  <w:num w:numId="4" w16cid:durableId="1508784307">
    <w:abstractNumId w:val="4"/>
  </w:num>
  <w:num w:numId="5" w16cid:durableId="1134758346">
    <w:abstractNumId w:val="7"/>
  </w:num>
  <w:num w:numId="6" w16cid:durableId="1637566530">
    <w:abstractNumId w:val="3"/>
  </w:num>
  <w:num w:numId="7" w16cid:durableId="1860653933">
    <w:abstractNumId w:val="2"/>
  </w:num>
  <w:num w:numId="8" w16cid:durableId="1473215364">
    <w:abstractNumId w:val="1"/>
  </w:num>
  <w:num w:numId="9" w16cid:durableId="21068003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A4899"/>
    <w:rsid w:val="004C4E33"/>
    <w:rsid w:val="005A2A66"/>
    <w:rsid w:val="00AA1D8D"/>
    <w:rsid w:val="00B47730"/>
    <w:rsid w:val="00CB0664"/>
    <w:rsid w:val="00F849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E4485C"/>
  <w14:defaultImageDpi w14:val="300"/>
  <w15:docId w15:val="{5764CC59-1A46-4F94-8525-F43D836CB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1787</Words>
  <Characters>10186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Baulch</cp:lastModifiedBy>
  <cp:revision>2</cp:revision>
  <dcterms:created xsi:type="dcterms:W3CDTF">2026-05-01T00:26:00Z</dcterms:created>
  <dcterms:modified xsi:type="dcterms:W3CDTF">2026-05-01T00:26:00Z</dcterms:modified>
  <cp:category/>
</cp:coreProperties>
</file>