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INTEGRITY SOLVE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AML/CTF Compliance Portal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Full-Stack Code Implementation Plan  —  Phase by Phase with Diamond Feature Layer</w:t>
      </w:r>
    </w:p>
    <w:p>
      <w:pPr>
        <w:pBdr>
          <w:bottom w:val="single" w:color="00B4D8" w:sz="4"/>
        </w:pBd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Property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2.0 — Production-Ready Build Plan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Stack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14 · NestJS · PostgreSQL · Prisma · BullMQ · Stripe · S3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Delivery Model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Milestone-based, pay-on-delivery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Core Phases + Diamond Feature Layer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Milestones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Milestones across 15–23 Weeks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📋  Table of Contents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1 — Architecture &amp; Stack Decision............................................................................  3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2 — Monorepo Code Structure..................................................................................  4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3 — Core Data Model (Prisma Schema)...................................................................  5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4 — Phase 1: Foundation &amp; Auth (M1–M2).............................................................  8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5 — Phase 2: Program Wizard &amp; Outputs (M3–M5)................................................  12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6 — Phase 3: Client Onboarding &amp; Workflows (M6–M7)......................................  17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7 — Phase 4: Provider Integrations &amp; Billing (M8–M9)........................................  23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8 — Phase 5: Hardening &amp; Production (M10).......................................................  29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9 — 💎 Diamond Feature Layer (New High-Value Opportunities)..........................  31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10 — Gap Analysis &amp; Fixes from Source Docs......................................................  38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11 — Testing Strategy............................................................................................  41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 12 — Environment &amp; DevOps Setup......................................................................  43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 — Architecture &amp; Stack Decision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Why This Stack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chosen stack is optimised for a workflow-heavy, multi-tenant compliance SaaS. Every decision favours auditability, modularity, and the ability to swap provider adapters without touching core business logic.</w:t>
      </w:r>
    </w:p>
    <w:p>
      <w:pPr>
        <w:spacing w:after="0" w:before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Components for initial load speed; Client Components for wizard interactivity; file-based routing maps cleanly to portal structure; built-in API routes for BFF patterns.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Component System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shadcn/ui + Tailwind CSS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Enterprise-grade accessible components; no vendor lock-in; works perfectly with Radix primitives; easily themed for Integrity Solve brand.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 State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 + React Query (TanStack)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 for wizard/session state; React Query for server state caching, optimistic updates, and background refetch.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NestJS (TypeScript)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Decorators for RBAC guards; modular services; built-in DI container; excellent for building provider adapters; clear separation of concerns.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ORM / Database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 + PostgreSQL 15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Type-safe queries; migration system; row-level security compatible; JSON columns for flexible form data alongside relational columns for reporting.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Clerk (recommended) or custom JWT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Clerk handles multi-workspace invitations, MFA, session management out of the box. Custom JWT is a fallback if client needs full data sovereignty.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S3 / Cloudflare R2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R2 preferred for cost (no egress fees); signed URLs for secure downloads; lifecycle policies for retention compliance.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BullMQ + Redis (Upstash for managed)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generation, provider polling, webhook retry, scheduled reviews, billing sync — all need reliable queues with retry logic.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Generation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docx (Node) + LibreOffice/PDF conversion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Server-side DOCX from structured data; convert to PDF for viewing. Deterministic and reproducible from data snapshots.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Subscriptions + metered usage events; Stripe webhooks for billing state sync; test mode for development.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Email/SMS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Resend (email) + Twilio (SMS)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Transactional emails and mobile verification. Resend has excellent Next.js integration.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Sentry + Pino structured logs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 tracking; job failure alerts; audit trail integrity checks; provider timeout alerts.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(frontend) + Railway or Fly.io (API + workers)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for zero-config Next.js; Railway for NestJS + BullMQ workers; Managed Postgres on Railway or Neon.io.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Multi-Tenant Model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database record is scoped to a workspace_id. A Prisma middleware layer enforces this automatically — no query reaches the database without a workspace filter. This prevents cross-tenant data leakage even if application logic has bugs.</w:t>
      </w:r>
    </w:p>
    <w:p>
      <w:pPr>
        <w:pBdr>
          <w:left w:val="single" w:color="00B4D8" w:sz="12"/>
        </w:pBdr>
        <w:shd w:fill="FEF3C7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Architecture Rule: The workspace_id scope check happens at the NestJS guard layer (before controllers) AND at the Prisma middleware layer (before database). Double enforcement is not optional.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2 — Monorepo Code Structure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Repository Layout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pnpm monorepo (or Turborepo) to share types, schemas, and config between frontend and backend without duplication.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integrity-solve/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apps/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web/                     # Next.js 14 frontend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app/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(public)/            # Public marketing pages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(auth)/              # Register, verify, login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app/                 # Protected portal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dashboard-onboarding/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setup/[step]/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dashboard/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program/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clients/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escalations/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reviews/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billing/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settings/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components/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ui/                  # shadcn components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forms/               # React Hook Form + Zod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wizard/              # Step navigation, autosave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workflow/            # State badge, timeline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tables/              # Data tables with sorting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documents/           # Preview, download, version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rbac/                # PermissionGate wrapper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lib/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api.ts               # Typed API client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auth.ts              # Clerk/JWT helpers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store.ts             # Zustand stores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route-guards.ts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api/                     # NestJS backend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src/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modules/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auth/              # JWT, sessions, guards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users/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workspaces/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memberships/       # Invites, roles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rbac/              # Permission matrix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program-forms/     # 6-step wizard data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program-versions/  # Snapshot + generation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documents/         # DOCX/PDF generation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customers/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customer-files/    # CDD state machine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screening/         # Check requests + results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providers/         # Adapter layer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billing/           # Stripe integration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tasks/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notifications/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audit/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webhooks/          # Provider webhook gateway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common/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guards/            # RBAC, workspace, billing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decorators/        # @CurrentUser, @Workspace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interceptors/      # Audit, response transform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filters/           # Exception handlers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packages/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shared/                  # DTOs, Zod schemas, enums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database/                # Prisma schema + migrations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config/                  # ESLint, TS configs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infra/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docker-compose.yml       # Local Postgres + Redis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deploy/                  # Railway/Fly config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3 — Core Data Model (Prisma Schema)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Complete Entity Reference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schema is designed around structured entities. Documents are outputs generated from these entities — never the source of truth. Every entity is workspace-scoped.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3.1.1 Identity &amp; Workspace Entities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User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email             String    @unique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mobile         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passwordHash   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identityStatus    IdentityStatus @default(PENDING)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identityProvider  String?   // facia session ref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isActive          Boolean   @default(true)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createdAt         DateTime  @default(now())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memberships       WorkspaceMembership[]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auditLogs         AuditLog[]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Workspace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legalName       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tradingName        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abn                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acn                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registryStatus        RegistryStatus @default(PENDING)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industryPathway       IndustryPathway?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implementationStatus  ImplementationStatus @default(NOT_STARTED)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billingStatus         BillingStatus @default(INACTIVE)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stripeCustomerId   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stripeSubscriptionId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currentProgramVersionId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createdAt             DateTime @default(now())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memberships           WorkspaceMembership[]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programForms          ProgramForm[]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programVersions       ProgramVersion[]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customers             Customer[]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tasks                 Task[]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auditLogs             AuditLog[]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providerConnections   ProviderConnection[]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WorkspaceMembership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userId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workspaceId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role        UserRole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status      MembershipStatus @default(PENDING)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invitedBy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joinedAt    DateTime?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user        User      @relation(fields: [userId], references: [id])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   Workspace @relation(fields: [workspaceId], references: [id])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@@unique([userId, workspaceId])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3.1.2 Program Entities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ProgramForm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workspaceId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stepCode    ProgramStep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status      FormStatus @default(NOT_STARTED)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dataJson    Json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version     Int       @default(1)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completedAt DateTime?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submittedBy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   Workspace @relation(fields: [workspaceId], references: [id])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@@unique([workspaceId, stepCode])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ProgramVersion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workspaceId   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versionNumber       String    // '1.0', '1.1'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riskSnapshotJson    Json      // point-in-time risk data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effectiveDate       DateTime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generatedBy   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createdFromReviewId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documents           ProgramDocument[]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           Workspace @relation(fields: [workspaceId], references: [id])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ProgramDocument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programVersionId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docType          DocumentType // RISK_ASSESSMENT, POLICY, PROCEDURES, GOVERNANCE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format           DocFormat  @default(DOCX)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filePath         String     // S3/R2 key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checksum   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templateVersion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dataSnapshotJson Json       // what was used to generate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generatedAt      DateTime   @default(now())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programVersion   ProgramVersion @relation(fields: [programVersionId], references: [id])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3.1.3 Customer &amp; CDD Entities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Customer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workspaceId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customerType CustomerType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legalName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status      CustomerStatus @default(DRAFT)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riskRating  RiskRating?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files       CustomerFile[]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   Workspace @relation(fields: [workspaceId], references: [id])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CustomerFile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workspaceId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customerId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fileReference   String    @unique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state           FileState @default(DRAFT)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riskRating      RiskRating?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nextReviewDue   DateTime?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assignedTo   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forms           CustomerForm[]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beneficialOwners BeneficialOwner[]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checkRequests   CheckRequest[]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escalations     Escalation[]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tasks           Task[]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stateHistory    FileStateHistory[]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customer        Customer  @relation(fields: [customerId], references: [id])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3.1.4 Checks, Billing &amp; Audit Entities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CheckRequest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workspaceId  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customerFileId  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subjectType        SubjectType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subjectId    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providerCapability ProviderCapability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providerName 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status             CheckStatus @default(QUEUED)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payloadJson        Json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idempotencyKey     String    @unique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result             CheckResult?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usageEvent         UsageEvent?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createdAt          DateTime  @default(now())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model AuditLog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String    @id @default(cuid())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workspaceId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actorUserId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action  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entityType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entityId    String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oldValue    Json?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newValue    Json?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reason   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ipAddress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userAgent   String?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createdAt   DateTime  @default(now())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NOTE: No delete or update permissions on this table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3.1.5 Key Enums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Name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UserRole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WORKSPACE_ADMIN · COMPLIANCE_OFFICER · PROGRAM_CONTRIBUTOR · ONBOARDING_USER · REVIEWER · READ_ONLY · PLATFORM_ADMIN · SUPPORT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ImplementationStatus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NOT_STARTED · IN_PROGRESS · COMPLETE · REQUIRES_REVISION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BillingStatus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INACTIVE · SETUP_PENDING · ACTIVE · PAST_DUE · SUSPENDED · CANCELLED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ProgramStep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BUSINESS_PROFILE · DESIGNATED_SERVICES · GOVERNANCE · ROLES_RESPONSIBILITIES · CO_APPOINTMENT · PERSONNEL_SUITABILITY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FileState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DRAFT · CDD_IN_PROGRESS · PENDING_CHECKS · CHECKS_RETURNED · ECDD_REQUIRED · UNDER_REVIEW · APPROVED · APPROVED_WITH_CONTROLS · HELD · DECLINED · REVIEW_DUE · CLOSED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ProviderCapability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IDENTITY_VERIFICATION · AML_SCREENING · KYB_VERIFICATION · BILLING_AUTHORIZATION · ADVERSE_MEDIA · PEP_SCREENING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CheckStatus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QUEUED · PROCESSING · PASSED · FAILED · PARTIAL · ESCALATED · ERROR · MANUAL_OVERRIDE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DocumentType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RISK_ASSESSMENT · POLICY · PROCEDURES · GOVERNANCE_SUMMARY · COMPLETION_PACK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RiskRating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LOW · MEDIUM · HIGH · CRITICAL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4 — Phase 1: Foundation &amp; Auth  (M1 + M2)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1 — Core Foundation (Weeks 1–2)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Working multi-tenant auth system, workspace isolation, RBAC guards, and first-login restricted dashboard shell. Everything built here is permanent infrastructure — invest in it correctly.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M1 — Backend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Monorepo bootstrap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root package.json, turbo.json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pnpm workspaces; Turborepo pipeline for build/dev/lint; shared tsconfig; shared eslint.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 init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packages/database/schema.prisma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Prisma schema for all entities defined in Part 3. Run initial migration. Seed with test workspace + user.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NestJS app setup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apps/api/src/main.ts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Global validation pipe; Helmet; CORS; request ID middleware; Pino logger with workspace_id and request_id in every log line.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modules/auth/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 access + refresh token rotation; email/mobile OTP verification; Clerk adapter (or custom); session store.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Workspace guard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common/guards/workspace.guard.ts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Extracts workspace_id from JWT or header; validates user is member; sets req.workspace. Applied globally.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RBAC guard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common/guards/rbac.guard.ts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Decorator-based: @RequireRole(UserRole.COMPLIANCE_OFFICER); checks membership role; rejects 403.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Workspace isolation middleware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common/interceptors/workspace-scope.interceptor.ts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 middleware that appends where: { workspaceId: req.workspace.id } to all queries. Cannot be bypassed.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 interceptor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common/interceptors/audit.interceptor.ts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Auto-logs all mutation requests (POST/PUT/PATCH/DELETE) with actor, entity type, entity id, before/after state.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modules/users/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CRUD, identity status update, role assignment validation.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Workspaces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modules/workspaces/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workspace; get workspace; update status; setup progress calculator.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Memberships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modules/memberships/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Invite user by email; accept invite; assign/change role; revoke access; support access provisioning.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M1 — Frontend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Component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app bootstrap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apps/web/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Router; Tailwind + shadcn/ui init; Integrity Solve brand tokens in tailwind.config.ts; custom font (Inter).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app/layout.tsx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Clerk Provider wrapping app; or custom JWT context; session persistence.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Route guard HOC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lib/route-guards.ts + middleware.ts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middleware checks session on every /app/* route. Redirects to /login if unauthenticated. Redirects to /app/dashboard-onboarding if implementation incomplete.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Register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/register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Multi-step: account details → email verify → mobile OTP. React Hook Form + Zod validation. Progress indicator.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Verify identity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/verify-identity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Launch identity provider session (Facia SDK or redirect); poll/webhook for result; show status card with retry option.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Register business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/register-business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ABN/ACN lookup with live registry API call; prefill fields; authority declaration checkbox; workspace name.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Restricted dashboard shell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/app/dashboard-onboarding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 progress card (0–6 steps); locked feature previews with padlock icons and tooltips; billing status card; support CTA.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Navigation layout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app/app/layout.tsx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Sidebar nav with role-aware visibility; workspace switcher (if multi-workspace); notification bell; user avatar + logout.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PermissionGate component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components/rbac/PermissionGate.tsx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Wraps any UI element; hides or disables based on user role. Used throughout entire app.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client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lib/api.ts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Typed fetch wrapper; auto-attaches auth header and workspace_id; handles 401 refresh and 403 UI feedback.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M1 —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User can register, verify email, verify identity, register business, and reach restricted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Workspace is created and all data is strictly scoped to that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Direct URL access to /app/clients returns 403 for non-admin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Audit log entry is created for every login, role change, and workspace creation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Test user in Workspace A cannot query data belonging to Workspace B even with valid JWT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2 — Business Registration &amp; Restricted State (Week 3)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Complete the workspace creation funnel. ABN/ACN lookup, billing placeholder, workspace state management, and the restricted-but-meaningful first-login experience.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M2 — Backend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8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ABN/ACN registry integration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modules/workspaces/registry.service.ts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Call ABR or KYB provider for business lookup. Store registry_status. Prefill legal_name, address, registration_details. Flag mismatches for manual review.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Workspace state machine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modules/workspaces/workspace-state.service.ts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Explicit transitions: registered → identity_verified → business_verified → setup_in_progress → setup_complete → active. Each transition logs to audit. Guards prevent skipping states.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 progress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/workspaces/:id/setup-progress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completion status of each of the 6 implementation steps plus identity and billing status. Used by frontend to render checklist.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placeholder setup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modules/billing/billing-init.service.ts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Stripe customer for workspace on registration. Store stripeCustomerId. Set billingStatus = INACTIVE. Do not require card at this stage.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Support access provisioning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modules/memberships/support-access.service.ts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Platform admin can grant time-limited support access to a workspace. Creates auditable support membership with expiry. Client admin must explicitly approve.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M2 — Frontend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Workspace setup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/register-business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business form with ABN/ACN live lookup. Show registry card with matched data. Require user to confirm prefilled data. Authority declaration.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setup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/app/billing/setup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subscription plan options. Add payment method via Stripe Elements. Show clear 'paid checks need billing' messaging. Allow skip (blocks checks only).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Restricted dashboard widgets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/app/dashboard-onboarding/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SetupProgressCard with animated steps; LockedFeaturePreview for each major module; BillingStatusBadge; SupportCard. Each locked module shows what it unlocks.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Global notification system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components/notifications/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Toast notifications; in-app notification bell with count; background polling for new tasks/alerts.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M2 —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ABN lookup returns and pre-fills business data; manual entry still permitted with admin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Workspace transitions through states in correct order; no skipping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Restricted dashboard shows meaningful locked previews — not just blank grey 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Billing setup creates Stripe customer; billingStatus updates correctly from Stripe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Support access is visible in audit log and can be revoked by workspace admin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5 — Phase 2: Program Wizard &amp; Outputs  (M3–M5)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3 — Implementation Wizard (Weeks 4–6)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The six-step implementation wizard — the first critical value delivery. A user completing this wizard has built their AML/CTF program foundation and earned access to the full portal.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M3 — The Six Implementation Steps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000"/>
        <w:gridCol w:w="35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to Capture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Conditional Logic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Practice / Business Profile Intake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Industry pathway; business structure; staff count; office locations; jurisdictions; client volume; existing AML systems; reporting obligations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Industry pathway routes Step 2 options. Jurisdictions flag international risk exposure.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Designated Services Applicability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Which designated services apply; volumes; types of customers; geographical exposure; nature of transactions; current controls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show services relevant to industry pathway from Step 1. High volume thresholds trigger enhanced risk flags.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Governance &amp; AML Program Setup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Governing body; board-level oversight; compliance reporting cycle; external AML support arrangements; training schedule; internal audit approach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External support flag affects CO Appointment in Step 5. Reporting cycle sets review task schedule.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AML Roles &amp; Responsibilities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Role allocation matrix; who is responsible for each AML function; escalation path; deputy designation; external responsible person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 path must be complete before Step 5 is unlockable.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5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Compliance Officer Appointment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Appointed CO name; authority scope; qualifications; tenure; support arrangement; contingency plan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 name prefills from Step 4 allocation. Must match a registered workspace user or create pending user record.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6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Personnel Suitability / Statutory Declaration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Suitability assessment outcome; conflict of interest flags; fitness and propriety declaration; authorised signatory; declaration date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Conflicts flag creates compliance task. Declaration triggers document generation job.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M3 — Backend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Module/Endpoint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 forms CRUD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modules/program-forms/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/program/forms — returns all 6 steps with status and data; PUT /program/forms/:step — autosave with partial validation; POST /program/forms/:step/submit — final validation and lock.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Autosave architecture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program-forms.service.ts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Debounced PUT endpoint; optimistic frontend saves; server-side last-write-wins; dataJson stores all form fields; key fields extracted to relational columns for reporting.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unlock logic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program-forms.guard.ts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validates step N-1 is in status COMPLETED before allowing submit of step N. Frontend mirrors this but is not the authority.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Conditional field logic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 Zod schemas in packages/shared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Zod discriminated unions for industry-dependent fields. Same schema used for frontend validation and backend validation — no duplication.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completion tracking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/workspaces/:id/setup-progress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per-step status, completion percentage, last_saved_at. Called by frontend every 30s and on focus.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Conflict of interest flag handler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program-forms.service.ts / tasks module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Step 6 conflict_flag = true, auto-create a compliance task assigned to Workspace Admin or CO with due date.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M3 — Frontend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WizardLayout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components/wizard/WizardLayout.tsx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Persistent step navigation sidebar; progress bar; current step indicator; Save &amp; Exit button always visible. Never unmounts between steps.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DynamicFormRenderer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components/forms/DynamicFormRenderer.tsx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Renders form fields from JSON schema config. Supports: text, number, select, multi-select, radio, checkbox, date, rich-text, file-upload, conditional sections.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AutosaveIndicator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components/wizard/AutosaveIndicator.tsx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Shows 'Saving...' / 'Saved' / 'Unsaved changes' / 'Save failed'. Triggers PUT every 2s after last change. Shows last saved timestamp.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StepValidation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components/wizard/StepValidation.tsx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Zod validation; field-level error messages; summary error banner on submit attempt; prevents progression if required fields missing.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ContextHelpPanel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components/wizard/ContextHelpPanel.tsx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Collapsible right panel with step-specific help text, examples, and regulatory references. Client provides content — component is the container.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ConditionalSection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components/forms/ConditionalSection.tsx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Wrapper that shows/hides form sections based on other field values. Animated expand/collapse. Hidden fields are excluded from validation.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1–6 specific forms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app/app/setup/[step]/page.tsx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step is a separate page component that uses DynamicFormRenderer with step-specific schema. Shared layout via WizardLayout.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M3 —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6 steps render correctly with appropriate conditional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Autosave works — user can close browser and return to exact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Step 4 cannot be submitted before Steps 1–3 are complete (frontend AND backend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Conflict of interest flag in Step 6 creates a compliance task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Completing Step 6 changes workspace implementationStatus to COMPLETE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4 — Generated Program Outputs (Weeks 6–8)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Completing the wizard triggers automatic generation of the Risk Assessment, AML/CTF Policy, and AML/CTF Procedures as versioned DOCX/PDF files. These are the primary tangible product value.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M4 — Document Generation Architecture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document generation engine follows a strict pipeline to ensure reproducibility and auditability: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Wizard Completion Event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Create ProgramVersion (snapshot of all form data)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Enqueue 4 generation jobs (one per document type)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Each job: load template → inject variables → render DOCX → convert to PDF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Store in S3/R2 with signed URL → update ProgramDocument record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Calculate checksum → store dataSnapshotJson (point-in-time immutable copy)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Send notification to user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M4 — Backend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Module/Service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 version creation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modules/program-versions/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 Step 6 submission: create ProgramVersion with riskSnapshotJson = aggregation of all 6 form dataJson fields. Immutable after creation — no updates allowed, only supersede.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generation service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modules/documents/generation.service.ts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BullMQ job per document type. Load Handlebars/EJS template for doc type. Map form fields to template variables (client provides final template content). Render DOCX using docx-js. Convert to PDF via LibreOffice.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Template variable mapping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modules/documents/template-maps/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Separate mapping file per document type. Maps ProgramVersion.riskSnapshotJson fields to template variables. Easy to update when templates change without touching generation logic.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modules/documents/storage.service.ts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to S3/R2 with workspace_id prefix. Generate SHA-256 checksum. Store in ProgramDocument. Signed URL generation with 1-hour expiry for downloads.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Version supersession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modules/program-versions/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new program version is generated, old ProgramDocuments move to status SUPERSEDED. Frontend shows version history with ability to download any previous version.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Download endpoint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/documents/:id/download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Validates user has access to workspace. Generates fresh signed URL. Logs download event to audit.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M4 — Frontend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Component/Route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Generation progress UI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/app/dashboard-onboarding + completion screen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'Generating your AML program...' with progress steps. WebSocket or polling for job completion. Reveal documents as each one completes.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viewer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components/documents/DocumentViewer.tsx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 preview in-browser using PDF.js. Download DOCX and PDF buttons. Version badge. Generated date and program version reference.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versions panel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/app/program/documents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all versions with date, who triggered generation, version number. Each row has download DOCX + PDF. Current version highlighted. Superseded versions clearly labelled.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Risk assessment summary card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/app/dashboard + /app/program/risk-assessment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 summary of key risk outputs: industry pathway, designated services, risk rating, key controls, review schedule. Not a document — a live dashboard card from ProgramVersion data.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M4 —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Completing Step 6 triggers document generation within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4 documents (Risk Assessment, Policy, Procedures, Governance Summary) are generated and downloadable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DOCX downloads correctly in Word; PDF renders correctly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Checksum stored; re-downloading the same version returns the same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Previous versions remain downloadable after program update regeneration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5 — Manage My Program (Week 8–9)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Ongoing program maintenance — users can update their program forms, record training, trigger program reviews, and regenerate documents. Version history preserved.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M5 — Backend &amp; Frontend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 update workflow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edits any of the 6 implementation forms. Changes are saved but do NOT immediately regenerate documents. A 'Changes pending regeneration' flag appears. User (CO or Admin) must explicitly submit a Program Review/Update Record to trigger new ProgramVersion creation and document regeneration.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Training record CRUD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POST/GET/PATCH /program/training-records. Fields: session_title, training_type (INDUCTION/REFRESHER/CO/SYSTEM/OTHER), date, participants, delivery_method, competency_outcome, follow_up_action. List view with filters. Export to CSV.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 Review/Update Record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 capturing: trigger (SCHEDULED/EVENT/REGULATORY), scope of changes, summary of changes, approver, effective date. On submit: creates new ProgramVersion and queues document regeneration.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Training dashboard widget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Shows training compliance status: last training date per role, overdue training alerts, upcoming scheduled training. Links to training record list.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 health score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Calculated from: implementation completeness, training recency, review currency, outstanding tasks, screening currency. Displayed as a score card on main dashboard.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 trail view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Paginated read-only view of all program-related audit events. Filterable by date, actor, action type. Export to PDF for compliance evidence.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M5 —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User can update implementation forms and see 'pending' state before regeneration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Training records can be created, listed, and exported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Program Review/Update Record submission creates new ProgramVersion and triggers document regeneration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Audit trail shows every change with actor, timestamp, old value, and new value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6 — Phase 3: Client Onboarding &amp; Workflows  (M6–M7)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6 — Client Onboarding Foundation (Weeks 10–12)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The customer file engine — create customer records, progress through the Initial CDD workflow, upload evidence, calculate risk rating, and reach a basic decision state. No live provider calls yet (use mock adapters).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M6 — Customer File State Machine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customer file is an explicit state machine. State transitions are logged. No transition can happen without the correct prior state and the correct role.</w:t>
      </w:r>
    </w:p>
    <w:p>
      <w:pPr>
        <w:spacing w:after="0" w:before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Trigger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 Actors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clicks New Client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ONBOARDING_USER, CO, 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Minimum required fields saved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CDD_IN_PROGRESS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CDD_IN_PROGRESS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CDD form started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ONBOARDING_USER, CO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required CDD fields complete; risk rating calculated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PENDING_CHECKS / ECDD_REQUIRED / HELD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PENDING_CHECKS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request queued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(auto)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queued checks returned result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CHECKS_RETURNED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CHECKS_RETURNED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 result received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(auto)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User/system reviews results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UNDER_REVIEW / ECDD_REQUIRED / ESCALATED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ECDD_REQUIRED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High-risk trigger or screening hit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ONBOARDING_USER (trigger), CO/REVIEWER (complete)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ECDD form submitted with decision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APPROVED / APPROVED_WITH_CONTROLS / HELD / DECLINED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 reviewer decision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CO, REVIEWER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Decision recorded with 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APPROVED / APPROVED_WITH_CONTROLS / HELD / DECLINED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Clean CDD + clear checks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CO, REVIEWER, 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Relationship established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REVIEW_DUE / ESCALATED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APPROVED_WITH_CONTROLS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Higher risk accepted with conditions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CO, 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Controls recorded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REVIEW_DUE / ESCALATED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Info missing or unresolved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CO, REVIEWER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information provided or timeout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UNDER_REVIEW / DECLINED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DECLINED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Unacceptable risk or failure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CO, 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Final decision — no reversal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REVIEW_DUE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Scheduled date or event trigger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(auto)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 completed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APPROVED / ECDD_REQUIRED / ESCALATED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M6 — Backend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Module/Endpoint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CRUD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modules/customers/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customer (type, legal name, basic details); list with filters (status, risk_rating, next_review_due); get customer with files.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file CRUD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modules/customer-files/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file; get file with all linked data; update state via explicit transition endpoint only; list files with sorting and filtering.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State transition engine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/customer-files/:id/transition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Body: { to_state, reason, actor }. Validates: current state allows transition, actor has permission, required linked forms are complete. Logs to audit. Creates task if 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CDD form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PUT /customer-files/:id/forms/INITIAL_CDD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 data: customer_type, service pathway, source of relationship, verification method, ID details, risk factors. Extract risk_rating from completed data using rule set.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Risk rating calculator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modules/customer-files/risk-calculator.service.ts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Rule-based scoring from CDD form fields: customer type, industry, jurisdiction, service type, PEP status, ownership complexity. Returns LOW/MEDIUM/HIGH/CRITICAL with factor breakdown.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Evidence upload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/customer-files/:id/evidence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Multipart upload to S3/R2; store evidence record with: file_type, label, uploaded_by, uploaded_at, linked_form_type. Signed URL for download. Max file size enforcement.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Beneficial ownership form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PUT /customer-files/:id/forms/BENEFICIAL_OWNERSHIP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Entity structure: owners/controllers with name, ownership_percent, country, verification_status, screening_status. Spawn screening tasks for each person.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M6 — Frontend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Component/Route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list page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/app/clients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with sort/filter by status, risk_rating, next_review_due. Quick action buttons per row. Bulk actions for review queue. Export to CSV.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client wizard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/app/clients/new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CustomerTypeSelector → Dynamic CDD form based on type → Check eligibility → Risk result → Decision. Multi-step with progress.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file detail page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/app/clients/[id]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Tabs: Overview (state, risk, timeline) / CDD Forms / Checks / Evidence / Beneficial Owners / Escalations / Audit. FileTimeline showing all state transitions with actor and date.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FileStateBadge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components/workflow/FileStateBadge.tsx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Colour-coded badge per state. Tooltip with state description and permitted next actions. Pulsing animation for PENDING_CHECKS.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EvidenceUploader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components/forms/EvidenceUploader.tsx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Drag-and-drop multi-file upload. File type validation. Progress indicator. Link to form type. Preview thumbnails for images.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RiskRatingCard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components/workflow/RiskRatingCard.tsx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 card showing risk_rating with colour coding, factor breakdown (what drove the rating), and suggested next action.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BeneficialOwnerForm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components/forms/BeneficialOwnerForm.tsx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Dynamic add/remove owner rows. Ownership percentage validation (must sum ≤ 100%). Country selector. Screening status per person.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M6 —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Customer files can be created for Individual, Company, Trust, Partnership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CDD form calculates risk rating from form data using defined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State transitions enforce correct sequence and role requirements (backend, not just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Evidence uploads store correctly in S3/R2 and can be downloaded via signed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Beneficial ownership form captures and validates ownership structure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7 — Escalation &amp; Review Workflows (Weeks 12–14)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The high-risk compliance path — ECDD, Source of Funds/Wealth, Escalation, Unusual Activity Review, and Periodic Review. This is where compliance-grade audit requirements are most critical.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M7 — Forms &amp; Workflows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300"/>
        <w:gridCol w:w="1900"/>
        <w:gridCol w:w="17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/ Workflow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Options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Requirements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Enhanced CDD (ECDD)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 risk rating; complexity; jurisdiction; trigger event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Trigger reason; additional verification obtained; senior approval; revised risk assessment; controls to apply; decision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PROCEED / PROCEED_WITH_CONTROLS / HOLD / DECLINE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before/after risk comparison; approver identity; timestamp; controls recorded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Source of Funds (SOF)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Entity or complex individual; high value service; jurisdiction risk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Funds source description; evidence obtained; plausibility assessment; gaps and mitigants; conclusion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SATISFACTORY / FURTHER_INFORMATION / ESCALATE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Conclusion reason; evidence reference; assessor identity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Source of Wealth (SOW)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ECDD trigger; PEP status; high net worth indicators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Wealth origin; evidence; consistency check; assessment conclusion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SATISFACTORY / FURTHER_INFORMATION / ESCALATE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Assessor identity; evidence linked; conclusion reason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Any file trigger; suspicious activity; unresolved concern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 category; urgency; summary of concern; supporting evidence refs; reviewer assigned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PROCEED / PROCEED_WITH_CONTROLS / HOLD / DECLINE / REFER_SUSPICIOUS_MATTER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 created timestamp; assigned reviewer; decision timestamp; full chain of custody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Unusual Activity Review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Staff observation; monitoring alert; system flag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Activity description; timeline; suspicion basis; internal review outcome; reportability assessment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NO_FURTHER_ACTION / ENHANCED_MONITORING / ESCALATE / CONSIDER_SMR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versions of the review record; who assessed; outcome reasoning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Periodic Review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Scheduled date; trigger event (change in ownership, service, jurisdiction)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 scope; currency of verification; screening refresh; risk re-assessment; controls adequacy; updated decision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NO_CHANGE / RISK_UPGRADED / RISK_DOWNGRADED / ECDD_REQUIRED / CLOSE_RELATIONSHIP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Prior state vs new state; trigger reason; completion date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M7 — Backend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ECDD module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 CRUD; decision endpoint with mandatory reason capture; role guard (CO or REVIEWER only); triggers state transition on decision.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SOF/SOW module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Separate forms linked to customer_file; evidence linking; conclusion states; auditable assessor record.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 module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escalation; assign reviewer (auto-assign CO if unassigned); transition: open → under_review → action_required → resolved. Email notification on assignment. Escalation list endpoint with filtering.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Unusual activity module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review from any file; progression states; SMR consideration flag; outcome recording. Link multiple unusual activity reviews to same file.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Periodic review scheduler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BullMQ cron job: daily check for customer files where next_review_due ≤ today + 30 days. Create REVIEW_DUE task and transition file to REVIEW_DUE state. Email notification.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 completion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periodic review form; update risk_rating if changed; update next_review_due; transition file back to APPROVED or ECDD_REQUIRED based on outcome.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 email notifications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 new escalation: email assigned reviewer. On 48h without action: escalate notification to CO. On resolution: notify originating user.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 queue API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/escalations?status=open&amp;assigned_to=me — paginated, filterable. GET /reviews?due_within=30 — periodic review queue.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M7 — Frontend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 queue page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/app/escalations — Table: file reference, customer, severity badge, assigned reviewer, days open, last action. Bulk assignment. Quick filters: my escalations, unassigned, by severity.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 detail panel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Side panel or modal with: escalation timeline, linked forms, evidence, reviewer decision form with mandatory reason, approve/decline/hold buttons (role-gated).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 queue page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/app/reviews — Table: customer file, review type, due date, days overdue badge (red/amber). One-click open review form. Filter by type and due window.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ECDD form component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Multi-section form: trigger section → verification section → risk re-assessment → controls → decision. Decision buttons only visible to CO/REVIEWER role.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SOF/SOW form component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Assessment form with evidence linker, conclusion dropdown, notes. Shows linked evidence from file. Read-only after submission.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Unusual activity form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Structured form with suspicion category selector, timeline, reviewer notes, SMR consideration flag with extra confirmation step.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ReviewDecisionModal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Re-usable modal for all decision types: approval, hold, decline. Mandatory reason field. Role check before showing. Double-confirm for DECLINE decisions.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M7 —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ECDD form can only be completed/approved by CO or REVIEWER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Escalation is automatically assigned to CO if no reviewer specified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Periodic review scheduler creates tasks 30 days before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Every decision (approve/hold/decline) requires a reason — backend enforces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Unusual activity SMR flag creates a confirmation step before final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Audit trail shows complete chain of custody for every escalation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7 — Phase 4: Provider Integrations &amp; Billing  (M8–M9)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8 — Provider API Layer (Weeks 14–17)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Real identity verification, AML screening, and KYB checks. Built through capability-based adapters so any provider can be swapped without touching business logic. Start with sandbox/mock adapters.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M8 — Provider Adapter Pattern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external provider is accessed through a common interface. The UI and workflow layer never know which specific provider is being used — they request a capability.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Provider Capability Contract (TypeScript)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interface ProviderAdapter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readonly capability: ProviderCapability;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readonly providerName: string;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createRequest(input: CheckRequestEnvelope): Promise&lt;ProviderStartResult&gt;;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pollStatus(providerRequestId: string): Promise&lt;NormalizedCheckResult&gt;;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normalizeResponse(raw: unknown): Promise&lt;NormalizedCheckResult&gt;;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verifyWebhook(signature: string, body: Buffer): boolean;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mapWebhookToRequestId(body: unknown): string;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Provider Registry — resolves adapter by capability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ProviderRegistry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resolve(capability: ProviderCapability): ProviderAdapter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Looks up active provider config from DB for workspace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Returns correct adapter implementation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Check Request Flow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UI action (e.g., 'Run identity check')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POST /checks { capability, subjectId, workspaceId }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Create CheckRequest record (status: QUEUED, idempotencyKey)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Enqueue BullMQ job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Job: ProviderRegistry.resolve(capability) → adapter.createRequest()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Update CheckRequest (status: PROCESSING, providerRequestId)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Await webhook OR poll on schedule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Webhook/poll: adapter.normalizeResponse() → Create CheckResult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Create UsageEvent (billable)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Update CustomerFile state if required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Create Task if review required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Emit audit log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M8 — Provider Integrations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3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Class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Candidate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Implementation 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Identity Verification / Liveness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Facia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Session-based SDK + webhook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liveness session; embed SDK in frontend; receive webhook on completion; normalize result to identity_status + liveness_status + confidence_score. Store raw payload ref. Support retry with new session.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AML Screening (Individual)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AML Watcher or Personr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Synchronous API + optional webhook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screen request with name, DOB, country. Normalize to sanctions_result + pep_result + adverse_media_result + match_count. Any potential match creates review task. Support re-screen on demand.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AML Screening (Entity)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AML Watcher or My Data Boss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Synchronous API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Entity name + registration number. Normalize to entity_watchlist_result + media_result. Same task creation on match.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KYB / Business Registry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ABR (free) + KYB partner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REST API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ABR lookup for Australian entities is free. KYB partner for director/officer data. Prefill onboarding forms. Require user confirmation before save. Trigger individual screening for returned directors.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Mock / Sandbox Adapter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Internal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Configurable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Mock adapter returns configurable results (always_pass, always_fail, random_match) for each capability. Used in development and UAT testing. Toggled by environment config.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M8 — Backend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Module/Service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 connection management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modules/providers/provider-connection.service.ts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 provider config per capability per workspace. Credentials as secret_ref (points to secret manager, never stored in plain DB). Status: active/disabled/error.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orchestrator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modules/screening/check-orchestrator.service.ts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Receives check request; resolves provider adapter; creates CheckRequest; enqueues processing job; handles idempotency via idempotencyKey unique constraint.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BullMQ check processor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modules/screening/check.processor.ts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Processes check jobs; handles provider timeouts (retry up to 3 times with backoff); creates pending task on persistent failure; never treats timeout as clear result.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gateway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modules/webhooks/webhook.controller.ts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 endpoint per provider: POST /webhooks/:provider. Validates HMAC signature; rejects if invalid. Looks up internal request_id from provider_request_id. Idempotent processing (check processed_at before acting). Creates/updates CheckResult.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Reconciliation job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modules/screening/reconciliation.job.ts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Daily BullMQ cron: find CheckRequests in PROCESSING status older than configured timeout. Poll provider for status. Create alert if still unresolved.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Normalized result storage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modules/screening/check-result.service.ts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 result_json (normalized), raw_payload_ref (S3 key for full response). Create UsageEvent on successful result. Update CustomerFile state.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Manual override endpoint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/checks/:id/override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 or ADMIN only; requires reason; updates CheckRequest status to MANUAL_OVERRIDE; records who, when, why. Full audit trail.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M8 — Frontend Tasks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trigger UI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Per-form check buttons (e.g., 'Run Identity Check', 'Run AML Screen'). Visible only when billing is active and checks are available. Disabled (not hidden) when billing inactive — shows tooltip explaining why.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status panel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 customer file Checks tab: list of all CheckRequests with status badge, provider, timestamp, result summary. Click to expand normalized result. 'View raw evidence' link (opens signed URL).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check updates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WebSocket or Server-Sent Events for check status updates. Status badge updates from QUEUED → PROCESSING → PASSED without page refresh.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 task from match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AML screening returns potential_match_count &gt; 0: automatically show ReviewMatchTask modal. CO/REVIEWER records outcome: CLEARED / ACCEPTED_WITH_CONTROLS / ESCALATED.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 configuration page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/app/settings/integrations — List of provider capabilities with connection status. Toggle between sandbox and production. Last check timestamp. Error count in last 24h.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M8 —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Mock adapter works for all capabilities in sandbox/dev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Real provider (at least one — identity or AML) works end-to-end in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Webhook signature validation rejects tampered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Duplicate webhook delivery is idempotent — does not create duplicate results or usage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Provider timeout creates a pending task, not a false clear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Manual override requires reason and is fully logged to audit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9 — Billing &amp; Usage (Weeks 17–19)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Stripe subscription management, usage-based billing for paid checks, usage dashboard, and billing guards throughout the application.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M9 — Billing Architecture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 Component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Customer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Created at workspace registration. stripeCustomerId stored. Workspace admin is billing contact. Metadata: workspaceId, workspaceName.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Subscription Plans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 tier determines feature access (not check volume). Stripe Subscription with status webhooks (active, past_due, cancelled). billingStatus updates from webhook.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Usage Events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finalized CheckResult creates a UsageEvent record: type, quantity=1, provider, workspace, customerFile, cost_category. Stripe Metered Billing reports usage events to Stripe monthly.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Guards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NestJS guard: BillingActiveGuard. Applied to all check trigger endpoints. Returns 402 with clear message if billingStatus is not ACTIVE. Never silently fails.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Payment Method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Elements in frontend. Portal stores only stripePaymentMethodId — never raw card data. Payment method status shown in billing page and dashboard.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Invoice/Usage View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page: current subscription, next billing date, usage this period (by check type), recent invoices with PDF download. Pull from Stripe API + local UsageEvent table.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Handling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/webhooks/stripe — handles: customer.subscription.updated, customer.subscription.deleted, invoice.payment_succeeded, invoice.payment_failed, payment_method.attached. Update billingStatus from these events.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M9 —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Adding a valid payment method changes billingStatus from INACTIVE to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Attempting a paid check with inactive billing returns 402 with clear user message (not silent failure)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Each finalized check creates exactly one UsageEvent (idempotency key prevents duplicates)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Failed Stripe payment transitions billingStatus to PAST_DUE and shows banner in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Workspace admin can view current period usage broken down by check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Cancelling subscription transitions to CANCELLED within 60 seconds of Stripe webhook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8 — Phase 5: Hardening &amp; Production  (M10)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Milestone 10 — Security, QA &amp; Launch (Weeks 19–23)</w:t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Goal: Production-hardened platform. Security review, audit completeness, performance testing, monitoring setup, documented handover, and go-live.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M10 — Security Checklist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7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Workspace Isolation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DB query filtered by workspace_id at middleware level. No possibility of cross-tenant data access even with valid JWT.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Automated test: User A with valid JWT cannot access User B's customer files. Cross-workspace query attempts return 403.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RBAC Completeness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6 roles tested against all permitted/blocked actions. Backend authorisation is the authority — frontend hiding is secondary.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Role matrix test suite: 6 roles × all endpoints. Each blocked action returns 403, not 404 or 500.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 Secrets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API keys, webhook secrets stored in secret manager (AWS Secrets Manager or Doppler). Never in DB plain text or env files committed to Git.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Secret scan in CI: no API key patterns in codebase. DB schema audit: no plain secret columns.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PII Encryption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Sensitive provider payloads (ID documents, selfies) encrypted at rest in S3. Customer PII fields encrypted at DB level using field-level encryption.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Verify S3 bucket has server-side encryption. Test that raw_payload_ref contents are not readable without decryption key.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 Log Immutability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AuditLog table has no UPDATE or DELETE grants. Application service only does INSERT. No soft-delete on audit records.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DB permission test: attempt UPDATE/DELETE on audit_logs with application user — must fail. Verify no delete cascade from referenced entities.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Signature Validation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provider webhooks validated via HMAC before processing. Invalid signatures logged and rejected (no data change). Replay protection via processed_at check.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 suite: send webhook with invalid signature — must return 401 and create no data changes. Send same webhook twice — second must be no-op.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endpoints rate-limited per user and per workspace. Check trigger endpoints have lower limits to prevent accidental billing runaway.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Load test: 100 rapid check requests from same user — later requests should be rate-limited.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CSP / Security Headers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Content-Security-Policy, HSTS, X-Frame-Options, X-Content-Type-Options set on all responses.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Automated header scanner (e.g., securityheaders.com) on staging URL.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DTOs use class-validator + Zod. No raw user input passed to DB queries. No SQL injection surface.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OWASP ZAP scan on staging. Automated SQL injection tests on all input fields.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M10 — Performance Targets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initial load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2 seconds (p95)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Analytics + synthetic monitoring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response time (non-check)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300ms (p95)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Pino logs + Sentry performance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trigger to status update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5 seconds for sync providers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E2E test with mock provider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generation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90 seconds per document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BullMQ job completion 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Concurrent workspace sessions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 50 simultaneous users without degradation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Load test with k6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M10 — Monitoring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Sentry: Error tracking for both frontend and backend. Alerts for new error types and spike in error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Structured logging (Pino): Every log line includes workspace_id, user_id, request_id, action. Searchable in Logtail or Datadog.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BullMQ monitoring: Failed job alerts. Queue depth monitoring. Retry exhaustion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Stripe webhook health: Alert if no webhook received in 24h from expected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Database: Slow query alerts (&gt; 200ms). Connection pool exhaustion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Provider health: Alert if provider error rate &gt; 5% in any 1h window.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9 — 💎 Diamond Feature Layer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features are not in the original specification documents but represent high-value opportunities to differentiate Integrity Solve in the market, increase retention, and create additional revenue streams. Each is a standalone module that can be added after MVP without breaking core architecture.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💎 Diamond 1 — AI-Powered Risk Narrative Generator</w:t>
      </w:r>
    </w:p>
    <w:p>
      <w:pPr>
        <w:pBdr>
          <w:left w:val="single" w:color="00B4D8" w:sz="12"/>
        </w:pBdr>
        <w:shd w:fill="DCFCE7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Market Opportunity: Compliance officers spend significant time writing risk narrative explanations. AI can draft these from structured data, saving hours per client file.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What it does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the Anthropic Claude API to generate human-readable risk narratives, escalation summaries, and compliance explanations from structured form data. The user reviews, edits, and approves — AI is a drafting assistant, not a decision-maker.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Generate ECDD escalation narrative from structured risk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Draft Source of Funds assessment summary from SOF form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Explain risk rating calculation in plain English for client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Generate preliminary unusual activity description from flagged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Compliance officer can edit AI draft before finalising — tracked changes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Implementation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POST /ai/generate-narrative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body: { type: 'ESCALATION_SUMMARY' | 'SOF_ASSESSMENT' | 'RISK_EXPLANATION',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sourceData: { customerFileId, formType, riskFactors } }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Calls Anthropic API with structured prompt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Returns draft text in editor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User edits and approves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Saved as form field with ai_assisted: true flag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→ Audit log records: AI draft generated, human reviewed and approved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Compliance Safeguards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 output is clearly labelled 'AI-drafted — requires compliance officer review'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 draft cannot be saved without human review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Audit log records that AI was used — full traceability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Prompt templates are configured by compliance expert, not hardcoded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💎 Diamond 2 — Smart Ongoing Monitoring Engine</w:t>
      </w:r>
    </w:p>
    <w:p>
      <w:pPr>
        <w:pBdr>
          <w:left w:val="single" w:color="00B4D8" w:sz="12"/>
        </w:pBdr>
        <w:shd w:fill="DCFCE7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Market Opportunity: Most compliance tools handle initial onboarding well but struggle with ongoing monitoring. Automated event-driven monitoring is a major differentiator.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What it does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Continuous monitoring of active customer files. Automatically detects trigger events and initiates appropriate workflows — without staff having to manually track every client.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Automated re-screening schedule: Low risk = annual, Medium = 6-monthly, High = quarterly, Critical =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Watchlist change detection: If a previously clear screening result would now match (e.g., new sanctions entry), alert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Ownership change alerts: If KYB data shows changed directors/owners since last check, flag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Dormant file detection: Alert on files with no activity for configurable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Jurisdiction risk change: Alert if a customer's country risk changes due to FATF/regulatory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Volume/pattern anomaly detection: Simple rule-based flagging of unusual transaction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Implementation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Monitoring rule engine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JSON-configurable rules per customer type and risk rating. Rules define: trigger condition, check to run, action to take, escalation path. Workspace Admin can configure rule parameters within platform-set bounds.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Scheduled screening jobs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BullMQ cron jobs per workspace. Query active files due for re-screen. Enqueue check requests. Update next_review_due on completion.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Watchlist change detection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Daily comparison of current screening results against updated provider watchlists. Requires provider that supports delta/change detection.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Monitoring dashboard widget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widget showing: files due for review (30/7 day windows), active monitoring alerts, screening currency by risk tier. Drill down to individual files.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💎 Diamond 3 — Compliance Evidence Pack Generator</w:t>
      </w:r>
    </w:p>
    <w:p>
      <w:pPr>
        <w:pBdr>
          <w:left w:val="single" w:color="00B4D8" w:sz="12"/>
        </w:pBdr>
        <w:shd w:fill="DCFCE7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Market Opportunity: Businesses need to demonstrate their AML/CTF compliance to regulators. Manual compilation of evidence packs is time-consuming and error-prone.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What it does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comprehensive, timestamped compliance evidence pack for a specific period or a specific customer file. Includes all decisions, documents, training records, and audit trail entries in a single downloadable package.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Package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Program Risk Assessment (versioned DOCX/PDF)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AML/CTF Policy (versioned DOCX/PDF)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AML/CTF Procedures (versioned DOCX/PDF)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Training records summary with participant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Customer file decision log (anonymisable option)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Escalation outcomes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Program review and update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Audit trail export for specified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Provider check evidence references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POST /compliance/evidence-pack { period_start, period_end, include_customer_files, anonymise_customers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BullMQ job assembles package — collects all linked documents, generates summary reports, creates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ZIP package with index PDF showing package contents and generation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Password protection option for sensitive 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Audit log records every evidence pack generation (regulatory demonstration)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💎 Diamond 4 — Multi-Workspace / Group Structure Support</w:t>
      </w:r>
    </w:p>
    <w:p>
      <w:pPr>
        <w:pBdr>
          <w:left w:val="single" w:color="00B4D8" w:sz="12"/>
        </w:pBdr>
        <w:shd w:fill="DCFCE7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Market Opportunity: Accounting and legal firms often operate multiple entities or have franchise/group structures. Supporting this natively removes a blocker for larger clients.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What it does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Allows a parent workspace to manage a group of related workspaces — shared compliance oversight, consolidated reporting, delegated access, and group-level policy consistency.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Group workspace type with child workspace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Group-level Compliance Officer can view all child workspace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Shared policy templates: group sets base policy, children can extend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Consolidated escalation queue across all group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Group-level training record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Billing: group billing account with per-workspace usage breakdown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 workspace_group_id FK to Workspace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Group-level RBAC role: GROUP_COMPLIANCE_OFFICER — read access to all child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Group dashboard: aggregate stats across all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Careful workspace isolation — group access is read-only by default, never write access to child operations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💎 Diamond 5 — In-Portal Training &amp; Competency Module</w:t>
      </w:r>
    </w:p>
    <w:p>
      <w:pPr>
        <w:pBdr>
          <w:left w:val="single" w:color="00B4D8" w:sz="12"/>
        </w:pBdr>
        <w:shd w:fill="DCFCE7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Market Opportunity: AML/CTF training is a regulatory requirement. If Integrity Solve provides training content in the portal, it becomes a stickier product and reduces the client's need for third-party training.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What it does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Embeds structured AML/CTF training modules directly in the portal. Staff complete training, pass competency checks, and automatically update the training record — no manual entry required.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Course library: induction, refresher, role-specific (CO, onboarding, reviewer)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Lesson player: video or structured content with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Competency assessment: quiz-based with minimum pass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Automatic training record entry on completion — no manual data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Training expiry alerts: notify staff and CO when training is approaching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Training compliance dashboard: shows training status per staff member per course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Revenue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Course content provided by client (white-label container) — or Integrity Solve licenses AML training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Optional: sell training-only plan to businesses not needing full portal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💎 Diamond 6 — Regulatory Update Feed &amp; Impact Alerts</w:t>
      </w:r>
    </w:p>
    <w:p>
      <w:pPr>
        <w:pBdr>
          <w:left w:val="single" w:color="00B4D8" w:sz="12"/>
        </w:pBdr>
        <w:shd w:fill="DCFCE7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Market Opportunity: AML/CTF regulations change frequently. Notifying clients of relevant changes and suggesting program updates is a high-value managed service differentiator.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What it does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Curated feed of AML/CTF regulatory updates relevant to each client's industry pathway. Alerts when a regulatory change may require a program update or policy review.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Regulatory news feed filtered by industry pathway (accounting, legal, real estate,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Change impact assessment: 'This update may affect your Designated Services selection — review recommended'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One-click program review trigger from regulatory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Alert history log for evidence of regulatory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Integration with AUSTRAC regulatory update feed (where available via API or scraping)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Background job to fetch/parse regulatory updates from configured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NLP tagging of updates by industry and impact area (requires AI layer or manual curation)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Push notification to CO on relevant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Alert acknowledged / dismissed tracking for audit purposes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💎 Diamond 7 — Client Portal (Customer-Facing CDD Collection)</w:t>
      </w:r>
    </w:p>
    <w:p>
      <w:pPr>
        <w:pBdr>
          <w:left w:val="single" w:color="00B4D8" w:sz="12"/>
        </w:pBdr>
        <w:shd w:fill="DCFCE7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Market Opportunity: Currently the portal is used by the reporting entity to collect information about their customers. A client portal flips this — the customer enters their own information directly, reducing staff workload and improving data quality.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What it does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separate, branded customer-facing portal where the reporting entity's clients can submit their own identity documents, beneficial ownership information, and source of funds documentation. The submission flows directly into the CDD workflow.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Branded invitation link sent to customer via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Customer uploads own identity documents, completes own details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Beneficial ownership: entity customers add their own owners/controllers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Source of funds: customer describes their own funds origin and uploads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Progress saved — customer can return to complete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Submission received notification to onboarding officer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Data maps directly into CustomerFile CDD forms — no manual re-entry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Security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Customer portal is a separate subdomain with no access to main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Invitation tokens are time-limited and single-use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Customer can only submit to their own file — no browsing other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uploads encrypted; virus-scanned before storage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💎 Diamond 8 — Risk Benchmarking &amp; Industry Insights Dashboard</w:t>
      </w:r>
    </w:p>
    <w:p>
      <w:pPr>
        <w:pBdr>
          <w:left w:val="single" w:color="00B4D8" w:sz="12"/>
        </w:pBdr>
        <w:shd w:fill="DCFCE7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Market Opportunity: Anonymised aggregate data from all workspaces is a unique asset. Insights about industry risk patterns are genuinely valuable to compliance officers.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What it does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opt-in anonymised benchmarking dashboard showing how a workspace's risk profile and compliance activity compares to peers in the same industry pathway. All data is aggregated and de-identified.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Average time to complete CDD by customer type (vs industry average)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Escalation rate by industry pathway (anonymised)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Most common CDD red flags by industry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Training completion rates benchmarked against industry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Opt-in only — explicit consent required; data never attributable to individual workspace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10 — Gap Analysis &amp; Fixes from Source Documents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Gaps Identified in the Source Documentation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gaps were identified across the 7 source documents and are addressed in this implementation plan:</w:t>
      </w:r>
    </w:p>
    <w:p>
      <w:pPr>
        <w:spacing w:after="0" w:before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Area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Documentation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Plan's Fix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verification flow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Mentioned as 'mobile verification if required' without detail on OTP provider or retry logic.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Twilio integration for SMS OTP; 3-attempt limit before lockout; 10-minute expiry; resend cooldown. Specified in M1 auth module.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Idempotency for checks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Mentioned as a principle but no field-level spec for how to enforce it.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idempotencyKey = hash(workspaceId + subjectId + capability + date). Unique DB constraint prevents duplicate requests. Retry of same action returns existing request.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template management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Acknowledged client must provide templates but no system for managing template versions or updates.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templateVersion field on ProgramDocument; template_maps/ directory in codebase; when template changes, old versions remain generatable from their snapshot; version comparison tool for admin.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 appointment as workspace user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5 appoints CO but no logic for linking appointment to an actual portal user account.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 appointment form must link to an existing workspace_membership OR trigger a pending user invite. Orphan CO appointments (no linked user) block full implementation completion.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Multi-file beneficial owners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 form captures owners but no spec for re-using a person across multiple client files (e.g., director of multiple entities).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BeneficialOwner records can be linked to a central PersonRecord. Screening results shared across linked files (with re-screen on demand). Reduces duplicate checks.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before vs after setup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decision: 'should billing be required before setup, or only before paid checks?' — not resolved.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This plan recommends: billing is NOT required to complete implementation wizard. Billing is required ONLY for paid API checks. Clear UI messaging throughout. Stripe customer created at workspace registration.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replay attacks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Mentioned signature validation but no replay protection spec.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processed_at field on webhook_events table. Before processing: check if webhook_id already exists. If yes, return 200 (success) but do nothing. Timestamp validation: reject webhooks &gt; 5 minutes old.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retention policy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Asked as open question but not answered in any document.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Configurable retention: generated documents = 7 years default; provider raw payloads = 7 years; audit logs = 7 years (regulatory requirement in AML/CTF context); customer forms = 7 years post-relationship end.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Offline / degraded mode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mention of what happens if a critical external dependency (S3, Redis, provider) is unavailable.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Graceful degradation: forms still saveable if document generation queue is down; check requests queue if provider is down; billing checks fall back to cached status if Stripe is slow; clear user messaging for degraded features.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Suspicious Matter Report (SMR) workflow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Referenced in unusual activity matrix as 'consider reportability' but no actual SMR workflow defined.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Diamond-level SMR workflow: structured form for internal decision to report; confidentiality controls (restricted role access); external submission tracking (manual); SMR never visible to onboarding users.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Workspace suspension / billing past-due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billingStatus = PAST_DUE / SUSPENDED mentioned but no detail on what the UX looks like.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Past due: banner warning on all portal pages; 7-day grace period before checks are blocked; 30-day grace before full suspension. Suspended: read-only mode with clear messaging; 90-day before hard close. All states reversible by adding valid payment.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 sandbox vs production config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detail on how to manage provider environment config.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ProviderConnection has environment field (SANDBOX / PRODUCTION). Per-workspace config allows workspace to be in sandbox while another is live. Switching requires explicit admin action + audit log.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Open Decisions from PDF — Recommended Answers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Decision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Answer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Which identity, KYB, AML providers?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with Facia (identity), ABR free API (ABN/ACN lookup), AML Watcher (AML screening) as MVP candidates. Build adapters first; swap providers without code change.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required before setup?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No. Billing should only be required before paid checks are activated. Setup wizard should be completable without billing.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AML form questions final?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 schemas must be approved by client compliance expert. This plan builds the form engine; the client fills in the content and rule weights.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Generated documents editable in portal?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for MVP. Documents are regenerated from form updates, not directly edited. Add controlled in-portal editing as a future enhancement (Diamond layer).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Which roles mandatory in MVP?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6 roles are needed but REVIEWER and PROGRAM_CONTRIBUTOR can map to same user in small teams. MVP bundles COMPLIANCE_OFFICER + REVIEWER permissions by default.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Final UI designs or wireframes?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provided wireframes + clean SaaS design system (shadcn/ui + Tailwind). Do not over-invest in custom design before workflows are validated.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APIs or mocked adapters in M1?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Mock adapters for M1–M6. Real sandbox APIs from M8. Real production APIs from M10.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Export formats required?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DOCX + PDF for documents; CSV for list exports; ZIP bundle for compliance evidence packs. All formats in MVP.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Evidence and document retention?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 7 years (AML/CTF regulatory standard). Configurable per workspace within platform bounds. Auto-delete job with pre-deletion notification.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11 — Testing Strategy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Test Coverage Requirements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800"/>
        <w:gridCol w:w="42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 Cases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Unit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 80% on critical modules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Jest + ts-jest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Permission helpers; risk calculator; state machine transitions; billing event rules; provider normalizers; document variable mapping.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module APIs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Jest + supertest (NestJS)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registration flow; wizard completion → document generation; customer onboarding → check trigger → result; escalation workflow.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RBAC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of role/action matrix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role tested against every endpoint: permitted roles return 200, blocked roles return 403. Never 404 or 500 for auth failures.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E2E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Critical user journeys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Playwright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Register → verify → business → wizard → download docs; create customer → CDD → checks → escalate → resolve; billing setup → run check → see usage event.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 adapter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adapters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Jest with MSW (mock service worker)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Mock provider responses; webhook signature validation; invalid signature rejection; duplicate webhook idempotency; timeout handling.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Stripe events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test mode + Jest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Subscription created/updated/cancelled; payment failure; usage event creation; billing guard activation/deactivation.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Security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Cross-tenant and auth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 Jest suite + OWASP ZAP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A cannot access User B's data; workspace isolation in all queries; SQL injection attempts; XSS in form fields; CSRF protection.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Performance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Load and concurrency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 concurrent users; dashboard load time; document generation queue depth; check processing throughput.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UAT Scripts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UAT Script 1 — Low-Risk Individual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Register new account → verify identity → register business → complete all 6 wizard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individual customer file → complete CDD → run mock identity check → AML screening returns clear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Risk rating auto-calculates as LOW → approve file → file moves to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Periodic review task scheduled based on risk rating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UAT Script 2 — High-Risk Entity with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entity customer file → complete CDD → BO form with 3 owners → run screening → one owner returns potential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Review task created → CO reviews match → ECDD triggered → SOF form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Escalation created → Reviewer assigned → decision: APPROVED_WITH_CONTROLS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Controls recorded → file moves to APPROVED_WITH_CONTROLS → enhanced monitoring schedule set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UAT Script 3 — Billing Inactive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Complete setup wizard → attempt to run identity check on new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System shows clear 402 message: 'Add a payment method to activate checks'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Navigate to billing → add test card via Stripe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billingStatus updates to ACTIVE → retry check → check proceeds</w:t>
      </w:r>
    </w:p>
    <w:p>
      <w:r>
        <w:br w:type="page"/>
      </w:r>
    </w:p>
    <w:p>
      <w:pPr>
        <w:pStyle w:val="Heading1"/>
        <w:pBdr>
          <w:bottom w:val="single" w:color="00B4D8" w:sz="4"/>
        </w:pBdr>
        <w:shd w:fill="1E3A5F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12 — Environment &amp; DevOps Setup</w:t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Environment Configuration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Config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 (Docker)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Developer workstation. Full stack with docker-compose.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Mock adapters only. Stripe test mode with local webhook forwarding (stripe listen).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 PostgreSQL via docker-compose. Seed data.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Development (cloud)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 development branch. Auto-deployed on PR merge.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Mock adapters. Stripe test mode. Clerk development instance.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Neon.io dev database. Auto-migrated on deploy.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Pre-production testing. UAT scripts run here. Client demos.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Sandbox provider APIs (real API calls, test data). Stripe test mode.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Neon.io staging database. Production-like data volume.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system. Real provider APIs. Real billing.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Production provider APIs. Stripe live mode. Clerk production instance.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Neon.io production with daily backups. Connection pooling via PgBouncer.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CI/CD Pipeline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On PR: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1. Lint (ESLint + Prettier check)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2. Type check (tsc --noEmit)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3. Unit tests (Jest)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4. Integration tests (Jest + test DB)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5. Secret scan (GitGuardian or truffleHog)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6. Build check (Next.js + NestJS)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On merge to main: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1. All PR checks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2. Deploy to development environment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3. Run DB migrations (prisma migrate deploy)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4. Smoke tests (5 key endpoints)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On release tag: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1. All main checks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2. Deploy to staging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3. E2E tests (Playwright)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4. Manual approval gate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5. Deploy to production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6. Health check verification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B4D8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Milestone Timeline Summary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800"/>
        <w:gridCol w:w="47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Foundation: repo, auth, RBAC, workspace isolation, restricted dashboard shell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1–2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Working multi-tenant auth + first-login restricted portal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Business registration, ABN/ACN lookup, workspace state, billing placeholder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Complete workspace creation funnel + meaningful restricted 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Six-step implementation wizard with autosave, validation, conditional logic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4–6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Fully working wizard — complete all 6 steps, save/exit/resume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generation: Risk Assessment, Policy, Procedures, Governance Summary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6–8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4 documents generated as versioned DOCX + PDF on wizard completion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 My Program: form updates, training records, program reviews, version history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8–9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Program maintenance workflows operational; document regeneration working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file engine: CDD, state machine, evidence upload, risk rating, BO form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10–12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low-risk individual and entity onboarding without live provider calls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Escalation, ECDD, SOF/SOW, unusual activity, periodic review workflows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12–14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High-risk path fully operational with audit-grade decision recording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 adapter layer: identity, AML screening, KYB, webhooks, mock + real sandbox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14–17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At least one real provider working end-to-end in staging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billing: subscriptions, payment method, usage events, billing guards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17–19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Paid checks blocked until billing active; usage events recorded per check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Security hardening, QA, monitoring, performance, documentation, production deploy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19–23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Production-ready platform with documented handover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00B4D8" w:sz="12"/>
        </w:pBdr>
        <w:shd w:fill="DBEAFE" w:val="clear"/>
        <w:spacing w:after="80" w:before="8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Total estimated duration: 19–23 weeks for full MVP. Phase 1 (M1–M5, core value) deliverable in 8–9 weeks. A working, demoable portal foundation can be shown in week 3.</w:t>
      </w:r>
    </w:p>
    <w:p>
      <w:pPr>
        <w:spacing w:after="0" w:before="60"/>
      </w:pPr>
      <w:r>
        <w:t xml:space="preserve"/>
      </w:r>
    </w:p>
    <w:p>
      <w:pPr>
        <w:pBdr>
          <w:bottom w:val="single" w:color="00B4D8" w:sz="4"/>
        </w:pBd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Integrity Solve AML/CTF Compliance Portal — Full Code Implementation Plan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Prepared May 2026 | Version 2.0 |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Confidential — Integrity Solve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INTEGRITY SOLVE  |  AML/CTF Portal Implementation Plan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v2.0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1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2026-05-02T13:39:48.743Z</dcterms:created>
  <dcterms:modified xsi:type="dcterms:W3CDTF">2026-05-02T13:39:48.757Z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