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document verification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General investigation--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"https://patents.google.com/patent/US5606609A/en"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https://patents.google.com/patent/US5606609A/en</w:t>
      </w:r>
      <w:r>
        <w:rPr>
          <w:rFonts w:hint="default"/>
          <w:lang w:val="en-I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  <w:r>
        <w:rPr>
          <w:rFonts w:hint="default"/>
          <w:lang w:val="en-IN"/>
        </w:rPr>
        <w:tab/>
        <w:t xml:space="preserve"> 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This patent based upon encryption keys where the authenticity of the signatory is verified with the help of keys available to the signatory.  Most relevant documents relevant to our project 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Cons: Patent was accepted in 1997 . The application of this patent is likely to be expired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2014-09-19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Anticipated expiration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2020-04-17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Application status is Expired - Lifetime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------ excerpt from google patent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"https://patents.google.com/patent/EP1078312B1/en?q=~patent%2fUS5606609A"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https://patents.google.com/patent/EP1078312B1/en?q=~patent%2fUS5606609A</w:t>
      </w:r>
      <w:r>
        <w:rPr>
          <w:rFonts w:hint="default"/>
          <w:lang w:val="en-I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tab/>
        <w:t>Apparatus for making and apparatus for reading a digital watermark and method of making and reading a digital watermark ---topic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9257B8"/>
    <w:multiLevelType w:val="singleLevel"/>
    <w:tmpl w:val="B79257B8"/>
    <w:lvl w:ilvl="0" w:tentative="0">
      <w:start w:val="5"/>
      <w:numFmt w:val="upperLetter"/>
      <w:suff w:val="nothing"/>
      <w:lvlText w:val="%1-"/>
      <w:lvlJc w:val="left"/>
    </w:lvl>
  </w:abstractNum>
  <w:abstractNum w:abstractNumId="1">
    <w:nsid w:val="3DC66B7F"/>
    <w:multiLevelType w:val="singleLevel"/>
    <w:tmpl w:val="3DC66B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8057D"/>
    <w:rsid w:val="1728057D"/>
    <w:rsid w:val="1B294103"/>
    <w:rsid w:val="231E37D6"/>
    <w:rsid w:val="25C4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2020-04-17T15:17:00Z</dcterms:created>
  <dc:creator>aymuos</dc:creator>
  <cp:lastModifiedBy>aymuos</cp:lastModifiedBy>
  <dcterms:modified xsi:type="dcterms:W3CDTF">2020-04-17T17:46:30Z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