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4920" w14:textId="77777777" w:rsidR="000114F9" w:rsidRDefault="00000000">
      <w:r>
        <w:br/>
      </w:r>
      <w:r>
        <w:br/>
      </w:r>
      <w:r>
        <w:br/>
      </w:r>
      <w:r>
        <w:br/>
      </w:r>
    </w:p>
    <w:p w14:paraId="78DE2764" w14:textId="77777777" w:rsidR="000114F9" w:rsidRDefault="00000000">
      <w:pPr>
        <w:jc w:val="center"/>
      </w:pPr>
      <w:r>
        <w:t>UNIVERSITATEA TEHNICĂ DIN CLUJ-NAPOCA</w:t>
      </w:r>
    </w:p>
    <w:p w14:paraId="7D9A0E34" w14:textId="77777777" w:rsidR="000114F9" w:rsidRDefault="00000000">
      <w:pPr>
        <w:jc w:val="center"/>
      </w:pPr>
      <w:r>
        <w:t>FACULTATEA DE AUTOMATICĂ ȘI CALCULATOARE</w:t>
      </w:r>
    </w:p>
    <w:p w14:paraId="1A1FC9DE" w14:textId="77777777" w:rsidR="000114F9" w:rsidRDefault="00000000">
      <w:r>
        <w:br/>
      </w:r>
      <w:r>
        <w:br/>
      </w:r>
      <w:r>
        <w:br/>
      </w:r>
    </w:p>
    <w:p w14:paraId="50900F8E" w14:textId="77777777" w:rsidR="000114F9" w:rsidRDefault="00000000">
      <w:pPr>
        <w:jc w:val="center"/>
      </w:pPr>
      <w:r>
        <w:t>Proiect la disciplina:</w:t>
      </w:r>
    </w:p>
    <w:p w14:paraId="41B1A67C" w14:textId="77777777" w:rsidR="000114F9" w:rsidRDefault="00000000">
      <w:pPr>
        <w:jc w:val="center"/>
      </w:pPr>
      <w:r>
        <w:t>STRUCTURA SISTEMELOR DE CALCUL</w:t>
      </w:r>
    </w:p>
    <w:p w14:paraId="574CAC1A" w14:textId="77777777" w:rsidR="000114F9" w:rsidRDefault="00000000">
      <w:r>
        <w:br/>
      </w:r>
      <w:r>
        <w:br/>
      </w:r>
      <w:r>
        <w:br/>
      </w:r>
    </w:p>
    <w:p w14:paraId="33733F1B" w14:textId="77777777" w:rsidR="000114F9" w:rsidRDefault="00000000">
      <w:pPr>
        <w:jc w:val="center"/>
      </w:pPr>
      <w:r>
        <w:t>PROIECTAREA UNEI UNITĂȚI ARITMETICO-LOGICE ÎN VIRGULĂ FLOTANTĂ (SCĂDERE ȘI ÎMPĂRȚIRE)</w:t>
      </w:r>
    </w:p>
    <w:p w14:paraId="6748CA98" w14:textId="77777777" w:rsidR="000114F9" w:rsidRDefault="00000000">
      <w:r>
        <w:br/>
      </w:r>
      <w:r>
        <w:br/>
      </w:r>
      <w:r>
        <w:br/>
      </w:r>
      <w:r>
        <w:br/>
      </w:r>
      <w:r>
        <w:br/>
      </w:r>
    </w:p>
    <w:p w14:paraId="6E91169D" w14:textId="77777777" w:rsidR="000114F9" w:rsidRDefault="00000000">
      <w:pPr>
        <w:jc w:val="right"/>
      </w:pPr>
      <w:r>
        <w:t>Student: Jalbă Simion</w:t>
      </w:r>
    </w:p>
    <w:p w14:paraId="4F1D665E" w14:textId="2EDEF379" w:rsidR="000114F9" w:rsidRDefault="00000000">
      <w:pPr>
        <w:jc w:val="right"/>
      </w:pPr>
      <w:r>
        <w:t xml:space="preserve">An </w:t>
      </w:r>
      <w:proofErr w:type="spellStart"/>
      <w:r>
        <w:t>universitar</w:t>
      </w:r>
      <w:proofErr w:type="spellEnd"/>
      <w:r>
        <w:t>: 2025</w:t>
      </w:r>
      <w:r w:rsidR="00D206D3">
        <w:t>-2026</w:t>
      </w:r>
    </w:p>
    <w:p w14:paraId="35ECFC31" w14:textId="77777777" w:rsidR="000114F9" w:rsidRDefault="00000000">
      <w:r>
        <w:br w:type="page"/>
      </w:r>
    </w:p>
    <w:p w14:paraId="5F93A7AF" w14:textId="77777777" w:rsidR="000114F9" w:rsidRDefault="00000000">
      <w:pPr>
        <w:pStyle w:val="Heading1"/>
      </w:pPr>
      <w:r>
        <w:lastRenderedPageBreak/>
        <w:t>1. Introducere</w:t>
      </w:r>
    </w:p>
    <w:p w14:paraId="3E94D425" w14:textId="77777777" w:rsidR="000114F9" w:rsidRDefault="00000000">
      <w:r>
        <w:t>În cadrul proiectului de față se realizează proiectarea, descrierea și simularea unei unități aritmetico-logice (UAL) capabile să efectueze operațiile de scădere și împărțire în virgulă flotantă, conform standardului IEEE-754. Scopul principal al proiectului este înțelegerea modului de reprezentare a numerelor reale în format binar și implementarea unor operații aritmetice complexe la nivel hardware folosind limbajul de descriere hardware VHDL.</w:t>
      </w:r>
    </w:p>
    <w:p w14:paraId="6E9B54AC" w14:textId="77777777" w:rsidR="000114F9" w:rsidRDefault="00000000">
      <w:pPr>
        <w:pStyle w:val="Heading1"/>
      </w:pPr>
      <w:r>
        <w:t>2. Scopul și obiectivele proiectului</w:t>
      </w:r>
    </w:p>
    <w:p w14:paraId="580C4464" w14:textId="77777777" w:rsidR="000114F9" w:rsidRDefault="00000000">
      <w:r>
        <w:t>Proiectul are ca scop implementarea unei unități aritmetico-logice care să poată efectua operațiile de scădere și împărțire între două numere în virgulă flotantă pe 32 de biți. Obiectivele principale sunt:</w:t>
      </w:r>
      <w:r>
        <w:br/>
        <w:t>• Analiza teoretică a reprezentării în virgulă flotantă;</w:t>
      </w:r>
      <w:r>
        <w:br/>
        <w:t>• Proiectarea arhitecturii logice a unității;</w:t>
      </w:r>
      <w:r>
        <w:br/>
        <w:t>• Implementarea codului VHDL corespunzător;</w:t>
      </w:r>
      <w:r>
        <w:br/>
        <w:t>• Simularea și verificarea funcționalității unității;</w:t>
      </w:r>
      <w:r>
        <w:br/>
        <w:t>• Interpretarea rezultatelor și formularea concluziilor.</w:t>
      </w:r>
    </w:p>
    <w:p w14:paraId="69A89E8C" w14:textId="77777777" w:rsidR="000114F9" w:rsidRDefault="00000000">
      <w:pPr>
        <w:pStyle w:val="Heading1"/>
      </w:pPr>
      <w:r>
        <w:t>3. Studiu bibliografic și teoretic</w:t>
      </w:r>
    </w:p>
    <w:p w14:paraId="04D7421F" w14:textId="77777777" w:rsidR="000114F9" w:rsidRDefault="00000000">
      <w:r>
        <w:t>Standardul IEEE-754 definește modul în care numerele reale sunt reprezentate în memorie, oferind precizie și consistență între diferite sisteme. În formatul pe 32 de biți (single precision), un număr este compus din trei câmpuri:</w:t>
      </w:r>
      <w:r>
        <w:br/>
        <w:t>- 1 bit pentru semn (S);</w:t>
      </w:r>
      <w:r>
        <w:br/>
        <w:t>- 8 biți pentru exponent (E);</w:t>
      </w:r>
      <w:r>
        <w:br/>
        <w:t>- 23 biți pentru fracție (F).</w:t>
      </w:r>
      <w:r>
        <w:br/>
      </w:r>
      <w:r>
        <w:br/>
        <w:t>Valoarea numerică este dată de formula: (-1)^S × (1.F) × 2^(E−127). Operațiile aritmetice pe astfel de numere necesită pași suplimentari: alinierea exponenților, efectuarea operației pe mantise, normalizarea și rotunjirea rezultatului.</w:t>
      </w:r>
    </w:p>
    <w:p w14:paraId="511049E5" w14:textId="77777777" w:rsidR="000114F9" w:rsidRDefault="00000000">
      <w:pPr>
        <w:pStyle w:val="Heading1"/>
      </w:pPr>
      <w:r>
        <w:t>4. Proiectarea arhitecturii</w:t>
      </w:r>
    </w:p>
    <w:p w14:paraId="78EFBD97" w14:textId="77777777" w:rsidR="000114F9" w:rsidRDefault="00000000">
      <w:r>
        <w:t>Unitatea aritmetico-logică proiectată include două module principale: unul pentru scădere și unul pentru împărțire. Ambele module utilizează aceeași structură de bază: extragerea semnului, exponentului și fracției, alinierea exponenților, efectuarea operației și normalizarea rezultatului.</w:t>
      </w:r>
      <w:r>
        <w:br/>
      </w:r>
      <w:r>
        <w:br/>
        <w:t>În etapa de proiectare, fiecare operație este împărțită în subblocuri logice:</w:t>
      </w:r>
      <w:r>
        <w:br/>
        <w:t>- Extragerea componentelor (semn, exponent, fracție);</w:t>
      </w:r>
      <w:r>
        <w:br/>
        <w:t>- Alinierea exponenților;</w:t>
      </w:r>
      <w:r>
        <w:br/>
      </w:r>
      <w:r>
        <w:lastRenderedPageBreak/>
        <w:t>- Calculul mantisei (diferență sau raport);</w:t>
      </w:r>
      <w:r>
        <w:br/>
        <w:t>- Normalizarea rezultatului;</w:t>
      </w:r>
      <w:r>
        <w:br/>
        <w:t>- Reconstrucția numărului final.</w:t>
      </w:r>
      <w:r>
        <w:br/>
      </w:r>
    </w:p>
    <w:p w14:paraId="20493D2C" w14:textId="77777777" w:rsidR="000114F9" w:rsidRDefault="00000000">
      <w:pPr>
        <w:pStyle w:val="Heading1"/>
      </w:pPr>
      <w:r>
        <w:t>5. Implementarea în VHDL</w:t>
      </w:r>
    </w:p>
    <w:p w14:paraId="3FF18054" w14:textId="77777777" w:rsidR="000114F9" w:rsidRDefault="00000000">
      <w:pPr>
        <w:pStyle w:val="Heading1"/>
      </w:pPr>
      <w:r>
        <w:t>6. Simulare și testare</w:t>
      </w:r>
    </w:p>
    <w:p w14:paraId="39916AAE" w14:textId="77777777" w:rsidR="000114F9" w:rsidRDefault="00000000">
      <w:pPr>
        <w:pStyle w:val="Heading1"/>
      </w:pPr>
      <w:r>
        <w:t>7. Concluzii</w:t>
      </w:r>
    </w:p>
    <w:p w14:paraId="63679C0C" w14:textId="77777777" w:rsidR="000114F9" w:rsidRDefault="00000000">
      <w:pPr>
        <w:pStyle w:val="Heading1"/>
      </w:pPr>
      <w:r>
        <w:t>8. Bibliografie</w:t>
      </w:r>
    </w:p>
    <w:p w14:paraId="18DA7305" w14:textId="53D77928" w:rsidR="000114F9" w:rsidRDefault="000114F9"/>
    <w:sectPr w:rsidR="000114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498006">
    <w:abstractNumId w:val="8"/>
  </w:num>
  <w:num w:numId="2" w16cid:durableId="431165807">
    <w:abstractNumId w:val="6"/>
  </w:num>
  <w:num w:numId="3" w16cid:durableId="830560420">
    <w:abstractNumId w:val="5"/>
  </w:num>
  <w:num w:numId="4" w16cid:durableId="556086722">
    <w:abstractNumId w:val="4"/>
  </w:num>
  <w:num w:numId="5" w16cid:durableId="1932661781">
    <w:abstractNumId w:val="7"/>
  </w:num>
  <w:num w:numId="6" w16cid:durableId="287395648">
    <w:abstractNumId w:val="3"/>
  </w:num>
  <w:num w:numId="7" w16cid:durableId="295990157">
    <w:abstractNumId w:val="2"/>
  </w:num>
  <w:num w:numId="8" w16cid:durableId="692801123">
    <w:abstractNumId w:val="1"/>
  </w:num>
  <w:num w:numId="9" w16cid:durableId="104926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F9"/>
    <w:rsid w:val="00034616"/>
    <w:rsid w:val="0006063C"/>
    <w:rsid w:val="0006498B"/>
    <w:rsid w:val="0015074B"/>
    <w:rsid w:val="0029639D"/>
    <w:rsid w:val="00307268"/>
    <w:rsid w:val="00326F90"/>
    <w:rsid w:val="004E6ADE"/>
    <w:rsid w:val="007D2DDD"/>
    <w:rsid w:val="00AA1D8D"/>
    <w:rsid w:val="00B47730"/>
    <w:rsid w:val="00CB0664"/>
    <w:rsid w:val="00D206D3"/>
    <w:rsid w:val="00F40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2E769"/>
  <w14:defaultImageDpi w14:val="300"/>
  <w15:docId w15:val="{B9E40DDD-A058-4151-9B6C-329C47E7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Jalbă</cp:lastModifiedBy>
  <cp:revision>6</cp:revision>
  <dcterms:created xsi:type="dcterms:W3CDTF">2013-12-23T23:15:00Z</dcterms:created>
  <dcterms:modified xsi:type="dcterms:W3CDTF">2025-10-27T08:53:00Z</dcterms:modified>
  <cp:category/>
</cp:coreProperties>
</file>