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nrb6fjpe5z7" w:id="0"/>
      <w:bookmarkEnd w:id="0"/>
      <w:r w:rsidDel="00000000" w:rsidR="00000000" w:rsidRPr="00000000">
        <w:rPr>
          <w:rtl w:val="0"/>
        </w:rPr>
        <w:t xml:space="preserve">Day 01. ООП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okr8xxo4dro" w:id="1"/>
      <w:bookmarkEnd w:id="1"/>
      <w:r w:rsidDel="00000000" w:rsidR="00000000" w:rsidRPr="00000000">
        <w:rPr>
          <w:rtl w:val="0"/>
        </w:rPr>
        <w:t xml:space="preserve">Чек-листы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vm7dxruq79g" w:id="2"/>
      <w:bookmarkEnd w:id="2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xpfafq3kdmq" w:id="3"/>
      <w:bookmarkEnd w:id="3"/>
      <w:r w:rsidDel="00000000" w:rsidR="00000000" w:rsidRPr="00000000">
        <w:rPr>
          <w:rtl w:val="0"/>
        </w:rPr>
        <w:t xml:space="preserve">Задание 00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Структуры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System.IO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курсы обмена из файлов по указанному пути, они не должны быть скопированы прямо в код. Так ли это?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ли поиск файлов с данными в папке, путь к которой является входным аргументом? Нет ли хардкода пути к папке?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Хранится ли информация о валюте в структуре?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программа ошибку валидации в случае нехватки или неверности входных параметров?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$ dotnet run “100 RUB” “path/to/file”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RUB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Сумма в USD: 1.36 USD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Сумма в EUR: 1.11 EUR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$ dotnet run “100 EUR” “path/to/file”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EUR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Сумма в USD: 81.97 USD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Сумма в RUB: 8,990.38 RUB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$ dotnet run “100 USD” “path/to/file”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Сумма в исходной валюте: 100.00 USD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Сумма в RUB: 7,369.74 RUB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Сумма в EUR: 121.99 EUR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c6ebsb8x3xh" w:id="4"/>
      <w:bookmarkEnd w:id="4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Полиморфизм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Приведение данных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структура проекта указанной в задании?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Task классом и имеет ли свойства Title [string], Summary [string], Type [enum], Priority [enum], DueDate [DateTime?]?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поле TaskType перечисляемым типом со значениями Work, Study, Personal?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поле Priority перечисляемым типом со значениями Low, Normal, High?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ли Title и Type обязательными для ввода полями, Summary и DueDate необязательными, Priority - необязательным со значением по умолчанию?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Устанавливается ли созданная задача автоматически в статус New?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Происходит ли при смене статуса обновление истории событий? Можно проверить в коде.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Является ли состояние задачи вычислимым из истории событий? Можно проверить в коде.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запросить список задач, не добавив до этого ни одной, приложение отрабатывает без исключений?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без входных данных?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$ add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Полить цветы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11/2/2021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 Полить цветы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Priority: Normal, Due till 11/2/2021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Пройти день 2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Study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- Пройти день 2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[Study] [New]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$ add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Подготовиться к встрече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11/21/2021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- Подготовиться к встрече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[Work] [New]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$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 Полить цветы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Priority: Normal, Due till 11/2/2021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 Пройти день 2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[Study] [New]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Priority: Normal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Пройти день 2 курса .NET. Залить код в репозиторий.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 Подготовиться к встрече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[Work] [New]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Скоро обсуждение повышения! Нужно проштудировать все для подготовки.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$ done 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$ done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$ done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Полить цветы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Задача [Полить цветы] выполнена!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$ wontdo 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$ wontdo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$ wontdo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Подготовиться к встрече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Задача [Подготовиться к встрече] более не актуальна!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завершить работу приложения, введя: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$ q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  <w:tab/>
        <w:t xml:space="preserve">$ quit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