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82B4"/>
          <w:sz w:val="24"/>
        </w:rPr>
        <w:t>BERA AR-GE STAJ PROJESİ - 3. GÜN TESLİMİ</w:t>
        <w:br/>
      </w:r>
      <w:r>
        <w:rPr>
          <w:b/>
          <w:color w:val="184C78"/>
          <w:sz w:val="48"/>
        </w:rPr>
        <w:t>GITHUB VE API TASARIM RAPORU</w:t>
        <w:br/>
      </w:r>
      <w:r>
        <w:rPr>
          <w:i/>
          <w:color w:val="282828"/>
          <w:sz w:val="26"/>
        </w:rPr>
        <w:t>Depo, Branch, Görev Panosu ve API Sözleşmesi - Team Task Manager</w:t>
      </w:r>
    </w:p>
    <w:p>
      <w:pPr>
        <w:spacing w:after="240"/>
      </w:pPr>
    </w:p>
    <w:tbl>
      <w:tblPr>
        <w:tblW w:type="auto" w:w="0"/>
        <w:jc w:val="center"/>
        <w:tblLook w:firstColumn="1" w:firstRow="1" w:lastColumn="0" w:lastRow="0" w:noHBand="0" w:noVBand="1" w:val="04A0"/>
        <w:tblBorders>
          <w:top w:val="single" w:sz="8" w:space="0" w:color="184C78"/>
          <w:bottom w:val="single" w:sz="8" w:space="0" w:color="184C78"/>
          <w:left w:val="none"/>
          <w:right w:val="none"/>
          <w:insideH w:val="single" w:sz="8" w:space="0" w:color="184C78"/>
          <w:insideV w:val="none"/>
        </w:tblBorders>
      </w:tblPr>
      <w:tblGrid>
        <w:gridCol w:w="4680"/>
        <w:gridCol w:w="4680"/>
      </w:tblGrid>
      <w:tr>
        <w:tc>
          <w:tcPr>
            <w:tcW w:type="dxa" w:w="4680"/>
            <w:shd w:fill="F4F6F9"/>
            <w:tcMar>
              <w:top w:w="100" w:type="dxa"/>
              <w:bottom w:w="100" w:type="dxa"/>
              <w:left w:w="150" w:type="dxa"/>
              <w:right w:w="150" w:type="dxa"/>
            </w:tcMar>
          </w:tcPr>
          <w:p>
            <w:r>
              <w:rPr>
                <w:b/>
                <w:color w:val="184C78"/>
              </w:rPr>
              <w:t xml:space="preserve">Depo Modeli: </w:t>
            </w:r>
            <w:r>
              <w:rPr>
                <w:color w:val="282828"/>
              </w:rPr>
              <w:t>Monorepo</w:t>
            </w:r>
          </w:p>
        </w:tc>
        <w:tc>
          <w:tcPr>
            <w:tcW w:type="dxa" w:w="4680"/>
            <w:shd w:fill="F4F6F9"/>
            <w:tcMar>
              <w:top w:w="100" w:type="dxa"/>
              <w:bottom w:w="100" w:type="dxa"/>
              <w:left w:w="150" w:type="dxa"/>
              <w:right w:w="150" w:type="dxa"/>
            </w:tcMar>
          </w:tcPr>
          <w:p>
            <w:r>
              <w:rPr>
                <w:b/>
                <w:color w:val="184C78"/>
              </w:rPr>
              <w:t xml:space="preserve">Branch Akışı: </w:t>
            </w:r>
            <w:r>
              <w:rPr>
                <w:color w:val="282828"/>
              </w:rPr>
              <w:t>main + develop</w:t>
            </w:r>
          </w:p>
        </w:tc>
      </w:tr>
      <w:tr>
        <w:tc>
          <w:tcPr>
            <w:tcW w:type="dxa" w:w="4680"/>
            <w:shd w:fill="F4F6F9"/>
            <w:tcMar>
              <w:top w:w="100" w:type="dxa"/>
              <w:bottom w:w="100" w:type="dxa"/>
              <w:left w:w="150" w:type="dxa"/>
              <w:right w:w="150" w:type="dxa"/>
            </w:tcMar>
          </w:tcPr>
          <w:p>
            <w:r>
              <w:rPr>
                <w:b/>
                <w:color w:val="184C78"/>
              </w:rPr>
              <w:t xml:space="preserve">API Standardı: </w:t>
            </w:r>
            <w:r>
              <w:rPr>
                <w:color w:val="282828"/>
              </w:rPr>
              <w:t>OpenAPI 3.0.3</w:t>
            </w:r>
          </w:p>
        </w:tc>
        <w:tc>
          <w:tcPr>
            <w:tcW w:type="dxa" w:w="4680"/>
            <w:shd w:fill="F4F6F9"/>
            <w:tcMar>
              <w:top w:w="100" w:type="dxa"/>
              <w:bottom w:w="100" w:type="dxa"/>
              <w:left w:w="150" w:type="dxa"/>
              <w:right w:w="150" w:type="dxa"/>
            </w:tcMar>
          </w:tcPr>
          <w:p>
            <w:r>
              <w:rPr>
                <w:b/>
                <w:color w:val="184C78"/>
              </w:rPr>
              <w:t xml:space="preserve">Sistem Adı: </w:t>
            </w:r>
            <w:r>
              <w:rPr>
                <w:color w:val="282828"/>
              </w:rPr>
              <w:t>Team Task Manager</w:t>
            </w:r>
          </w:p>
        </w:tc>
      </w:tr>
    </w:tbl>
    <w:p>
      <w:pPr>
        <w:spacing w:after="240"/>
      </w:pPr>
    </w:p>
    <w:p>
      <w:r>
        <w:rPr>
          <w:b/>
          <w:color w:val="184C78"/>
          <w:sz w:val="28"/>
        </w:rPr>
        <w:t>Gün Sonu Çıktısı &amp; Üretilen Artefaktlar</w:t>
      </w:r>
    </w:p>
    <w:p>
      <w:pPr>
        <w:spacing w:after="160"/>
      </w:pPr>
      <w:r>
        <w:rPr>
          <w:b/>
        </w:rPr>
        <w:t xml:space="preserve">Gün Sonu Çıktısı: </w:t>
      </w:r>
      <w:r>
        <w:t>Git deposuna hazır dosya düzeni, branch ve PR politikası, GitHub issue şablonları, 20 maddelik görev panosu ve kimlik, kullanıcı, proje, görev, yorum, dosya, bildirim ve raporlama uç noktalarını kapsayan API sözleşmesi taslağı oluşturuldu.</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shd w:fill="184C78"/>
            <w:tcMar>
              <w:top w:w="100" w:type="dxa"/>
              <w:bottom w:w="100" w:type="dxa"/>
              <w:left w:w="150" w:type="dxa"/>
              <w:right w:w="150" w:type="dxa"/>
            </w:tcMar>
          </w:tcPr>
          <w:p>
            <w:r>
              <w:rPr>
                <w:b/>
                <w:color w:val="FFFFFF"/>
              </w:rPr>
              <w:t>Kategori</w:t>
            </w:r>
          </w:p>
        </w:tc>
        <w:tc>
          <w:tcPr>
            <w:tcW w:type="dxa" w:w="4680"/>
            <w:shd w:fill="184C78"/>
            <w:tcMar>
              <w:top w:w="100" w:type="dxa"/>
              <w:bottom w:w="100" w:type="dxa"/>
              <w:left w:w="150" w:type="dxa"/>
              <w:right w:w="150" w:type="dxa"/>
            </w:tcMar>
          </w:tcPr>
          <w:p>
            <w:r>
              <w:rPr>
                <w:b/>
                <w:color w:val="FFFFFF"/>
              </w:rPr>
              <w:t>Açıklama &amp; Detay</w:t>
            </w:r>
          </w:p>
        </w:tc>
      </w:tr>
      <w:tr>
        <w:tc>
          <w:tcPr>
            <w:tcW w:type="dxa" w:w="4680"/>
            <w:shd w:fill="F9FBFD"/>
            <w:tcMar>
              <w:top w:w="100" w:type="dxa"/>
              <w:bottom w:w="100" w:type="dxa"/>
              <w:left w:w="150" w:type="dxa"/>
              <w:right w:w="150" w:type="dxa"/>
            </w:tcMar>
          </w:tcPr>
          <w:p>
            <w:r>
              <w:rPr>
                <w:b/>
              </w:rPr>
              <w:t>GIT Çalışma Standardı</w:t>
            </w:r>
          </w:p>
        </w:tc>
        <w:tc>
          <w:tcPr>
            <w:tcW w:type="dxa" w:w="4680"/>
            <w:shd w:fill="F9FBFD"/>
            <w:tcMar>
              <w:top w:w="100" w:type="dxa"/>
              <w:bottom w:w="100" w:type="dxa"/>
              <w:left w:w="150" w:type="dxa"/>
              <w:right w:w="150" w:type="dxa"/>
            </w:tcMar>
          </w:tcPr>
          <w:p>
            <w:r>
              <w:t>.gitignore, CONTRIBUTING, branch adlandırma kuralları ve commit standardı.</w:t>
            </w:r>
          </w:p>
        </w:tc>
      </w:tr>
      <w:tr>
        <w:tc>
          <w:tcPr>
            <w:tcW w:type="dxa" w:w="4680"/>
            <w:shd w:fill="FFFFFF"/>
            <w:tcMar>
              <w:top w:w="100" w:type="dxa"/>
              <w:bottom w:w="100" w:type="dxa"/>
              <w:left w:w="150" w:type="dxa"/>
              <w:right w:w="150" w:type="dxa"/>
            </w:tcMar>
          </w:tcPr>
          <w:p>
            <w:r>
              <w:rPr>
                <w:b/>
              </w:rPr>
              <w:t>GITHUB İş Akışı</w:t>
            </w:r>
          </w:p>
        </w:tc>
        <w:tc>
          <w:tcPr>
            <w:tcW w:type="dxa" w:w="4680"/>
            <w:shd w:fill="FFFFFF"/>
            <w:tcMar>
              <w:top w:w="100" w:type="dxa"/>
              <w:bottom w:w="100" w:type="dxa"/>
              <w:left w:w="150" w:type="dxa"/>
              <w:right w:w="150" w:type="dxa"/>
            </w:tcMar>
          </w:tcPr>
          <w:p>
            <w:r>
              <w:t>Feature/bug issue formları, PR şablonu ve 20 maddelik görev panosu.</w:t>
            </w:r>
          </w:p>
        </w:tc>
      </w:tr>
      <w:tr>
        <w:tc>
          <w:tcPr>
            <w:tcW w:type="dxa" w:w="4680"/>
            <w:shd w:fill="F9FBFD"/>
            <w:tcMar>
              <w:top w:w="100" w:type="dxa"/>
              <w:bottom w:w="100" w:type="dxa"/>
              <w:left w:w="150" w:type="dxa"/>
              <w:right w:w="150" w:type="dxa"/>
            </w:tcMar>
          </w:tcPr>
          <w:p>
            <w:r>
              <w:rPr>
                <w:b/>
              </w:rPr>
              <w:t>API Sözleşmesi</w:t>
            </w:r>
          </w:p>
        </w:tc>
        <w:tc>
          <w:tcPr>
            <w:tcW w:type="dxa" w:w="4680"/>
            <w:shd w:fill="F9FBFD"/>
            <w:tcMar>
              <w:top w:w="100" w:type="dxa"/>
              <w:bottom w:w="100" w:type="dxa"/>
              <w:left w:w="150" w:type="dxa"/>
              <w:right w:w="150" w:type="dxa"/>
            </w:tcMar>
          </w:tcPr>
          <w:p>
            <w:r>
              <w:t>OpenAPI 3.0.3 YAML, JWT kimlik doğrulama, ortak cevap yapısı, sayfalama ve endpointler.</w:t>
            </w:r>
          </w:p>
        </w:tc>
      </w:tr>
    </w:tbl>
    <w:p>
      <w:pPr>
        <w:spacing w:before="160"/>
      </w:pPr>
      <w:r>
        <w:rPr>
          <w:b/>
        </w:rPr>
        <w:t xml:space="preserve">Uzak Depo Durumu Notu: </w:t>
      </w:r>
      <w:r>
        <w:t>GitHub CLI bu bilgisayarda kurulu değil; hesap/organizasyon ve görünürlük seçimi de henüz belirtilmedi. Bu nedenle uzak repo oluşturulmadı, yerel yapı push işlemine hazırlandı.</w:t>
      </w:r>
    </w:p>
    <w:p>
      <w:pPr>
        <w:keepNext/>
        <w:spacing w:before="280" w:after="120"/>
      </w:pPr>
      <w:r>
        <w:rPr>
          <w:b/>
          <w:color w:val="184C78"/>
          <w:sz w:val="32"/>
        </w:rPr>
        <w:t>1. GITHUB DEPO STRATEJİSİ</w:t>
      </w:r>
    </w:p>
    <w:p>
      <w:r>
        <w:t>30 günlük staj projesinde backend, web, mobil, dokümantasyon ve ortak sözleşmenin tek depoda (Monorepo) tutulması önerilmiştir. Bu yaklaşım küçük ekipte çapraz istemci değişikliklerini tek pull request ve tek görev panosuyla izlemeyi kolaylaştırır.</w:t>
        <w:br/>
      </w:r>
    </w:p>
    <w:p>
      <w:pPr>
        <w:keepNext/>
        <w:spacing w:before="280" w:after="120"/>
      </w:pPr>
      <w:r>
        <w:rPr>
          <w:b/>
          <w:color w:val="4682B4"/>
          <w:sz w:val="26"/>
        </w:rPr>
        <w:t>Klasör Yapısı (Monorepo)</w:t>
      </w:r>
    </w:p>
    <w:p>
      <w:pPr>
        <w:spacing w:before="80" w:after="120"/>
      </w:pPr>
      <w:r>
        <w:rPr>
          <w:rFonts w:ascii="Courier New" w:hAnsi="Courier New"/>
          <w:sz w:val="19"/>
        </w:rPr>
        <w:t>team-task-manager/</w:t>
        <w:br/>
        <w:t>├── src/</w:t>
        <w:br/>
        <w:t>│   └── backend/                      # ASP.NET Core Web API projesi</w:t>
        <w:br/>
        <w:t>├── client-web/</w:t>
        <w:br/>
        <w:t>│   └── team-task-manager-react/      # React Web istemcisi</w:t>
        <w:br/>
        <w:t>├── client-mobile/</w:t>
        <w:br/>
        <w:t>│   └── &lt;selected-tech&gt;/              # Mobil istemci uygulaması</w:t>
        <w:br/>
        <w:t>├── docs/                             # Proje dokümantasyonu &amp; API sözleşmesi</w:t>
        <w:br/>
        <w:t>├── .github/                          # Issue ve PR şablonları</w:t>
        <w:br/>
        <w:t>├── TeamTaskManager.sln               # Solution dosyası</w:t>
        <w:br/>
        <w:t>└── README.md                         # Proje açıklama ve kurulum kılavuzu</w:t>
      </w:r>
    </w:p>
    <w:p>
      <w:pPr>
        <w:keepNext/>
        <w:spacing w:before="280" w:after="120"/>
      </w:pPr>
      <w:r>
        <w:rPr>
          <w:b/>
          <w:color w:val="4682B4"/>
          <w:sz w:val="26"/>
        </w:rPr>
        <w:t>Koruma ve Sürümleme Politikası</w:t>
      </w:r>
    </w:p>
    <w:p>
      <w:r>
        <w:rPr>
          <w:b/>
        </w:rPr>
        <w:t xml:space="preserve">• main: </w:t>
      </w:r>
      <w:r>
        <w:t>Yalnızca yayınlanabilir/demo edilebilir kod tutulur; doğrudan push yapılması kapalıdır.</w:t>
        <w:br/>
      </w:r>
      <w:r>
        <w:rPr>
          <w:b/>
        </w:rPr>
        <w:t xml:space="preserve">• develop: </w:t>
      </w:r>
      <w:r>
        <w:t>Günlük entegrasyon dalıdır; feature PR'larının hedefidir. En az bir inceleme (review) ve başarılı build/test kontrolü zorunludur.</w:t>
        <w:br/>
      </w:r>
      <w:r>
        <w:rPr>
          <w:b/>
        </w:rPr>
        <w:t xml:space="preserve">• Merge Stratejisi: </w:t>
      </w:r>
      <w:r>
        <w:t>'develop' PR'larında squash merge; sürüm (release) PR'larında merge commit tercih edilir.</w:t>
        <w:br/>
      </w:r>
      <w:r>
        <w:rPr>
          <w:b/>
        </w:rPr>
        <w:t xml:space="preserve">• Semantik Sürüm Etiketleri: </w:t>
      </w:r>
      <w:r>
        <w:t>v0.1.0, v0.2.0, v1.0.0 şeklinde sürüm etiketleri uygulanır.</w:t>
      </w:r>
    </w:p>
    <w:p>
      <w:pPr>
        <w:keepNext/>
        <w:spacing w:before="280" w:after="120"/>
      </w:pPr>
      <w:r>
        <w:rPr>
          <w:b/>
          <w:color w:val="4682B4"/>
          <w:sz w:val="26"/>
        </w:rPr>
        <w:t>Depo Kapsam Kuralları (.gitignore)</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shd w:fill="184C78"/>
            <w:tcMar>
              <w:top w:w="80" w:type="dxa"/>
              <w:bottom w:w="80" w:type="dxa"/>
              <w:left w:w="120" w:type="dxa"/>
              <w:right w:w="120" w:type="dxa"/>
            </w:tcMar>
          </w:tcPr>
          <w:p>
            <w:r>
              <w:rPr>
                <w:b/>
                <w:color w:val="FFFFFF"/>
              </w:rPr>
              <w:t>Depoya Alınmaz (Gitignore)</w:t>
            </w:r>
          </w:p>
        </w:tc>
        <w:tc>
          <w:tcPr>
            <w:tcW w:type="dxa" w:w="4680"/>
            <w:shd w:fill="184C78"/>
            <w:tcMar>
              <w:top w:w="80" w:type="dxa"/>
              <w:bottom w:w="80" w:type="dxa"/>
              <w:left w:w="120" w:type="dxa"/>
              <w:right w:w="120" w:type="dxa"/>
            </w:tcMar>
          </w:tcPr>
          <w:p>
            <w:r>
              <w:rPr>
                <w:b/>
                <w:color w:val="FFFFFF"/>
              </w:rPr>
              <w:t>Depoya Alınır</w:t>
            </w:r>
          </w:p>
        </w:tc>
      </w:tr>
      <w:tr>
        <w:tc>
          <w:tcPr>
            <w:tcW w:type="dxa" w:w="4680"/>
            <w:shd w:fill="F9FBFD"/>
            <w:tcMar>
              <w:top w:w="80" w:type="dxa"/>
              <w:bottom w:w="80" w:type="dxa"/>
              <w:left w:w="120" w:type="dxa"/>
              <w:right w:w="120" w:type="dxa"/>
            </w:tcMar>
          </w:tcPr>
          <w:p>
            <w:r>
              <w:t>bin/, obj/, node_modules/, dist/, uploads/</w:t>
            </w:r>
          </w:p>
        </w:tc>
        <w:tc>
          <w:tcPr>
            <w:tcW w:type="dxa" w:w="4680"/>
            <w:shd w:fill="F9FBFD"/>
            <w:tcMar>
              <w:top w:w="80" w:type="dxa"/>
              <w:bottom w:w="80" w:type="dxa"/>
              <w:left w:w="120" w:type="dxa"/>
              <w:right w:w="120" w:type="dxa"/>
            </w:tcMar>
          </w:tcPr>
          <w:p>
            <w:r>
              <w:t>Kaynak kod ve migration dosyaları</w:t>
            </w:r>
          </w:p>
        </w:tc>
      </w:tr>
      <w:tr>
        <w:tc>
          <w:tcPr>
            <w:tcW w:type="dxa" w:w="4680"/>
            <w:shd w:fill="FFFFFF"/>
            <w:tcMar>
              <w:top w:w="80" w:type="dxa"/>
              <w:bottom w:w="80" w:type="dxa"/>
              <w:left w:w="120" w:type="dxa"/>
              <w:right w:w="120" w:type="dxa"/>
            </w:tcMar>
          </w:tcPr>
          <w:p>
            <w:r>
              <w:t>appsettings.Development.json, .env</w:t>
            </w:r>
          </w:p>
        </w:tc>
        <w:tc>
          <w:tcPr>
            <w:tcW w:type="dxa" w:w="4680"/>
            <w:shd w:fill="FFFFFF"/>
            <w:tcMar>
              <w:top w:w="80" w:type="dxa"/>
              <w:bottom w:w="80" w:type="dxa"/>
              <w:left w:w="120" w:type="dxa"/>
              <w:right w:w="120" w:type="dxa"/>
            </w:tcMar>
          </w:tcPr>
          <w:p>
            <w:r>
              <w:t>env.example ve güvenli ayar şablonları</w:t>
            </w:r>
          </w:p>
        </w:tc>
      </w:tr>
      <w:tr>
        <w:tc>
          <w:tcPr>
            <w:tcW w:type="dxa" w:w="4680"/>
            <w:shd w:fill="F9FBFD"/>
            <w:tcMar>
              <w:top w:w="80" w:type="dxa"/>
              <w:bottom w:w="80" w:type="dxa"/>
              <w:left w:w="120" w:type="dxa"/>
              <w:right w:w="120" w:type="dxa"/>
            </w:tcMar>
          </w:tcPr>
          <w:p>
            <w:r>
              <w:t>IDE kullanıcı ayarları (.vs, .vscode) ve test çıktıları</w:t>
            </w:r>
          </w:p>
        </w:tc>
        <w:tc>
          <w:tcPr>
            <w:tcW w:type="dxa" w:w="4680"/>
            <w:shd w:fill="F9FBFD"/>
            <w:tcMar>
              <w:top w:w="80" w:type="dxa"/>
              <w:bottom w:w="80" w:type="dxa"/>
              <w:left w:w="120" w:type="dxa"/>
              <w:right w:w="120" w:type="dxa"/>
            </w:tcMar>
          </w:tcPr>
          <w:p>
            <w:r>
              <w:t>Solution, dokümanlar, test kodu ve OpenAPI dosyası</w:t>
            </w:r>
          </w:p>
        </w:tc>
      </w:tr>
    </w:tbl>
    <w:p>
      <w:pPr>
        <w:keepNext/>
        <w:spacing w:before="280" w:after="120"/>
      </w:pPr>
      <w:r>
        <w:rPr>
          <w:b/>
          <w:color w:val="184C78"/>
          <w:sz w:val="32"/>
        </w:rPr>
        <w:t>2. BRANCH STRATEJİSİ VE PULL REQUEST AKIŞI</w:t>
      </w:r>
    </w:p>
    <w:p>
      <w:pPr>
        <w:keepNext/>
        <w:spacing w:before="280" w:after="120"/>
      </w:pPr>
      <w:r>
        <w:rPr>
          <w:b/>
          <w:color w:val="4682B4"/>
          <w:sz w:val="26"/>
        </w:rPr>
        <w:t>Branch Adlandırma Standartları</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184C78"/>
            <w:tcMar>
              <w:top w:w="80" w:type="dxa"/>
              <w:bottom w:w="80" w:type="dxa"/>
              <w:left w:w="120" w:type="dxa"/>
              <w:right w:w="120" w:type="dxa"/>
            </w:tcMar>
          </w:tcPr>
          <w:p>
            <w:r>
              <w:rPr>
                <w:b/>
                <w:color w:val="FFFFFF"/>
              </w:rPr>
              <w:t>Tür</w:t>
            </w:r>
          </w:p>
        </w:tc>
        <w:tc>
          <w:tcPr>
            <w:tcW w:type="dxa" w:w="3120"/>
            <w:shd w:fill="184C78"/>
            <w:tcMar>
              <w:top w:w="80" w:type="dxa"/>
              <w:bottom w:w="80" w:type="dxa"/>
              <w:left w:w="120" w:type="dxa"/>
              <w:right w:w="120" w:type="dxa"/>
            </w:tcMar>
          </w:tcPr>
          <w:p>
            <w:r>
              <w:rPr>
                <w:b/>
                <w:color w:val="FFFFFF"/>
              </w:rPr>
              <w:t>Kalıp</w:t>
            </w:r>
          </w:p>
        </w:tc>
        <w:tc>
          <w:tcPr>
            <w:tcW w:type="dxa" w:w="3120"/>
            <w:shd w:fill="184C78"/>
            <w:tcMar>
              <w:top w:w="80" w:type="dxa"/>
              <w:bottom w:w="80" w:type="dxa"/>
              <w:left w:w="120" w:type="dxa"/>
              <w:right w:w="120" w:type="dxa"/>
            </w:tcMar>
          </w:tcPr>
          <w:p>
            <w:r>
              <w:rPr>
                <w:b/>
                <w:color w:val="FFFFFF"/>
              </w:rPr>
              <w:t>Örnek</w:t>
            </w:r>
          </w:p>
        </w:tc>
      </w:tr>
      <w:tr>
        <w:tc>
          <w:tcPr>
            <w:tcW w:type="dxa" w:w="3120"/>
            <w:shd w:fill="F9FBFD"/>
            <w:tcMar>
              <w:top w:w="80" w:type="dxa"/>
              <w:bottom w:w="80" w:type="dxa"/>
              <w:left w:w="120" w:type="dxa"/>
              <w:right w:w="120" w:type="dxa"/>
            </w:tcMar>
          </w:tcPr>
          <w:p>
            <w:r>
              <w:rPr>
                <w:b/>
              </w:rPr>
              <w:t>Özellik</w:t>
            </w:r>
          </w:p>
        </w:tc>
        <w:tc>
          <w:tcPr>
            <w:tcW w:type="dxa" w:w="3120"/>
            <w:shd w:fill="F9FBFD"/>
            <w:tcMar>
              <w:top w:w="80" w:type="dxa"/>
              <w:bottom w:w="80" w:type="dxa"/>
              <w:left w:w="120" w:type="dxa"/>
              <w:right w:w="120" w:type="dxa"/>
            </w:tcMar>
          </w:tcPr>
          <w:p>
            <w:r>
              <w:t>feature/&lt;issue&gt;-&lt;ad&gt;</w:t>
            </w:r>
          </w:p>
        </w:tc>
        <w:tc>
          <w:tcPr>
            <w:tcW w:type="dxa" w:w="3120"/>
            <w:shd w:fill="F9FBFD"/>
            <w:tcMar>
              <w:top w:w="80" w:type="dxa"/>
              <w:bottom w:w="80" w:type="dxa"/>
              <w:left w:w="120" w:type="dxa"/>
              <w:right w:w="120" w:type="dxa"/>
            </w:tcMar>
          </w:tcPr>
          <w:p>
            <w:r>
              <w:t>feature/42-task-create</w:t>
            </w:r>
          </w:p>
        </w:tc>
      </w:tr>
      <w:tr>
        <w:tc>
          <w:tcPr>
            <w:tcW w:type="dxa" w:w="3120"/>
            <w:shd w:fill="FFFFFF"/>
            <w:tcMar>
              <w:top w:w="80" w:type="dxa"/>
              <w:bottom w:w="80" w:type="dxa"/>
              <w:left w:w="120" w:type="dxa"/>
              <w:right w:w="120" w:type="dxa"/>
            </w:tcMar>
          </w:tcPr>
          <w:p>
            <w:r>
              <w:rPr>
                <w:b/>
              </w:rPr>
              <w:t>Hata</w:t>
            </w:r>
          </w:p>
        </w:tc>
        <w:tc>
          <w:tcPr>
            <w:tcW w:type="dxa" w:w="3120"/>
            <w:shd w:fill="FFFFFF"/>
            <w:tcMar>
              <w:top w:w="80" w:type="dxa"/>
              <w:bottom w:w="80" w:type="dxa"/>
              <w:left w:w="120" w:type="dxa"/>
              <w:right w:w="120" w:type="dxa"/>
            </w:tcMar>
          </w:tcPr>
          <w:p>
            <w:r>
              <w:t>bugfix/&lt;issue&gt;-&lt;ad&gt;</w:t>
            </w:r>
          </w:p>
        </w:tc>
        <w:tc>
          <w:tcPr>
            <w:tcW w:type="dxa" w:w="3120"/>
            <w:shd w:fill="FFFFFF"/>
            <w:tcMar>
              <w:top w:w="80" w:type="dxa"/>
              <w:bottom w:w="80" w:type="dxa"/>
              <w:left w:w="120" w:type="dxa"/>
              <w:right w:w="120" w:type="dxa"/>
            </w:tcMar>
          </w:tcPr>
          <w:p>
            <w:r>
              <w:t>bugfix/57-inactive-login</w:t>
            </w:r>
          </w:p>
        </w:tc>
      </w:tr>
      <w:tr>
        <w:tc>
          <w:tcPr>
            <w:tcW w:type="dxa" w:w="3120"/>
            <w:shd w:fill="F9FBFD"/>
            <w:tcMar>
              <w:top w:w="80" w:type="dxa"/>
              <w:bottom w:w="80" w:type="dxa"/>
              <w:left w:w="120" w:type="dxa"/>
              <w:right w:w="120" w:type="dxa"/>
            </w:tcMar>
          </w:tcPr>
          <w:p>
            <w:r>
              <w:rPr>
                <w:b/>
              </w:rPr>
              <w:t>Acil Düzeltme</w:t>
            </w:r>
          </w:p>
        </w:tc>
        <w:tc>
          <w:tcPr>
            <w:tcW w:type="dxa" w:w="3120"/>
            <w:shd w:fill="F9FBFD"/>
            <w:tcMar>
              <w:top w:w="80" w:type="dxa"/>
              <w:bottom w:w="80" w:type="dxa"/>
              <w:left w:w="120" w:type="dxa"/>
              <w:right w:w="120" w:type="dxa"/>
            </w:tcMar>
          </w:tcPr>
          <w:p>
            <w:r>
              <w:t>hotfix/&lt;issue&gt;-&lt;ad&gt;</w:t>
            </w:r>
          </w:p>
        </w:tc>
        <w:tc>
          <w:tcPr>
            <w:tcW w:type="dxa" w:w="3120"/>
            <w:shd w:fill="F9FBFD"/>
            <w:tcMar>
              <w:top w:w="80" w:type="dxa"/>
              <w:bottom w:w="80" w:type="dxa"/>
              <w:left w:w="120" w:type="dxa"/>
              <w:right w:w="120" w:type="dxa"/>
            </w:tcMar>
          </w:tcPr>
          <w:p>
            <w:r>
              <w:t>hotfix/61-token-expiry</w:t>
            </w:r>
          </w:p>
        </w:tc>
      </w:tr>
      <w:tr>
        <w:tc>
          <w:tcPr>
            <w:tcW w:type="dxa" w:w="3120"/>
            <w:shd w:fill="FFFFFF"/>
            <w:tcMar>
              <w:top w:w="80" w:type="dxa"/>
              <w:bottom w:w="80" w:type="dxa"/>
              <w:left w:w="120" w:type="dxa"/>
              <w:right w:w="120" w:type="dxa"/>
            </w:tcMar>
          </w:tcPr>
          <w:p>
            <w:r>
              <w:rPr>
                <w:b/>
              </w:rPr>
              <w:t>Doküman</w:t>
            </w:r>
          </w:p>
        </w:tc>
        <w:tc>
          <w:tcPr>
            <w:tcW w:type="dxa" w:w="3120"/>
            <w:shd w:fill="FFFFFF"/>
            <w:tcMar>
              <w:top w:w="80" w:type="dxa"/>
              <w:bottom w:w="80" w:type="dxa"/>
              <w:left w:w="120" w:type="dxa"/>
              <w:right w:w="120" w:type="dxa"/>
            </w:tcMar>
          </w:tcPr>
          <w:p>
            <w:r>
              <w:t>docs/&lt;issue&gt;-&lt;ad&gt;</w:t>
            </w:r>
          </w:p>
        </w:tc>
        <w:tc>
          <w:tcPr>
            <w:tcW w:type="dxa" w:w="3120"/>
            <w:shd w:fill="FFFFFF"/>
            <w:tcMar>
              <w:top w:w="80" w:type="dxa"/>
              <w:bottom w:w="80" w:type="dxa"/>
              <w:left w:w="120" w:type="dxa"/>
              <w:right w:w="120" w:type="dxa"/>
            </w:tcMar>
          </w:tcPr>
          <w:p>
            <w:r>
              <w:t>docs/15-api-contract</w:t>
            </w:r>
          </w:p>
        </w:tc>
      </w:tr>
      <w:tr>
        <w:tc>
          <w:tcPr>
            <w:tcW w:type="dxa" w:w="3120"/>
            <w:shd w:fill="F9FBFD"/>
            <w:tcMar>
              <w:top w:w="80" w:type="dxa"/>
              <w:bottom w:w="80" w:type="dxa"/>
              <w:left w:w="120" w:type="dxa"/>
              <w:right w:w="120" w:type="dxa"/>
            </w:tcMar>
          </w:tcPr>
          <w:p>
            <w:r>
              <w:rPr>
                <w:b/>
              </w:rPr>
              <w:t>Test</w:t>
            </w:r>
          </w:p>
        </w:tc>
        <w:tc>
          <w:tcPr>
            <w:tcW w:type="dxa" w:w="3120"/>
            <w:shd w:fill="F9FBFD"/>
            <w:tcMar>
              <w:top w:w="80" w:type="dxa"/>
              <w:bottom w:w="80" w:type="dxa"/>
              <w:left w:w="120" w:type="dxa"/>
              <w:right w:w="120" w:type="dxa"/>
            </w:tcMar>
          </w:tcPr>
          <w:p>
            <w:r>
              <w:t>test/&lt;issue&gt;-&lt;ad&gt;</w:t>
            </w:r>
          </w:p>
        </w:tc>
        <w:tc>
          <w:tcPr>
            <w:tcW w:type="dxa" w:w="3120"/>
            <w:shd w:fill="F9FBFD"/>
            <w:tcMar>
              <w:top w:w="80" w:type="dxa"/>
              <w:bottom w:w="80" w:type="dxa"/>
              <w:left w:w="120" w:type="dxa"/>
              <w:right w:w="120" w:type="dxa"/>
            </w:tcMar>
          </w:tcPr>
          <w:p>
            <w:r>
              <w:t>test/70-task-service</w:t>
            </w:r>
          </w:p>
        </w:tc>
      </w:tr>
    </w:tbl>
    <w:p>
      <w:pPr>
        <w:spacing w:after="120"/>
      </w:pPr>
    </w:p>
    <w:p>
      <w:pPr>
        <w:keepNext/>
        <w:spacing w:before="280" w:after="120"/>
      </w:pPr>
      <w:r>
        <w:rPr>
          <w:b/>
          <w:color w:val="4682B4"/>
          <w:sz w:val="26"/>
        </w:rPr>
        <w:t>Commit Standartları</w:t>
      </w:r>
    </w:p>
    <w:p/>
    <w:p>
      <w:pPr>
        <w:pStyle w:val="ListBullet"/>
      </w:pPr>
      <w:r>
        <w:rPr>
          <w:rFonts w:ascii="Courier New" w:hAnsi="Courier New"/>
        </w:rPr>
        <w:t>feat(api): add task creation endpoint</w:t>
      </w:r>
    </w:p>
    <w:p>
      <w:pPr>
        <w:pStyle w:val="ListBullet"/>
      </w:pPr>
      <w:r>
        <w:rPr>
          <w:rFonts w:ascii="Courier New" w:hAnsi="Courier New"/>
        </w:rPr>
        <w:t>fix(auth): reject inactive users</w:t>
      </w:r>
    </w:p>
    <w:p>
      <w:pPr>
        <w:pStyle w:val="ListBullet"/>
      </w:pPr>
      <w:r>
        <w:rPr>
          <w:rFonts w:ascii="Courier New" w:hAnsi="Courier New"/>
        </w:rPr>
        <w:t>docs(api): update project contract</w:t>
      </w:r>
    </w:p>
    <w:p>
      <w:pPr>
        <w:pStyle w:val="ListBullet"/>
      </w:pPr>
      <w:r>
        <w:rPr>
          <w:rFonts w:ascii="Courier New" w:hAnsi="Courier New"/>
        </w:rPr>
        <w:t>test(tasks): cover invalid status transition</w:t>
      </w:r>
    </w:p>
    <w:p>
      <w:pPr>
        <w:keepNext/>
        <w:spacing w:before="280" w:after="120"/>
      </w:pPr>
      <w:r>
        <w:rPr>
          <w:b/>
          <w:color w:val="4682B4"/>
          <w:sz w:val="26"/>
        </w:rPr>
        <w:t>Pull Request (PR) Tamamlanma Koşulları</w:t>
      </w:r>
    </w:p>
    <w:p>
      <w:pPr>
        <w:pStyle w:val="ListBullet"/>
      </w:pPr>
      <w:r>
        <w:t>İlgili Issue ve kabul kriteri bağlantısı belirtilmiş olmalıdır.</w:t>
      </w:r>
    </w:p>
    <w:p>
      <w:pPr>
        <w:pStyle w:val="ListBullet"/>
      </w:pPr>
      <w:r>
        <w:t>Proje derlemesi (build) ve ilgili testler başarıyla tamamlanmış olmalıdır.</w:t>
      </w:r>
    </w:p>
    <w:p>
      <w:pPr>
        <w:pStyle w:val="ListBullet"/>
      </w:pPr>
      <w:r>
        <w:t>API değiştiyse OpenAPI/Swagger taslağı güncellenmiş olmalıdır.</w:t>
      </w:r>
    </w:p>
    <w:p>
      <w:pPr>
        <w:pStyle w:val="ListBullet"/>
      </w:pPr>
      <w:r>
        <w:t>Gizli bilgi (secret, parola) ve üretilmiş dosya depoya eklenmemiş olmalıdır.</w:t>
      </w:r>
    </w:p>
    <w:p>
      <w:pPr>
        <w:keepNext/>
        <w:spacing w:before="280" w:after="120"/>
      </w:pPr>
      <w:r>
        <w:rPr>
          <w:b/>
          <w:color w:val="184C78"/>
          <w:sz w:val="32"/>
        </w:rPr>
        <w:t>3. GÖREV PANOSU VE PLANLAMA TASLAĞI</w:t>
      </w:r>
    </w:p>
    <w:p>
      <w:r>
        <w:rPr>
          <w:b/>
        </w:rPr>
        <w:t xml:space="preserve">Görev Panosu Sütunları: </w:t>
      </w:r>
      <w:r>
        <w:t>Backlog → Ready → In Progress → In Review → Testing → Done / Release</w:t>
        <w:br/>
        <w:br/>
      </w:r>
      <w:r>
        <w:rPr>
          <w:b/>
        </w:rPr>
        <w:t>Özel Alanlar ve Değerler:</w:t>
        <w:br/>
      </w:r>
      <w:r>
        <w:t>• Öncelik: P0, P1, P2</w:t>
        <w:br/>
        <w:t>• Alan (Label): Backend, Web, Mobile, Database, Test, Documentation</w:t>
        <w:br/>
        <w:t>• Sprint: Week 1-6</w:t>
        <w:br/>
        <w:t>• Tahmin (Efor): 1, 2, 3, 5, 8 puan</w:t>
      </w:r>
    </w:p>
    <w:p>
      <w:pPr>
        <w:keepNext/>
        <w:spacing w:before="280" w:after="120"/>
      </w:pPr>
      <w:r>
        <w:rPr>
          <w:b/>
          <w:color w:val="4682B4"/>
          <w:sz w:val="26"/>
        </w:rPr>
        <w:t>Başlangıç Backlog Özeti (20 İş)</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184C78"/>
            <w:tcMar>
              <w:top w:w="80" w:type="dxa"/>
              <w:bottom w:w="80" w:type="dxa"/>
              <w:left w:w="120" w:type="dxa"/>
              <w:right w:w="120" w:type="dxa"/>
            </w:tcMar>
          </w:tcPr>
          <w:p>
            <w:r>
              <w:rPr>
                <w:b/>
                <w:color w:val="FFFFFF"/>
              </w:rPr>
              <w:t>Grup / Modül</w:t>
            </w:r>
          </w:p>
        </w:tc>
        <w:tc>
          <w:tcPr>
            <w:tcW w:type="dxa" w:w="3120"/>
            <w:shd w:fill="184C78"/>
            <w:tcMar>
              <w:top w:w="80" w:type="dxa"/>
              <w:bottom w:w="80" w:type="dxa"/>
              <w:left w:w="120" w:type="dxa"/>
              <w:right w:w="120" w:type="dxa"/>
            </w:tcMar>
          </w:tcPr>
          <w:p>
            <w:r>
              <w:rPr>
                <w:b/>
                <w:color w:val="FFFFFF"/>
              </w:rPr>
              <w:t>İş Sayısı</w:t>
            </w:r>
          </w:p>
        </w:tc>
        <w:tc>
          <w:tcPr>
            <w:tcW w:type="dxa" w:w="3120"/>
            <w:shd w:fill="184C78"/>
            <w:tcMar>
              <w:top w:w="80" w:type="dxa"/>
              <w:bottom w:w="80" w:type="dxa"/>
              <w:left w:w="120" w:type="dxa"/>
              <w:right w:w="120" w:type="dxa"/>
            </w:tcMar>
          </w:tcPr>
          <w:p>
            <w:r>
              <w:rPr>
                <w:b/>
                <w:color w:val="FFFFFF"/>
              </w:rPr>
              <w:t>Planlanan Gün</w:t>
            </w:r>
          </w:p>
        </w:tc>
      </w:tr>
      <w:tr>
        <w:tc>
          <w:tcPr>
            <w:tcW w:type="dxa" w:w="3120"/>
            <w:shd w:fill="F9FBFD"/>
            <w:tcMar>
              <w:top w:w="80" w:type="dxa"/>
              <w:bottom w:w="80" w:type="dxa"/>
              <w:left w:w="120" w:type="dxa"/>
              <w:right w:w="120" w:type="dxa"/>
            </w:tcMar>
          </w:tcPr>
          <w:p>
            <w:r>
              <w:rPr>
                <w:b/>
              </w:rPr>
              <w:t>Solution, Entity, DbContext ve Migration</w:t>
            </w:r>
          </w:p>
        </w:tc>
        <w:tc>
          <w:tcPr>
            <w:tcW w:type="dxa" w:w="3120"/>
            <w:shd w:fill="F9FBFD"/>
            <w:tcMar>
              <w:top w:w="80" w:type="dxa"/>
              <w:bottom w:w="80" w:type="dxa"/>
              <w:left w:w="120" w:type="dxa"/>
              <w:right w:w="120" w:type="dxa"/>
            </w:tcMar>
          </w:tcPr>
          <w:p>
            <w:r>
              <w:t>5</w:t>
            </w:r>
          </w:p>
        </w:tc>
        <w:tc>
          <w:tcPr>
            <w:tcW w:type="dxa" w:w="3120"/>
            <w:shd w:fill="F9FBFD"/>
            <w:tcMar>
              <w:top w:w="80" w:type="dxa"/>
              <w:bottom w:w="80" w:type="dxa"/>
              <w:left w:w="120" w:type="dxa"/>
              <w:right w:w="120" w:type="dxa"/>
            </w:tcMar>
          </w:tcPr>
          <w:p>
            <w:r>
              <w:t>4 - 6</w:t>
            </w:r>
          </w:p>
        </w:tc>
      </w:tr>
      <w:tr>
        <w:tc>
          <w:tcPr>
            <w:tcW w:type="dxa" w:w="3120"/>
            <w:shd w:fill="FFFFFF"/>
            <w:tcMar>
              <w:top w:w="80" w:type="dxa"/>
              <w:bottom w:w="80" w:type="dxa"/>
              <w:left w:w="120" w:type="dxa"/>
              <w:right w:w="120" w:type="dxa"/>
            </w:tcMar>
          </w:tcPr>
          <w:p>
            <w:r>
              <w:rPr>
                <w:b/>
              </w:rPr>
              <w:t>Auth, Kullanıcı, Proje ve Üyelik Servisleri</w:t>
            </w:r>
          </w:p>
        </w:tc>
        <w:tc>
          <w:tcPr>
            <w:tcW w:type="dxa" w:w="3120"/>
            <w:shd w:fill="FFFFFF"/>
            <w:tcMar>
              <w:top w:w="80" w:type="dxa"/>
              <w:bottom w:w="80" w:type="dxa"/>
              <w:left w:w="120" w:type="dxa"/>
              <w:right w:w="120" w:type="dxa"/>
            </w:tcMar>
          </w:tcPr>
          <w:p>
            <w:r>
              <w:t>4</w:t>
            </w:r>
          </w:p>
        </w:tc>
        <w:tc>
          <w:tcPr>
            <w:tcW w:type="dxa" w:w="3120"/>
            <w:shd w:fill="FFFFFF"/>
            <w:tcMar>
              <w:top w:w="80" w:type="dxa"/>
              <w:bottom w:w="80" w:type="dxa"/>
              <w:left w:w="120" w:type="dxa"/>
              <w:right w:w="120" w:type="dxa"/>
            </w:tcMar>
          </w:tcPr>
          <w:p>
            <w:r>
              <w:t>7 - 10</w:t>
            </w:r>
          </w:p>
        </w:tc>
      </w:tr>
      <w:tr>
        <w:tc>
          <w:tcPr>
            <w:tcW w:type="dxa" w:w="3120"/>
            <w:shd w:fill="F9FBFD"/>
            <w:tcMar>
              <w:top w:w="80" w:type="dxa"/>
              <w:bottom w:w="80" w:type="dxa"/>
              <w:left w:w="120" w:type="dxa"/>
              <w:right w:w="120" w:type="dxa"/>
            </w:tcMar>
          </w:tcPr>
          <w:p>
            <w:r>
              <w:rPr>
                <w:b/>
              </w:rPr>
              <w:t>Görev, Yorum, Dosya ve Bildirim Servisleri</w:t>
            </w:r>
          </w:p>
        </w:tc>
        <w:tc>
          <w:tcPr>
            <w:tcW w:type="dxa" w:w="3120"/>
            <w:shd w:fill="F9FBFD"/>
            <w:tcMar>
              <w:top w:w="80" w:type="dxa"/>
              <w:bottom w:w="80" w:type="dxa"/>
              <w:left w:w="120" w:type="dxa"/>
              <w:right w:w="120" w:type="dxa"/>
            </w:tcMar>
          </w:tcPr>
          <w:p>
            <w:r>
              <w:t>5</w:t>
            </w:r>
          </w:p>
        </w:tc>
        <w:tc>
          <w:tcPr>
            <w:tcW w:type="dxa" w:w="3120"/>
            <w:shd w:fill="F9FBFD"/>
            <w:tcMar>
              <w:top w:w="80" w:type="dxa"/>
              <w:bottom w:w="80" w:type="dxa"/>
              <w:left w:w="120" w:type="dxa"/>
              <w:right w:w="120" w:type="dxa"/>
            </w:tcMar>
          </w:tcPr>
          <w:p>
            <w:r>
              <w:t>11 - 15</w:t>
            </w:r>
          </w:p>
        </w:tc>
      </w:tr>
      <w:tr>
        <w:tc>
          <w:tcPr>
            <w:tcW w:type="dxa" w:w="3120"/>
            <w:shd w:fill="FFFFFF"/>
            <w:tcMar>
              <w:top w:w="80" w:type="dxa"/>
              <w:bottom w:w="80" w:type="dxa"/>
              <w:left w:w="120" w:type="dxa"/>
              <w:right w:w="120" w:type="dxa"/>
            </w:tcMar>
          </w:tcPr>
          <w:p>
            <w:r>
              <w:rPr>
                <w:b/>
              </w:rPr>
              <w:t>Kalite, React Web, Mobil ve Teslim Hazırlıkları</w:t>
            </w:r>
          </w:p>
        </w:tc>
        <w:tc>
          <w:tcPr>
            <w:tcW w:type="dxa" w:w="3120"/>
            <w:shd w:fill="FFFFFF"/>
            <w:tcMar>
              <w:top w:w="80" w:type="dxa"/>
              <w:bottom w:w="80" w:type="dxa"/>
              <w:left w:w="120" w:type="dxa"/>
              <w:right w:w="120" w:type="dxa"/>
            </w:tcMar>
          </w:tcPr>
          <w:p>
            <w:r>
              <w:t>6</w:t>
            </w:r>
          </w:p>
        </w:tc>
        <w:tc>
          <w:tcPr>
            <w:tcW w:type="dxa" w:w="3120"/>
            <w:shd w:fill="FFFFFF"/>
            <w:tcMar>
              <w:top w:w="80" w:type="dxa"/>
              <w:bottom w:w="80" w:type="dxa"/>
              <w:left w:w="120" w:type="dxa"/>
              <w:right w:w="120" w:type="dxa"/>
            </w:tcMar>
          </w:tcPr>
          <w:p>
            <w:r>
              <w:t>16 - 30</w:t>
            </w:r>
          </w:p>
        </w:tc>
      </w:tr>
    </w:tbl>
    <w:p>
      <w:pPr>
        <w:spacing w:before="120"/>
      </w:pPr>
      <w:r>
        <w:rPr>
          <w:b/>
        </w:rPr>
        <w:t xml:space="preserve">WIP Kuralı: </w:t>
      </w:r>
      <w:r>
        <w:t>Bir geliştiricinin aynı anda en fazla bir ana görevi 'In Progress' durumunda olmalıdır. Bloke olan işler issue yorumunda nedeni ve ihtiyaç duyulan aksiyonla açıkça belirtilir.</w:t>
      </w:r>
    </w:p>
    <w:p>
      <w:pPr>
        <w:keepNext/>
        <w:spacing w:before="280" w:after="120"/>
      </w:pPr>
      <w:r>
        <w:rPr>
          <w:b/>
          <w:color w:val="184C78"/>
          <w:sz w:val="32"/>
        </w:rPr>
        <w:t>4. API TASARIM KARARLARI VE SÖZLEŞMESİ</w:t>
      </w:r>
    </w:p>
    <w:p>
      <w:pPr>
        <w:keepNext/>
        <w:spacing w:before="280" w:after="120"/>
      </w:pPr>
      <w:r>
        <w:rPr>
          <w:b/>
          <w:color w:val="4682B4"/>
          <w:sz w:val="26"/>
        </w:rPr>
        <w:t>Ortak API Standartları</w:t>
      </w:r>
    </w:p>
    <w:p>
      <w:r>
        <w:rPr>
          <w:b/>
        </w:rPr>
        <w:t xml:space="preserve">• Base URL: </w:t>
      </w:r>
      <w:r>
        <w:t>/api kökü ve çoğul kaynak isimleri (örn: /api/v1/projects)</w:t>
        <w:br/>
      </w:r>
      <w:r>
        <w:rPr>
          <w:b/>
        </w:rPr>
        <w:t xml:space="preserve">• Kimlik Doğrulama: </w:t>
      </w:r>
      <w:r>
        <w:t>JWT Bearer Token; yalnızca login uç noktası anonimdir.</w:t>
        <w:br/>
      </w:r>
      <w:r>
        <w:rPr>
          <w:b/>
        </w:rPr>
        <w:t xml:space="preserve">• Veri Formatı: </w:t>
      </w:r>
      <w:r>
        <w:t>JSON formatı, camelCase alan adlandırma ve ISO-8601 tarih standartları.</w:t>
      </w:r>
    </w:p>
    <w:p>
      <w:pPr>
        <w:keepNext/>
        <w:spacing w:before="280" w:after="120"/>
      </w:pPr>
      <w:r>
        <w:rPr>
          <w:b/>
          <w:color w:val="4682B4"/>
          <w:sz w:val="26"/>
        </w:rPr>
        <w:t>Standart Cevap Zarfı (Response Envelope)</w:t>
      </w:r>
    </w:p>
    <w:p>
      <w:pPr>
        <w:spacing w:before="80" w:after="120"/>
      </w:pPr>
      <w:r>
        <w:rPr>
          <w:rFonts w:ascii="Courier New" w:hAnsi="Courier New"/>
          <w:sz w:val="19"/>
        </w:rPr>
        <w:t>{</w:t>
        <w:br/>
        <w:t xml:space="preserve">  "success": true,</w:t>
        <w:br/>
        <w:t xml:space="preserve">  "message": "Görev başarıyla oluşturuldu.",</w:t>
        <w:br/>
        <w:t xml:space="preserve">  "data": { ... },</w:t>
        <w:br/>
        <w:t xml:space="preserve">  "errors": []</w:t>
        <w:br/>
        <w:t>}</w:t>
      </w:r>
    </w:p>
    <w:p>
      <w:pPr>
        <w:keepNext/>
        <w:spacing w:before="280" w:after="120"/>
      </w:pPr>
      <w:r>
        <w:rPr>
          <w:b/>
          <w:color w:val="4682B4"/>
          <w:sz w:val="26"/>
        </w:rPr>
        <w:t>HTTP Durum Kodları</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shd w:fill="184C78"/>
            <w:tcMar>
              <w:top w:w="80" w:type="dxa"/>
              <w:bottom w:w="80" w:type="dxa"/>
              <w:left w:w="120" w:type="dxa"/>
              <w:right w:w="120" w:type="dxa"/>
            </w:tcMar>
          </w:tcPr>
          <w:p>
            <w:r>
              <w:rPr>
                <w:b/>
                <w:color w:val="FFFFFF"/>
              </w:rPr>
              <w:t>Kod</w:t>
            </w:r>
          </w:p>
        </w:tc>
        <w:tc>
          <w:tcPr>
            <w:tcW w:type="dxa" w:w="4680"/>
            <w:shd w:fill="184C78"/>
            <w:tcMar>
              <w:top w:w="80" w:type="dxa"/>
              <w:bottom w:w="80" w:type="dxa"/>
              <w:left w:w="120" w:type="dxa"/>
              <w:right w:w="120" w:type="dxa"/>
            </w:tcMar>
          </w:tcPr>
          <w:p>
            <w:r>
              <w:rPr>
                <w:b/>
                <w:color w:val="FFFFFF"/>
              </w:rPr>
              <w:t>Kullanım Durumu</w:t>
            </w:r>
          </w:p>
        </w:tc>
      </w:tr>
      <w:tr>
        <w:tc>
          <w:tcPr>
            <w:tcW w:type="dxa" w:w="4680"/>
            <w:shd w:fill="F9FBFD"/>
            <w:tcMar>
              <w:top w:w="80" w:type="dxa"/>
              <w:bottom w:w="80" w:type="dxa"/>
              <w:left w:w="120" w:type="dxa"/>
              <w:right w:w="120" w:type="dxa"/>
            </w:tcMar>
          </w:tcPr>
          <w:p>
            <w:r>
              <w:rPr>
                <w:b/>
              </w:rPr>
              <w:t>200 / 201 / 204</w:t>
            </w:r>
          </w:p>
        </w:tc>
        <w:tc>
          <w:tcPr>
            <w:tcW w:type="dxa" w:w="4680"/>
            <w:shd w:fill="F9FBFD"/>
            <w:tcMar>
              <w:top w:w="80" w:type="dxa"/>
              <w:bottom w:w="80" w:type="dxa"/>
              <w:left w:w="120" w:type="dxa"/>
              <w:right w:w="120" w:type="dxa"/>
            </w:tcMar>
          </w:tcPr>
          <w:p>
            <w:r>
              <w:t>Başarılı okuma / Oluşturma / Gövdesiz güncelleme</w:t>
            </w:r>
          </w:p>
        </w:tc>
      </w:tr>
      <w:tr>
        <w:tc>
          <w:tcPr>
            <w:tcW w:type="dxa" w:w="4680"/>
            <w:shd w:fill="FFFFFF"/>
            <w:tcMar>
              <w:top w:w="80" w:type="dxa"/>
              <w:bottom w:w="80" w:type="dxa"/>
              <w:left w:w="120" w:type="dxa"/>
              <w:right w:w="120" w:type="dxa"/>
            </w:tcMar>
          </w:tcPr>
          <w:p>
            <w:r>
              <w:rPr>
                <w:b/>
              </w:rPr>
              <w:t>400</w:t>
            </w:r>
          </w:p>
        </w:tc>
        <w:tc>
          <w:tcPr>
            <w:tcW w:type="dxa" w:w="4680"/>
            <w:shd w:fill="FFFFFF"/>
            <w:tcMar>
              <w:top w:w="80" w:type="dxa"/>
              <w:bottom w:w="80" w:type="dxa"/>
              <w:left w:w="120" w:type="dxa"/>
              <w:right w:w="120" w:type="dxa"/>
            </w:tcMar>
          </w:tcPr>
          <w:p>
            <w:r>
              <w:t>Giriş doğrulama (validation) veya geçersiz istek</w:t>
            </w:r>
          </w:p>
        </w:tc>
      </w:tr>
      <w:tr>
        <w:tc>
          <w:tcPr>
            <w:tcW w:type="dxa" w:w="4680"/>
            <w:shd w:fill="F9FBFD"/>
            <w:tcMar>
              <w:top w:w="80" w:type="dxa"/>
              <w:bottom w:w="80" w:type="dxa"/>
              <w:left w:w="120" w:type="dxa"/>
              <w:right w:w="120" w:type="dxa"/>
            </w:tcMar>
          </w:tcPr>
          <w:p>
            <w:r>
              <w:rPr>
                <w:b/>
              </w:rPr>
              <w:t>401 / 403</w:t>
            </w:r>
          </w:p>
        </w:tc>
        <w:tc>
          <w:tcPr>
            <w:tcW w:type="dxa" w:w="4680"/>
            <w:shd w:fill="F9FBFD"/>
            <w:tcMar>
              <w:top w:w="80" w:type="dxa"/>
              <w:bottom w:w="80" w:type="dxa"/>
              <w:left w:w="120" w:type="dxa"/>
              <w:right w:w="120" w:type="dxa"/>
            </w:tcMar>
          </w:tcPr>
          <w:p>
            <w:r>
              <w:t>Kimlik doğrulanmadı / Yetki yetersiz (Forbidden)</w:t>
            </w:r>
          </w:p>
        </w:tc>
      </w:tr>
      <w:tr>
        <w:tc>
          <w:tcPr>
            <w:tcW w:type="dxa" w:w="4680"/>
            <w:shd w:fill="FFFFFF"/>
            <w:tcMar>
              <w:top w:w="80" w:type="dxa"/>
              <w:bottom w:w="80" w:type="dxa"/>
              <w:left w:w="120" w:type="dxa"/>
              <w:right w:w="120" w:type="dxa"/>
            </w:tcMar>
          </w:tcPr>
          <w:p>
            <w:r>
              <w:rPr>
                <w:b/>
              </w:rPr>
              <w:t>404</w:t>
            </w:r>
          </w:p>
        </w:tc>
        <w:tc>
          <w:tcPr>
            <w:tcW w:type="dxa" w:w="4680"/>
            <w:shd w:fill="FFFFFF"/>
            <w:tcMar>
              <w:top w:w="80" w:type="dxa"/>
              <w:bottom w:w="80" w:type="dxa"/>
              <w:left w:w="120" w:type="dxa"/>
              <w:right w:w="120" w:type="dxa"/>
            </w:tcMar>
          </w:tcPr>
          <w:p>
            <w:r>
              <w:t>Kayıt bulunamadı ya da güvenlik gereği gizlendi</w:t>
            </w:r>
          </w:p>
        </w:tc>
      </w:tr>
      <w:tr>
        <w:tc>
          <w:tcPr>
            <w:tcW w:type="dxa" w:w="4680"/>
            <w:shd w:fill="F9FBFD"/>
            <w:tcMar>
              <w:top w:w="80" w:type="dxa"/>
              <w:bottom w:w="80" w:type="dxa"/>
              <w:left w:w="120" w:type="dxa"/>
              <w:right w:w="120" w:type="dxa"/>
            </w:tcMar>
          </w:tcPr>
          <w:p>
            <w:r>
              <w:rPr>
                <w:b/>
              </w:rPr>
              <w:t>409</w:t>
            </w:r>
          </w:p>
        </w:tc>
        <w:tc>
          <w:tcPr>
            <w:tcW w:type="dxa" w:w="4680"/>
            <w:shd w:fill="F9FBFD"/>
            <w:tcMar>
              <w:top w:w="80" w:type="dxa"/>
              <w:bottom w:w="80" w:type="dxa"/>
              <w:left w:w="120" w:type="dxa"/>
              <w:right w:w="120" w:type="dxa"/>
            </w:tcMar>
          </w:tcPr>
          <w:p>
            <w:r>
              <w:t>İş kuralı, benzersizlik veya durum geçişi çakışması</w:t>
            </w:r>
          </w:p>
        </w:tc>
      </w:tr>
      <w:tr>
        <w:tc>
          <w:tcPr>
            <w:tcW w:type="dxa" w:w="4680"/>
            <w:shd w:fill="FFFFFF"/>
            <w:tcMar>
              <w:top w:w="80" w:type="dxa"/>
              <w:bottom w:w="80" w:type="dxa"/>
              <w:left w:w="120" w:type="dxa"/>
              <w:right w:w="120" w:type="dxa"/>
            </w:tcMar>
          </w:tcPr>
          <w:p>
            <w:r>
              <w:rPr>
                <w:b/>
              </w:rPr>
              <w:t>413</w:t>
            </w:r>
          </w:p>
        </w:tc>
        <w:tc>
          <w:tcPr>
            <w:tcW w:type="dxa" w:w="4680"/>
            <w:shd w:fill="FFFFFF"/>
            <w:tcMar>
              <w:top w:w="80" w:type="dxa"/>
              <w:bottom w:w="80" w:type="dxa"/>
              <w:left w:w="120" w:type="dxa"/>
              <w:right w:w="120" w:type="dxa"/>
            </w:tcMar>
          </w:tcPr>
          <w:p>
            <w:r>
              <w:t>Yüklenen dosya boyutu sınırını aştı (max 5 MB)</w:t>
            </w:r>
          </w:p>
        </w:tc>
      </w:tr>
    </w:tbl>
    <w:p>
      <w:pPr>
        <w:spacing w:before="120"/>
      </w:pPr>
      <w:r>
        <w:rPr>
          <w:b/>
        </w:rPr>
        <w:t xml:space="preserve">Sayfalama ve Sıralama Standartları: </w:t>
      </w:r>
      <w:r>
        <w:t>Sorgu parametreleri: pageNumber=1&amp;pageSize=20&amp;sort=dueDate:asc (Maksimum pageSize=100). Liste cevapları 'items', 'pageNumber', 'pageSize', 'totalCount' ve 'totalPages' alanlarını içerir.</w:t>
      </w:r>
    </w:p>
    <w:p>
      <w:pPr>
        <w:keepNext/>
        <w:spacing w:before="280" w:after="120"/>
      </w:pPr>
      <w:r>
        <w:rPr>
          <w:b/>
          <w:color w:val="184C78"/>
          <w:sz w:val="32"/>
        </w:rPr>
        <w:t>5. ENDPOINT GRUPLARI VE TASLAK ŞEMALAR</w:t>
      </w:r>
    </w:p>
    <w:p>
      <w:pPr>
        <w:keepNext/>
        <w:spacing w:before="280" w:after="120"/>
      </w:pPr>
      <w:r>
        <w:rPr>
          <w:b/>
          <w:color w:val="4682B4"/>
          <w:sz w:val="26"/>
        </w:rPr>
        <w:t>Endpoint Grupları Matrisi</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184C78"/>
            <w:tcMar>
              <w:top w:w="80" w:type="dxa"/>
              <w:bottom w:w="80" w:type="dxa"/>
              <w:left w:w="120" w:type="dxa"/>
              <w:right w:w="120" w:type="dxa"/>
            </w:tcMar>
          </w:tcPr>
          <w:p>
            <w:r>
              <w:rPr>
                <w:b/>
                <w:color w:val="FFFFFF"/>
              </w:rPr>
              <w:t>Grup</w:t>
            </w:r>
          </w:p>
        </w:tc>
        <w:tc>
          <w:tcPr>
            <w:tcW w:type="dxa" w:w="3120"/>
            <w:shd w:fill="184C78"/>
            <w:tcMar>
              <w:top w:w="80" w:type="dxa"/>
              <w:bottom w:w="80" w:type="dxa"/>
              <w:left w:w="120" w:type="dxa"/>
              <w:right w:w="120" w:type="dxa"/>
            </w:tcMar>
          </w:tcPr>
          <w:p>
            <w:r>
              <w:rPr>
                <w:b/>
                <w:color w:val="FFFFFF"/>
              </w:rPr>
              <w:t>Temel Uç Noktalar (Endpoints)</w:t>
            </w:r>
          </w:p>
        </w:tc>
        <w:tc>
          <w:tcPr>
            <w:tcW w:type="dxa" w:w="3120"/>
            <w:shd w:fill="184C78"/>
            <w:tcMar>
              <w:top w:w="80" w:type="dxa"/>
              <w:bottom w:w="80" w:type="dxa"/>
              <w:left w:w="120" w:type="dxa"/>
              <w:right w:w="120" w:type="dxa"/>
            </w:tcMar>
          </w:tcPr>
          <w:p>
            <w:r>
              <w:rPr>
                <w:b/>
                <w:color w:val="FFFFFF"/>
              </w:rPr>
              <w:t>Yetki Seviyesi</w:t>
            </w:r>
          </w:p>
        </w:tc>
      </w:tr>
      <w:tr>
        <w:tc>
          <w:tcPr>
            <w:tcW w:type="dxa" w:w="3120"/>
            <w:shd w:fill="F9FBFD"/>
            <w:tcMar>
              <w:top w:w="80" w:type="dxa"/>
              <w:bottom w:w="80" w:type="dxa"/>
              <w:left w:w="120" w:type="dxa"/>
              <w:right w:w="120" w:type="dxa"/>
            </w:tcMar>
          </w:tcPr>
          <w:p>
            <w:r>
              <w:rPr>
                <w:b/>
              </w:rPr>
              <w:t>Auth</w:t>
            </w:r>
          </w:p>
        </w:tc>
        <w:tc>
          <w:tcPr>
            <w:tcW w:type="dxa" w:w="3120"/>
            <w:shd w:fill="F9FBFD"/>
            <w:tcMar>
              <w:top w:w="80" w:type="dxa"/>
              <w:bottom w:w="80" w:type="dxa"/>
              <w:left w:w="120" w:type="dxa"/>
              <w:right w:w="120" w:type="dxa"/>
            </w:tcMar>
          </w:tcPr>
          <w:p>
            <w:r>
              <w:t>POST login, GET me, POST change-password</w:t>
            </w:r>
          </w:p>
        </w:tc>
        <w:tc>
          <w:tcPr>
            <w:tcW w:type="dxa" w:w="3120"/>
            <w:shd w:fill="F9FBFD"/>
            <w:tcMar>
              <w:top w:w="80" w:type="dxa"/>
              <w:bottom w:w="80" w:type="dxa"/>
              <w:left w:w="120" w:type="dxa"/>
              <w:right w:w="120" w:type="dxa"/>
            </w:tcMar>
          </w:tcPr>
          <w:p>
            <w:r>
              <w:t>Login anonim, diğerleri oturum açmış kullanıcı</w:t>
            </w:r>
          </w:p>
        </w:tc>
      </w:tr>
      <w:tr>
        <w:tc>
          <w:tcPr>
            <w:tcW w:type="dxa" w:w="3120"/>
            <w:shd w:fill="FFFFFF"/>
            <w:tcMar>
              <w:top w:w="80" w:type="dxa"/>
              <w:bottom w:w="80" w:type="dxa"/>
              <w:left w:w="120" w:type="dxa"/>
              <w:right w:w="120" w:type="dxa"/>
            </w:tcMar>
          </w:tcPr>
          <w:p>
            <w:r>
              <w:rPr>
                <w:b/>
              </w:rPr>
              <w:t>Users</w:t>
            </w:r>
          </w:p>
        </w:tc>
        <w:tc>
          <w:tcPr>
            <w:tcW w:type="dxa" w:w="3120"/>
            <w:shd w:fill="FFFFFF"/>
            <w:tcMar>
              <w:top w:w="80" w:type="dxa"/>
              <w:bottom w:w="80" w:type="dxa"/>
              <w:left w:w="120" w:type="dxa"/>
              <w:right w:w="120" w:type="dxa"/>
            </w:tcMar>
          </w:tcPr>
          <w:p>
            <w:r>
              <w:t>GET/POST users, GET/PUT user, PATCH status</w:t>
            </w:r>
          </w:p>
        </w:tc>
        <w:tc>
          <w:tcPr>
            <w:tcW w:type="dxa" w:w="3120"/>
            <w:shd w:fill="FFFFFF"/>
            <w:tcMar>
              <w:top w:w="80" w:type="dxa"/>
              <w:bottom w:w="80" w:type="dxa"/>
              <w:left w:w="120" w:type="dxa"/>
              <w:right w:w="120" w:type="dxa"/>
            </w:tcMar>
          </w:tcPr>
          <w:p>
            <w:r>
              <w:t>Admin; detay ekranlarında yönetici politikası</w:t>
            </w:r>
          </w:p>
        </w:tc>
      </w:tr>
      <w:tr>
        <w:tc>
          <w:tcPr>
            <w:tcW w:type="dxa" w:w="3120"/>
            <w:shd w:fill="F9FBFD"/>
            <w:tcMar>
              <w:top w:w="80" w:type="dxa"/>
              <w:bottom w:w="80" w:type="dxa"/>
              <w:left w:w="120" w:type="dxa"/>
              <w:right w:w="120" w:type="dxa"/>
            </w:tcMar>
          </w:tcPr>
          <w:p>
            <w:r>
              <w:rPr>
                <w:b/>
              </w:rPr>
              <w:t>Projects</w:t>
            </w:r>
          </w:p>
        </w:tc>
        <w:tc>
          <w:tcPr>
            <w:tcW w:type="dxa" w:w="3120"/>
            <w:shd w:fill="F9FBFD"/>
            <w:tcMar>
              <w:top w:w="80" w:type="dxa"/>
              <w:bottom w:w="80" w:type="dxa"/>
              <w:left w:w="120" w:type="dxa"/>
              <w:right w:w="120" w:type="dxa"/>
            </w:tcMar>
          </w:tcPr>
          <w:p>
            <w:r>
              <w:t>GET/POST projects, GET/PUT detail, PATCH status</w:t>
            </w:r>
          </w:p>
        </w:tc>
        <w:tc>
          <w:tcPr>
            <w:tcW w:type="dxa" w:w="3120"/>
            <w:shd w:fill="F9FBFD"/>
            <w:tcMar>
              <w:top w:w="80" w:type="dxa"/>
              <w:bottom w:w="80" w:type="dxa"/>
              <w:left w:w="120" w:type="dxa"/>
              <w:right w:w="120" w:type="dxa"/>
            </w:tcMar>
          </w:tcPr>
          <w:p>
            <w:r>
              <w:t>Rol + proje kaynak ilişkisi</w:t>
            </w:r>
          </w:p>
        </w:tc>
      </w:tr>
      <w:tr>
        <w:tc>
          <w:tcPr>
            <w:tcW w:type="dxa" w:w="3120"/>
            <w:shd w:fill="FFFFFF"/>
            <w:tcMar>
              <w:top w:w="80" w:type="dxa"/>
              <w:bottom w:w="80" w:type="dxa"/>
              <w:left w:w="120" w:type="dxa"/>
              <w:right w:w="120" w:type="dxa"/>
            </w:tcMar>
          </w:tcPr>
          <w:p>
            <w:r>
              <w:rPr>
                <w:b/>
              </w:rPr>
              <w:t>Members</w:t>
            </w:r>
          </w:p>
        </w:tc>
        <w:tc>
          <w:tcPr>
            <w:tcW w:type="dxa" w:w="3120"/>
            <w:shd w:fill="FFFFFF"/>
            <w:tcMar>
              <w:top w:w="80" w:type="dxa"/>
              <w:bottom w:w="80" w:type="dxa"/>
              <w:left w:w="120" w:type="dxa"/>
              <w:right w:w="120" w:type="dxa"/>
            </w:tcMar>
          </w:tcPr>
          <w:p>
            <w:r>
              <w:t>GET/POST members, DELETE member</w:t>
            </w:r>
          </w:p>
        </w:tc>
        <w:tc>
          <w:tcPr>
            <w:tcW w:type="dxa" w:w="3120"/>
            <w:shd w:fill="FFFFFF"/>
            <w:tcMar>
              <w:top w:w="80" w:type="dxa"/>
              <w:bottom w:w="80" w:type="dxa"/>
              <w:left w:w="120" w:type="dxa"/>
              <w:right w:w="120" w:type="dxa"/>
            </w:tcMar>
          </w:tcPr>
          <w:p>
            <w:r>
              <w:t>Proje yöneticisi</w:t>
            </w:r>
          </w:p>
        </w:tc>
      </w:tr>
      <w:tr>
        <w:tc>
          <w:tcPr>
            <w:tcW w:type="dxa" w:w="3120"/>
            <w:shd w:fill="F9FBFD"/>
            <w:tcMar>
              <w:top w:w="80" w:type="dxa"/>
              <w:bottom w:w="80" w:type="dxa"/>
              <w:left w:w="120" w:type="dxa"/>
              <w:right w:w="120" w:type="dxa"/>
            </w:tcMar>
          </w:tcPr>
          <w:p>
            <w:r>
              <w:rPr>
                <w:b/>
              </w:rPr>
              <w:t>Tasks</w:t>
            </w:r>
          </w:p>
        </w:tc>
        <w:tc>
          <w:tcPr>
            <w:tcW w:type="dxa" w:w="3120"/>
            <w:shd w:fill="F9FBFD"/>
            <w:tcMar>
              <w:top w:w="80" w:type="dxa"/>
              <w:bottom w:w="80" w:type="dxa"/>
              <w:left w:w="120" w:type="dxa"/>
              <w:right w:w="120" w:type="dxa"/>
            </w:tcMar>
          </w:tcPr>
          <w:p>
            <w:r>
              <w:t>GET tasks/my/detail, POST/PUT task, PATCH status, DELETE</w:t>
            </w:r>
          </w:p>
        </w:tc>
        <w:tc>
          <w:tcPr>
            <w:tcW w:type="dxa" w:w="3120"/>
            <w:shd w:fill="F9FBFD"/>
            <w:tcMar>
              <w:top w:w="80" w:type="dxa"/>
              <w:bottom w:w="80" w:type="dxa"/>
              <w:left w:w="120" w:type="dxa"/>
              <w:right w:w="120" w:type="dxa"/>
            </w:tcMar>
          </w:tcPr>
          <w:p>
            <w:r>
              <w:t>Üyelik + atama / yönetici yetkisi</w:t>
            </w:r>
          </w:p>
        </w:tc>
      </w:tr>
      <w:tr>
        <w:tc>
          <w:tcPr>
            <w:tcW w:type="dxa" w:w="3120"/>
            <w:shd w:fill="FFFFFF"/>
            <w:tcMar>
              <w:top w:w="80" w:type="dxa"/>
              <w:bottom w:w="80" w:type="dxa"/>
              <w:left w:w="120" w:type="dxa"/>
              <w:right w:w="120" w:type="dxa"/>
            </w:tcMar>
          </w:tcPr>
          <w:p>
            <w:r>
              <w:rPr>
                <w:b/>
              </w:rPr>
              <w:t>Comments</w:t>
            </w:r>
          </w:p>
        </w:tc>
        <w:tc>
          <w:tcPr>
            <w:tcW w:type="dxa" w:w="3120"/>
            <w:shd w:fill="FFFFFF"/>
            <w:tcMar>
              <w:top w:w="80" w:type="dxa"/>
              <w:bottom w:w="80" w:type="dxa"/>
              <w:left w:w="120" w:type="dxa"/>
              <w:right w:w="120" w:type="dxa"/>
            </w:tcMar>
          </w:tcPr>
          <w:p>
            <w:r>
              <w:t>GET/POST comments, PUT/DELETE comment</w:t>
            </w:r>
          </w:p>
        </w:tc>
        <w:tc>
          <w:tcPr>
            <w:tcW w:type="dxa" w:w="3120"/>
            <w:shd w:fill="FFFFFF"/>
            <w:tcMar>
              <w:top w:w="80" w:type="dxa"/>
              <w:bottom w:w="80" w:type="dxa"/>
              <w:left w:w="120" w:type="dxa"/>
              <w:right w:w="120" w:type="dxa"/>
            </w:tcMar>
          </w:tcPr>
          <w:p>
            <w:r>
              <w:t>Proje üyesi + yorum sahipliği</w:t>
            </w:r>
          </w:p>
        </w:tc>
      </w:tr>
      <w:tr>
        <w:tc>
          <w:tcPr>
            <w:tcW w:type="dxa" w:w="3120"/>
            <w:shd w:fill="F9FBFD"/>
            <w:tcMar>
              <w:top w:w="80" w:type="dxa"/>
              <w:bottom w:w="80" w:type="dxa"/>
              <w:left w:w="120" w:type="dxa"/>
              <w:right w:w="120" w:type="dxa"/>
            </w:tcMar>
          </w:tcPr>
          <w:p>
            <w:r>
              <w:rPr>
                <w:b/>
              </w:rPr>
              <w:t>Attachments</w:t>
            </w:r>
          </w:p>
        </w:tc>
        <w:tc>
          <w:tcPr>
            <w:tcW w:type="dxa" w:w="3120"/>
            <w:shd w:fill="F9FBFD"/>
            <w:tcMar>
              <w:top w:w="80" w:type="dxa"/>
              <w:bottom w:w="80" w:type="dxa"/>
              <w:left w:w="120" w:type="dxa"/>
              <w:right w:w="120" w:type="dxa"/>
            </w:tcMar>
          </w:tcPr>
          <w:p>
            <w:r>
              <w:t>POST upload, GET download, DELETE</w:t>
            </w:r>
          </w:p>
        </w:tc>
        <w:tc>
          <w:tcPr>
            <w:tcW w:type="dxa" w:w="3120"/>
            <w:shd w:fill="F9FBFD"/>
            <w:tcMar>
              <w:top w:w="80" w:type="dxa"/>
              <w:bottom w:w="80" w:type="dxa"/>
              <w:left w:w="120" w:type="dxa"/>
              <w:right w:w="120" w:type="dxa"/>
            </w:tcMar>
          </w:tcPr>
          <w:p>
            <w:r>
              <w:t>Üyelik + dosyayı yükleyen / yönetici</w:t>
            </w:r>
          </w:p>
        </w:tc>
      </w:tr>
      <w:tr>
        <w:tc>
          <w:tcPr>
            <w:tcW w:type="dxa" w:w="3120"/>
            <w:shd w:fill="FFFFFF"/>
            <w:tcMar>
              <w:top w:w="80" w:type="dxa"/>
              <w:bottom w:w="80" w:type="dxa"/>
              <w:left w:w="120" w:type="dxa"/>
              <w:right w:w="120" w:type="dxa"/>
            </w:tcMar>
          </w:tcPr>
          <w:p>
            <w:r>
              <w:rPr>
                <w:b/>
              </w:rPr>
              <w:t>Notifications</w:t>
            </w:r>
          </w:p>
        </w:tc>
        <w:tc>
          <w:tcPr>
            <w:tcW w:type="dxa" w:w="3120"/>
            <w:shd w:fill="FFFFFF"/>
            <w:tcMar>
              <w:top w:w="80" w:type="dxa"/>
              <w:bottom w:w="80" w:type="dxa"/>
              <w:left w:w="120" w:type="dxa"/>
              <w:right w:w="120" w:type="dxa"/>
            </w:tcMar>
          </w:tcPr>
          <w:p>
            <w:r>
              <w:t>GET list, PATCH read / read-all</w:t>
            </w:r>
          </w:p>
        </w:tc>
        <w:tc>
          <w:tcPr>
            <w:tcW w:type="dxa" w:w="3120"/>
            <w:shd w:fill="FFFFFF"/>
            <w:tcMar>
              <w:top w:w="80" w:type="dxa"/>
              <w:bottom w:w="80" w:type="dxa"/>
              <w:left w:w="120" w:type="dxa"/>
              <w:right w:w="120" w:type="dxa"/>
            </w:tcMar>
          </w:tcPr>
          <w:p>
            <w:r>
              <w:t>Bildirim sahibi kullanıcı</w:t>
            </w:r>
          </w:p>
        </w:tc>
      </w:tr>
      <w:tr>
        <w:tc>
          <w:tcPr>
            <w:tcW w:type="dxa" w:w="3120"/>
            <w:shd w:fill="F9FBFD"/>
            <w:tcMar>
              <w:top w:w="80" w:type="dxa"/>
              <w:bottom w:w="80" w:type="dxa"/>
              <w:left w:w="120" w:type="dxa"/>
              <w:right w:w="120" w:type="dxa"/>
            </w:tcMar>
          </w:tcPr>
          <w:p>
            <w:r>
              <w:rPr>
                <w:b/>
              </w:rPr>
              <w:t>Dashboard</w:t>
            </w:r>
          </w:p>
        </w:tc>
        <w:tc>
          <w:tcPr>
            <w:tcW w:type="dxa" w:w="3120"/>
            <w:shd w:fill="F9FBFD"/>
            <w:tcMar>
              <w:top w:w="80" w:type="dxa"/>
              <w:bottom w:w="80" w:type="dxa"/>
              <w:left w:w="120" w:type="dxa"/>
              <w:right w:w="120" w:type="dxa"/>
            </w:tcMar>
          </w:tcPr>
          <w:p>
            <w:r>
              <w:t>GET summary, project-progress, workload</w:t>
            </w:r>
          </w:p>
        </w:tc>
        <w:tc>
          <w:tcPr>
            <w:tcW w:type="dxa" w:w="3120"/>
            <w:shd w:fill="F9FBFD"/>
            <w:tcMar>
              <w:top w:w="80" w:type="dxa"/>
              <w:bottom w:w="80" w:type="dxa"/>
              <w:left w:w="120" w:type="dxa"/>
              <w:right w:w="120" w:type="dxa"/>
            </w:tcMar>
          </w:tcPr>
          <w:p>
            <w:r>
              <w:t>Rol bazlı erişim kapsamı</w:t>
            </w:r>
          </w:p>
        </w:tc>
      </w:tr>
    </w:tbl>
    <w:p>
      <w:pPr>
        <w:spacing w:after="120"/>
      </w:pPr>
    </w:p>
    <w:p>
      <w:pPr>
        <w:keepNext/>
        <w:spacing w:before="280" w:after="120"/>
      </w:pPr>
      <w:r>
        <w:rPr>
          <w:b/>
          <w:color w:val="4682B4"/>
          <w:sz w:val="26"/>
        </w:rPr>
        <w:t>Taslak Şemalar (DTOs) ve Enumlar</w:t>
      </w:r>
    </w:p>
    <w:p>
      <w:pPr>
        <w:pStyle w:val="ListBullet"/>
      </w:pPr>
      <w:r>
        <w:t>LoginRequest / LoginResponse: E-posta, parola, access token, geçerlilik süresi ve kullanıcı özeti.</w:t>
      </w:r>
    </w:p>
    <w:p>
      <w:pPr>
        <w:pStyle w:val="ListBullet"/>
      </w:pPr>
      <w:r>
        <w:t>ProjectCreateRequest: Ad, açıklama, başlangıç tarihi ve hedef bitiş tarihi.</w:t>
      </w:r>
    </w:p>
    <w:p>
      <w:pPr>
        <w:pStyle w:val="ListBullet"/>
      </w:pPr>
      <w:r>
        <w:t>TaskCreateRequest: Proje ID, başlık, açıklama, atanan kişi ID, öncelik ve tarihler.</w:t>
      </w:r>
    </w:p>
    <w:p>
      <w:pPr>
        <w:pStyle w:val="ListBullet"/>
      </w:pPr>
      <w:r>
        <w:t>TaskStatusUpdateRequest: Hedef durum; durum geçişi business katmanında doğrulanır.</w:t>
      </w:r>
    </w:p>
    <w:p>
      <w:pPr>
        <w:pStyle w:val="ListBullet"/>
      </w:pPr>
      <w:r>
        <w:t>Enum Değerleri: ProjectStatus, TaskStatus ve TaskPriority sözleşmede string olarak gösterilir.</w:t>
      </w:r>
    </w:p>
    <w:p>
      <w:pPr>
        <w:spacing w:before="120"/>
      </w:pPr>
      <w:r>
        <w:rPr>
          <w:b/>
        </w:rPr>
        <w:t xml:space="preserve">Sözleşme Senkronizasyon Kuralı: </w:t>
      </w:r>
      <w:r>
        <w:t>Backend, React ve Mobil ekipleri aynı docs/api-contract-draft.yaml dosyasını referans alacaktır. Uygulama geliştirme sürecinde Swagger çıktısı ile taslak arasında bir sapma oluşursa sözleşme aynı PR içinde güncellenir.</w:t>
      </w:r>
    </w:p>
    <w:p>
      <w:pPr>
        <w:keepNext/>
        <w:spacing w:before="280" w:after="120"/>
      </w:pPr>
      <w:r>
        <w:rPr>
          <w:b/>
          <w:color w:val="184C78"/>
          <w:sz w:val="32"/>
        </w:rPr>
        <w:t>6. OLUŞTURULAN DOSYALAR VE TAMAMLANMA KONTROLÜ</w:t>
      </w:r>
    </w:p>
    <w:p>
      <w:pPr>
        <w:keepNext/>
        <w:spacing w:before="280" w:after="120"/>
      </w:pPr>
      <w:r>
        <w:rPr>
          <w:b/>
          <w:color w:val="4682B4"/>
          <w:sz w:val="26"/>
        </w:rPr>
        <w:t>Oluşturulan Yapısal Dosyalar</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shd w:fill="184C78"/>
            <w:tcMar>
              <w:top w:w="80" w:type="dxa"/>
              <w:bottom w:w="80" w:type="dxa"/>
              <w:left w:w="120" w:type="dxa"/>
              <w:right w:w="120" w:type="dxa"/>
            </w:tcMar>
          </w:tcPr>
          <w:p>
            <w:r>
              <w:rPr>
                <w:b/>
                <w:color w:val="FFFFFF"/>
              </w:rPr>
              <w:t>Dosya Adı / Yolu</w:t>
            </w:r>
          </w:p>
        </w:tc>
        <w:tc>
          <w:tcPr>
            <w:tcW w:type="dxa" w:w="4680"/>
            <w:shd w:fill="184C78"/>
            <w:tcMar>
              <w:top w:w="80" w:type="dxa"/>
              <w:bottom w:w="80" w:type="dxa"/>
              <w:left w:w="120" w:type="dxa"/>
              <w:right w:w="120" w:type="dxa"/>
            </w:tcMar>
          </w:tcPr>
          <w:p>
            <w:r>
              <w:rPr>
                <w:b/>
                <w:color w:val="FFFFFF"/>
              </w:rPr>
              <w:t>Oluşturulma Amacı</w:t>
            </w:r>
          </w:p>
        </w:tc>
      </w:tr>
      <w:tr>
        <w:tc>
          <w:tcPr>
            <w:tcW w:type="dxa" w:w="4680"/>
            <w:shd w:fill="F9FBFD"/>
            <w:tcMar>
              <w:top w:w="80" w:type="dxa"/>
              <w:bottom w:w="80" w:type="dxa"/>
              <w:left w:w="120" w:type="dxa"/>
              <w:right w:w="120" w:type="dxa"/>
            </w:tcMar>
          </w:tcPr>
          <w:p>
            <w:r>
              <w:rPr>
                <w:b/>
              </w:rPr>
              <w:t>.gitignore</w:t>
            </w:r>
          </w:p>
        </w:tc>
        <w:tc>
          <w:tcPr>
            <w:tcW w:type="dxa" w:w="4680"/>
            <w:shd w:fill="F9FBFD"/>
            <w:tcMar>
              <w:top w:w="80" w:type="dxa"/>
              <w:bottom w:w="80" w:type="dxa"/>
              <w:left w:w="120" w:type="dxa"/>
              <w:right w:w="120" w:type="dxa"/>
            </w:tcMar>
          </w:tcPr>
          <w:p>
            <w:r>
              <w:t>.NET, IDE, istemci, secret ve çıktı dosyalarının dışlanması</w:t>
            </w:r>
          </w:p>
        </w:tc>
      </w:tr>
      <w:tr>
        <w:tc>
          <w:tcPr>
            <w:tcW w:type="dxa" w:w="4680"/>
            <w:shd w:fill="FFFFFF"/>
            <w:tcMar>
              <w:top w:w="80" w:type="dxa"/>
              <w:bottom w:w="80" w:type="dxa"/>
              <w:left w:w="120" w:type="dxa"/>
              <w:right w:w="120" w:type="dxa"/>
            </w:tcMar>
          </w:tcPr>
          <w:p>
            <w:r>
              <w:rPr>
                <w:b/>
              </w:rPr>
              <w:t>CONTRIBUTING.md</w:t>
            </w:r>
          </w:p>
        </w:tc>
        <w:tc>
          <w:tcPr>
            <w:tcW w:type="dxa" w:w="4680"/>
            <w:shd w:fill="FFFFFF"/>
            <w:tcMar>
              <w:top w:w="80" w:type="dxa"/>
              <w:bottom w:w="80" w:type="dxa"/>
              <w:left w:w="120" w:type="dxa"/>
              <w:right w:w="120" w:type="dxa"/>
            </w:tcMar>
          </w:tcPr>
          <w:p>
            <w:r>
              <w:t>Branch, commit ve PR standartlarının tanımlanması</w:t>
            </w:r>
          </w:p>
        </w:tc>
      </w:tr>
      <w:tr>
        <w:tc>
          <w:tcPr>
            <w:tcW w:type="dxa" w:w="4680"/>
            <w:shd w:fill="F9FBFD"/>
            <w:tcMar>
              <w:top w:w="80" w:type="dxa"/>
              <w:bottom w:w="80" w:type="dxa"/>
              <w:left w:w="120" w:type="dxa"/>
              <w:right w:w="120" w:type="dxa"/>
            </w:tcMar>
          </w:tcPr>
          <w:p>
            <w:r>
              <w:rPr>
                <w:b/>
              </w:rPr>
              <w:t>.github/ISSUE_TEMPLATE/*</w:t>
            </w:r>
          </w:p>
        </w:tc>
        <w:tc>
          <w:tcPr>
            <w:tcW w:type="dxa" w:w="4680"/>
            <w:shd w:fill="F9FBFD"/>
            <w:tcMar>
              <w:top w:w="80" w:type="dxa"/>
              <w:bottom w:w="80" w:type="dxa"/>
              <w:left w:w="120" w:type="dxa"/>
              <w:right w:w="120" w:type="dxa"/>
            </w:tcMar>
          </w:tcPr>
          <w:p>
            <w:r>
              <w:t>Özellik (feature) ve hata (bug) issue formları</w:t>
            </w:r>
          </w:p>
        </w:tc>
      </w:tr>
      <w:tr>
        <w:tc>
          <w:tcPr>
            <w:tcW w:type="dxa" w:w="4680"/>
            <w:shd w:fill="FFFFFF"/>
            <w:tcMar>
              <w:top w:w="80" w:type="dxa"/>
              <w:bottom w:w="80" w:type="dxa"/>
              <w:left w:w="120" w:type="dxa"/>
              <w:right w:w="120" w:type="dxa"/>
            </w:tcMar>
          </w:tcPr>
          <w:p>
            <w:r>
              <w:rPr>
                <w:b/>
              </w:rPr>
              <w:t>.github/PULL_REQUEST_TEMPLATE.md</w:t>
            </w:r>
          </w:p>
        </w:tc>
        <w:tc>
          <w:tcPr>
            <w:tcW w:type="dxa" w:w="4680"/>
            <w:shd w:fill="FFFFFF"/>
            <w:tcMar>
              <w:top w:w="80" w:type="dxa"/>
              <w:bottom w:w="80" w:type="dxa"/>
              <w:left w:w="120" w:type="dxa"/>
              <w:right w:w="120" w:type="dxa"/>
            </w:tcMar>
          </w:tcPr>
          <w:p>
            <w:r>
              <w:t>PR açıklaması ve kontrol listesi şablonu</w:t>
            </w:r>
          </w:p>
        </w:tc>
      </w:tr>
      <w:tr>
        <w:tc>
          <w:tcPr>
            <w:tcW w:type="dxa" w:w="4680"/>
            <w:shd w:fill="F9FBFD"/>
            <w:tcMar>
              <w:top w:w="80" w:type="dxa"/>
              <w:bottom w:w="80" w:type="dxa"/>
              <w:left w:w="120" w:type="dxa"/>
              <w:right w:w="120" w:type="dxa"/>
            </w:tcMar>
          </w:tcPr>
          <w:p>
            <w:r>
              <w:rPr>
                <w:b/>
              </w:rPr>
              <w:t>docs/03-branch-stratejisi.md</w:t>
            </w:r>
          </w:p>
        </w:tc>
        <w:tc>
          <w:tcPr>
            <w:tcW w:type="dxa" w:w="4680"/>
            <w:shd w:fill="F9FBFD"/>
            <w:tcMar>
              <w:top w:w="80" w:type="dxa"/>
              <w:bottom w:w="80" w:type="dxa"/>
              <w:left w:w="120" w:type="dxa"/>
              <w:right w:w="120" w:type="dxa"/>
            </w:tcMar>
          </w:tcPr>
          <w:p>
            <w:r>
              <w:t>Kalıcı ve kısa ömürlü branch politikaları dokümanı</w:t>
            </w:r>
          </w:p>
        </w:tc>
      </w:tr>
      <w:tr>
        <w:tc>
          <w:tcPr>
            <w:tcW w:type="dxa" w:w="4680"/>
            <w:shd w:fill="FFFFFF"/>
            <w:tcMar>
              <w:top w:w="80" w:type="dxa"/>
              <w:bottom w:w="80" w:type="dxa"/>
              <w:left w:w="120" w:type="dxa"/>
              <w:right w:w="120" w:type="dxa"/>
            </w:tcMar>
          </w:tcPr>
          <w:p>
            <w:r>
              <w:rPr>
                <w:b/>
              </w:rPr>
              <w:t>docs/03-gorev-panosu.md</w:t>
            </w:r>
          </w:p>
        </w:tc>
        <w:tc>
          <w:tcPr>
            <w:tcW w:type="dxa" w:w="4680"/>
            <w:shd w:fill="FFFFFF"/>
            <w:tcMar>
              <w:top w:w="80" w:type="dxa"/>
              <w:bottom w:w="80" w:type="dxa"/>
              <w:left w:w="120" w:type="dxa"/>
              <w:right w:w="120" w:type="dxa"/>
            </w:tcMar>
          </w:tcPr>
          <w:p>
            <w:r>
              <w:t>Panonun sütun, alan, backlog ve DoD taslağı dokümanı</w:t>
            </w:r>
          </w:p>
        </w:tc>
      </w:tr>
      <w:tr>
        <w:tc>
          <w:tcPr>
            <w:tcW w:type="dxa" w:w="4680"/>
            <w:shd w:fill="F9FBFD"/>
            <w:tcMar>
              <w:top w:w="80" w:type="dxa"/>
              <w:bottom w:w="80" w:type="dxa"/>
              <w:left w:w="120" w:type="dxa"/>
              <w:right w:w="120" w:type="dxa"/>
            </w:tcMar>
          </w:tcPr>
          <w:p>
            <w:r>
              <w:rPr>
                <w:b/>
              </w:rPr>
              <w:t>docs/api-contract-draft.yaml</w:t>
            </w:r>
          </w:p>
        </w:tc>
        <w:tc>
          <w:tcPr>
            <w:tcW w:type="dxa" w:w="4680"/>
            <w:shd w:fill="F9FBFD"/>
            <w:tcMar>
              <w:top w:w="80" w:type="dxa"/>
              <w:bottom w:w="80" w:type="dxa"/>
              <w:left w:w="120" w:type="dxa"/>
              <w:right w:w="120" w:type="dxa"/>
            </w:tcMar>
          </w:tcPr>
          <w:p>
            <w:r>
              <w:t>OpenAPI 3.0.3 standartlarında API sözleşme dosyası</w:t>
            </w:r>
          </w:p>
        </w:tc>
      </w:tr>
    </w:tbl>
    <w:p>
      <w:pPr>
        <w:spacing w:after="120"/>
      </w:pPr>
    </w:p>
    <w:p>
      <w:pPr>
        <w:keepNext/>
        <w:spacing w:before="280" w:after="120"/>
      </w:pPr>
      <w:r>
        <w:rPr>
          <w:b/>
          <w:color w:val="4682B4"/>
          <w:sz w:val="26"/>
        </w:rPr>
        <w:t>3. Gün Tamamlanma Kontrol Listesi</w:t>
      </w:r>
    </w:p>
    <w:p>
      <w:r>
        <w:t>✓ Monorepo kararı verildi ve klasör yapısı oluşturuldu.</w:t>
      </w:r>
    </w:p>
    <w:p>
      <w:r>
        <w:t>✓ Commit standardı (Conventional Commits) belirlendi.</w:t>
      </w:r>
    </w:p>
    <w:p>
      <w:r>
        <w:t>✓ 20 maddelik başlangıç backlog'u hazırlandı.</w:t>
      </w:r>
    </w:p>
    <w:p>
      <w:r>
        <w:t>✓ Branch adlandırma ve merge politikası yazıldı.</w:t>
      </w:r>
    </w:p>
    <w:p>
      <w:r>
        <w:t>✓ Issue ve PR şablonları oluşturuldu.</w:t>
      </w:r>
    </w:p>
    <w:p>
      <w:r>
        <w:t>✓ Definition of Done (DoD) kriterleri tanımlandı.</w:t>
      </w:r>
    </w:p>
    <w:p>
      <w:r>
        <w:t>✓ Ortak cevap (Response Envelope) ve hata yapısı belirlendi.</w:t>
      </w:r>
    </w:p>
    <w:p>
      <w:r>
        <w:t>✓ API endpoint'leri ve DTO şemaları taslaklandı.</w:t>
      </w:r>
    </w:p>
    <w:p>
      <w:pPr>
        <w:keepNext/>
        <w:spacing w:before="280" w:after="120"/>
      </w:pPr>
      <w:r>
        <w:rPr>
          <w:b/>
          <w:color w:val="4682B4"/>
          <w:sz w:val="26"/>
        </w:rPr>
        <w:t>GitHub'a Aktarma Adımları</w:t>
      </w:r>
    </w:p>
    <w:p>
      <w:r>
        <w:t>1. GitHub üzerinde private 'team-task-manager' deposunu oluştur.</w:t>
      </w:r>
    </w:p>
    <w:p>
      <w:r>
        <w:t>2. Yerel 'main' dalını 'origin' uzak deposuna bağla ve push et.</w:t>
      </w:r>
    </w:p>
    <w:p>
      <w:r>
        <w:t>3. 'develop' dalını oluşturup varsayılan geliştirme dalı olarak ayarla.</w:t>
      </w:r>
    </w:p>
    <w:p>
      <w:r>
        <w:t>4. Branch protection (dal koruma) kurallarını etkinleştir.</w:t>
      </w:r>
    </w:p>
    <w:p>
      <w:r>
        <w:t>5. GitHub Project panosunu oluşturup 20 backlog maddesini issue olarak aktar.</w:t>
      </w:r>
    </w:p>
    <w:p>
      <w:pPr>
        <w:spacing w:before="200"/>
      </w:pPr>
      <w:r>
        <w:rPr>
          <w:b/>
        </w:rPr>
        <w:t xml:space="preserve">Sonuç: </w:t>
      </w:r>
      <w:r>
        <w:t>3. gün planlama ve altyapı çıktısı başarıyla tamamlandı. Proje, 4. gün N katmanlı .NET solution kurulumuna başlayabilecek eksiksiz bir iş akışına ve API sınırlarına sahiptir.</w:t>
        <w:br/>
        <w:br/>
      </w:r>
      <w:r>
        <w:rPr>
          <w:b/>
        </w:rPr>
        <w:t xml:space="preserve">Kaynak: </w:t>
      </w:r>
      <w:r>
        <w:t>Ekip Görev Yönetim Staj Projesi Detaylı Dokümanı ve 3. Gün Çalışma Çıktıları</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