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ED95D67" w14:textId="77777777" w:rsidR="004013C9" w:rsidRPr="004013C9" w:rsidRDefault="004013C9" w:rsidP="004013C9">
      <w:pPr>
        <w:spacing w:line="480" w:lineRule="auto"/>
        <w:jc w:val="center"/>
        <w:rPr>
          <w:rFonts w:ascii="Times New Roman" w:hAnsi="Times New Roman" w:cs="Times New Roman"/>
          <w:b/>
          <w:bCs/>
          <w:sz w:val="24"/>
          <w:szCs w:val="24"/>
        </w:rPr>
      </w:pPr>
      <w:r w:rsidRPr="004013C9">
        <w:rPr>
          <w:rFonts w:ascii="Times New Roman" w:hAnsi="Times New Roman" w:cs="Times New Roman"/>
          <w:b/>
          <w:bCs/>
          <w:sz w:val="24"/>
          <w:szCs w:val="24"/>
        </w:rPr>
        <w:t>Executive Summary</w:t>
      </w:r>
    </w:p>
    <w:p w14:paraId="0A4B20C7" w14:textId="44E5D688" w:rsidR="004013C9" w:rsidRPr="004013C9" w:rsidRDefault="004013C9" w:rsidP="004013C9">
      <w:pPr>
        <w:spacing w:line="480" w:lineRule="auto"/>
        <w:rPr>
          <w:rFonts w:ascii="Times New Roman" w:hAnsi="Times New Roman" w:cs="Times New Roman"/>
          <w:sz w:val="24"/>
          <w:szCs w:val="24"/>
        </w:rPr>
      </w:pPr>
      <w:r w:rsidRPr="004013C9">
        <w:rPr>
          <w:rFonts w:ascii="Times New Roman" w:hAnsi="Times New Roman" w:cs="Times New Roman"/>
          <w:sz w:val="24"/>
          <w:szCs w:val="24"/>
        </w:rPr>
        <w:t>The "Rolling Stock Fleet" project aimed to analyze and optimize a vehicle fleet dataset comprising 1185 rows and 12 columns. The dataset recorded vital operational data, including average mileage, downtime, and labour hours. Significant variability and data integrity issues were addressed through extensive cleaning and transformation, ensuring reliable analysis. The project employed the Random Forest Regressor to model non-linear relationships within the dataset, achieving high predictive accuracy. Visualizations highlighted fleet composition, usage, and maintenance needs, facilitating informed decision-making. Recommendations focused on reducing fleet size, improving sustainability, and enhancing operational efficiency.</w:t>
      </w:r>
    </w:p>
    <w:p w14:paraId="139E09A5" w14:textId="2F70827F" w:rsidR="004013C9" w:rsidRPr="004013C9" w:rsidRDefault="004013C9" w:rsidP="004013C9">
      <w:pPr>
        <w:spacing w:line="480" w:lineRule="auto"/>
        <w:jc w:val="center"/>
        <w:rPr>
          <w:rFonts w:ascii="Times New Roman" w:hAnsi="Times New Roman" w:cs="Times New Roman"/>
          <w:b/>
          <w:bCs/>
          <w:sz w:val="24"/>
          <w:szCs w:val="24"/>
        </w:rPr>
      </w:pPr>
      <w:r w:rsidRPr="004013C9">
        <w:rPr>
          <w:rFonts w:ascii="Times New Roman" w:hAnsi="Times New Roman" w:cs="Times New Roman"/>
          <w:b/>
          <w:bCs/>
          <w:sz w:val="24"/>
          <w:szCs w:val="24"/>
        </w:rPr>
        <w:t>Problem Statement</w:t>
      </w:r>
    </w:p>
    <w:p w14:paraId="5020C232" w14:textId="02F94248" w:rsidR="004013C9" w:rsidRPr="004013C9" w:rsidRDefault="004013C9" w:rsidP="004013C9">
      <w:pPr>
        <w:spacing w:line="480" w:lineRule="auto"/>
        <w:rPr>
          <w:rFonts w:ascii="Times New Roman" w:hAnsi="Times New Roman" w:cs="Times New Roman"/>
          <w:sz w:val="24"/>
          <w:szCs w:val="24"/>
        </w:rPr>
      </w:pPr>
      <w:r w:rsidRPr="004013C9">
        <w:rPr>
          <w:rFonts w:ascii="Times New Roman" w:hAnsi="Times New Roman" w:cs="Times New Roman"/>
          <w:sz w:val="24"/>
          <w:szCs w:val="24"/>
        </w:rPr>
        <w:t>The Rolling Stock Fleet dataset, capturing key operational data, faced significant challenges due to missing and inconsistent data, particularly in "HourMeter2020(hours)" and "Mileage2020 (km)." These issues compromised the dataset's reliability, necessitating comprehensive data cleaning and transformation. The objective was to ensure data integrity for accurate analysis, guiding fleet optimization and reducing operational costs and environmental impact.</w:t>
      </w:r>
    </w:p>
    <w:p w14:paraId="6ED91101" w14:textId="65B44750" w:rsidR="004013C9" w:rsidRPr="004013C9" w:rsidRDefault="004013C9" w:rsidP="004013C9">
      <w:pPr>
        <w:spacing w:line="480" w:lineRule="auto"/>
        <w:jc w:val="center"/>
        <w:rPr>
          <w:rFonts w:ascii="Times New Roman" w:hAnsi="Times New Roman" w:cs="Times New Roman"/>
          <w:b/>
          <w:bCs/>
          <w:sz w:val="24"/>
          <w:szCs w:val="24"/>
        </w:rPr>
      </w:pPr>
      <w:r w:rsidRPr="004013C9">
        <w:rPr>
          <w:rFonts w:ascii="Times New Roman" w:hAnsi="Times New Roman" w:cs="Times New Roman"/>
          <w:b/>
          <w:bCs/>
          <w:sz w:val="24"/>
          <w:szCs w:val="24"/>
        </w:rPr>
        <w:t>Data Cleaning</w:t>
      </w:r>
    </w:p>
    <w:p w14:paraId="374E6F41" w14:textId="2855638E" w:rsidR="005D7E09" w:rsidRPr="005D7E09" w:rsidRDefault="005D7E09" w:rsidP="00023F14">
      <w:pPr>
        <w:spacing w:line="480" w:lineRule="auto"/>
        <w:rPr>
          <w:rFonts w:ascii="Times New Roman" w:hAnsi="Times New Roman" w:cs="Times New Roman"/>
          <w:sz w:val="24"/>
          <w:szCs w:val="24"/>
        </w:rPr>
      </w:pPr>
      <w:r w:rsidRPr="005D7E09">
        <w:rPr>
          <w:rFonts w:ascii="Times New Roman" w:hAnsi="Times New Roman" w:cs="Times New Roman"/>
          <w:sz w:val="24"/>
          <w:szCs w:val="24"/>
        </w:rPr>
        <w:t>Ensuring data integrity is crucial, especially for the "Rolling Stock Fleet</w:t>
      </w:r>
      <w:r w:rsidR="00BA010E" w:rsidRPr="005D7E09">
        <w:rPr>
          <w:rFonts w:ascii="Times New Roman" w:hAnsi="Times New Roman" w:cs="Times New Roman"/>
          <w:sz w:val="24"/>
          <w:szCs w:val="24"/>
        </w:rPr>
        <w:t xml:space="preserve"> </w:t>
      </w:r>
      <w:r w:rsidRPr="005D7E09">
        <w:rPr>
          <w:rFonts w:ascii="Times New Roman" w:hAnsi="Times New Roman" w:cs="Times New Roman"/>
          <w:sz w:val="24"/>
          <w:szCs w:val="24"/>
        </w:rPr>
        <w:t>" dataset, capturing vital operational data of a vehicle fleet. Despite its comprehensive detail, with 1,185 rows and 12 columns charting fleet usage and operational status,</w:t>
      </w:r>
      <w:r w:rsidR="00023F14" w:rsidRPr="00023F14">
        <w:t xml:space="preserve"> </w:t>
      </w:r>
      <w:r w:rsidR="00023F14" w:rsidRPr="00023F14">
        <w:rPr>
          <w:rFonts w:ascii="Times New Roman" w:hAnsi="Times New Roman" w:cs="Times New Roman"/>
          <w:sz w:val="24"/>
          <w:szCs w:val="24"/>
        </w:rPr>
        <w:t xml:space="preserve">an average mileage of about 7,062 km, with downtime and </w:t>
      </w:r>
      <w:r w:rsidR="00567ACB">
        <w:rPr>
          <w:rFonts w:ascii="Times New Roman" w:hAnsi="Times New Roman" w:cs="Times New Roman"/>
          <w:sz w:val="24"/>
          <w:szCs w:val="24"/>
        </w:rPr>
        <w:t>labour</w:t>
      </w:r>
      <w:r w:rsidR="00023F14" w:rsidRPr="00023F14">
        <w:rPr>
          <w:rFonts w:ascii="Times New Roman" w:hAnsi="Times New Roman" w:cs="Times New Roman"/>
          <w:sz w:val="24"/>
          <w:szCs w:val="24"/>
        </w:rPr>
        <w:t xml:space="preserve"> hours averaging 197 and 55 hours respectively</w:t>
      </w:r>
      <w:r w:rsidR="00567ACB">
        <w:rPr>
          <w:rFonts w:ascii="Times New Roman" w:hAnsi="Times New Roman" w:cs="Times New Roman"/>
          <w:sz w:val="24"/>
          <w:szCs w:val="24"/>
        </w:rPr>
        <w:t xml:space="preserve"> was observed</w:t>
      </w:r>
      <w:r w:rsidR="00023F14" w:rsidRPr="00023F14">
        <w:rPr>
          <w:rFonts w:ascii="Times New Roman" w:hAnsi="Times New Roman" w:cs="Times New Roman"/>
          <w:sz w:val="24"/>
          <w:szCs w:val="24"/>
        </w:rPr>
        <w:t xml:space="preserve">. The data highlights significant variability in vehicle usage and maintenance needs, with some extreme values pointing to high mileage outliers and instances of extensive downtime or </w:t>
      </w:r>
      <w:r w:rsidR="00E40037">
        <w:rPr>
          <w:rFonts w:ascii="Times New Roman" w:hAnsi="Times New Roman" w:cs="Times New Roman"/>
          <w:sz w:val="24"/>
          <w:szCs w:val="24"/>
        </w:rPr>
        <w:t>labour</w:t>
      </w:r>
      <w:r w:rsidR="00023F14" w:rsidRPr="00023F14">
        <w:rPr>
          <w:rFonts w:ascii="Times New Roman" w:hAnsi="Times New Roman" w:cs="Times New Roman"/>
          <w:sz w:val="24"/>
          <w:szCs w:val="24"/>
        </w:rPr>
        <w:t xml:space="preserve"> hours</w:t>
      </w:r>
      <w:r w:rsidR="00023F14">
        <w:rPr>
          <w:rFonts w:ascii="Times New Roman" w:hAnsi="Times New Roman" w:cs="Times New Roman"/>
          <w:sz w:val="24"/>
          <w:szCs w:val="24"/>
        </w:rPr>
        <w:t>,</w:t>
      </w:r>
      <w:r w:rsidRPr="005D7E09">
        <w:rPr>
          <w:rFonts w:ascii="Times New Roman" w:hAnsi="Times New Roman" w:cs="Times New Roman"/>
          <w:sz w:val="24"/>
          <w:szCs w:val="24"/>
        </w:rPr>
        <w:t xml:space="preserve"> it </w:t>
      </w:r>
      <w:r w:rsidRPr="005D7E09">
        <w:rPr>
          <w:rFonts w:ascii="Times New Roman" w:hAnsi="Times New Roman" w:cs="Times New Roman"/>
          <w:sz w:val="24"/>
          <w:szCs w:val="24"/>
        </w:rPr>
        <w:lastRenderedPageBreak/>
        <w:t>encountered issues like missing data and inconsistencies. An intensive cleaning and transformation process was thus imperative to prepare it for in-depth analysis. The cleaning began with identifying errors and missing data across essential columns, including "HourMeter2020(hours)," "Mileage2020 (km)," and more. These gaps threatened the analysis's reliability, demanding strategic interventions.</w:t>
      </w:r>
    </w:p>
    <w:p w14:paraId="7D1CECEA" w14:textId="6DA234C7" w:rsidR="005D7E09" w:rsidRDefault="005D7E09" w:rsidP="005D7E09">
      <w:pPr>
        <w:spacing w:line="480" w:lineRule="auto"/>
        <w:ind w:firstLine="720"/>
        <w:rPr>
          <w:rFonts w:ascii="Times New Roman" w:hAnsi="Times New Roman" w:cs="Times New Roman"/>
          <w:sz w:val="24"/>
          <w:szCs w:val="24"/>
        </w:rPr>
      </w:pPr>
      <w:r w:rsidRPr="005D7E09">
        <w:rPr>
          <w:rFonts w:ascii="Times New Roman" w:hAnsi="Times New Roman" w:cs="Times New Roman"/>
          <w:sz w:val="24"/>
          <w:szCs w:val="24"/>
        </w:rPr>
        <w:t>To address these challenges, the dataset underwent several corrective steps. The "HourMeter2020(hours)" column, with over 69% missing data, was removed to maintain the dataset's integrity. The next focus was imputing missing values in other columns, adopting a blend of logical assumptions and advanced statistical methods. For example, zeros replaced missing values in "DowntimeHours2020(hours)" and "Mileage2020 (km)" for certain conditions, while the K-Nearest Neighbors (KNN) method refined the imputation for other missing mileage data. These steps ensured the dataset's completeness and reliability, paving the way for accurate and insightful analysis.</w:t>
      </w:r>
    </w:p>
    <w:p w14:paraId="0B727481" w14:textId="7433431A" w:rsidR="00617888" w:rsidRDefault="000D5EC7" w:rsidP="000D5EC7">
      <w:pPr>
        <w:spacing w:line="480" w:lineRule="auto"/>
        <w:ind w:firstLine="720"/>
        <w:jc w:val="center"/>
        <w:rPr>
          <w:rFonts w:ascii="Times New Roman" w:hAnsi="Times New Roman" w:cs="Times New Roman"/>
          <w:b/>
          <w:bCs/>
          <w:sz w:val="24"/>
          <w:szCs w:val="24"/>
        </w:rPr>
      </w:pPr>
      <w:r>
        <w:rPr>
          <w:rFonts w:ascii="Times New Roman" w:hAnsi="Times New Roman" w:cs="Times New Roman"/>
          <w:b/>
          <w:bCs/>
          <w:sz w:val="24"/>
          <w:szCs w:val="24"/>
        </w:rPr>
        <w:t xml:space="preserve">Data </w:t>
      </w:r>
      <w:r w:rsidR="00617888" w:rsidRPr="00617888">
        <w:rPr>
          <w:rFonts w:ascii="Times New Roman" w:hAnsi="Times New Roman" w:cs="Times New Roman"/>
          <w:b/>
          <w:bCs/>
          <w:sz w:val="24"/>
          <w:szCs w:val="24"/>
        </w:rPr>
        <w:t>Transformation</w:t>
      </w:r>
    </w:p>
    <w:p w14:paraId="6CDD6290" w14:textId="0853F850" w:rsidR="005D7E09" w:rsidRPr="005D7E09" w:rsidRDefault="005D7E09" w:rsidP="005D7E09">
      <w:pPr>
        <w:spacing w:line="480" w:lineRule="auto"/>
        <w:ind w:firstLine="720"/>
        <w:rPr>
          <w:rFonts w:ascii="Times New Roman" w:hAnsi="Times New Roman" w:cs="Times New Roman"/>
          <w:sz w:val="24"/>
          <w:szCs w:val="24"/>
        </w:rPr>
      </w:pPr>
      <w:r w:rsidRPr="005D7E09">
        <w:rPr>
          <w:rFonts w:ascii="Times New Roman" w:hAnsi="Times New Roman" w:cs="Times New Roman"/>
          <w:sz w:val="24"/>
          <w:szCs w:val="24"/>
        </w:rPr>
        <w:t xml:space="preserve">In </w:t>
      </w:r>
      <w:r>
        <w:rPr>
          <w:rFonts w:ascii="Times New Roman" w:hAnsi="Times New Roman" w:cs="Times New Roman"/>
          <w:sz w:val="24"/>
          <w:szCs w:val="24"/>
        </w:rPr>
        <w:t>transforming</w:t>
      </w:r>
      <w:r w:rsidRPr="005D7E09">
        <w:rPr>
          <w:rFonts w:ascii="Times New Roman" w:hAnsi="Times New Roman" w:cs="Times New Roman"/>
          <w:sz w:val="24"/>
          <w:szCs w:val="24"/>
        </w:rPr>
        <w:t xml:space="preserve"> the data for analysis, the skewed distribution of "DowntimeHours2020(hours)" and "LaborHours2020(hours)"</w:t>
      </w:r>
      <w:r w:rsidR="00BA010E">
        <w:rPr>
          <w:rFonts w:ascii="Times New Roman" w:hAnsi="Times New Roman" w:cs="Times New Roman"/>
          <w:sz w:val="24"/>
          <w:szCs w:val="24"/>
        </w:rPr>
        <w:t xml:space="preserve"> was addressed</w:t>
      </w:r>
      <w:r w:rsidRPr="005D7E09">
        <w:rPr>
          <w:rFonts w:ascii="Times New Roman" w:hAnsi="Times New Roman" w:cs="Times New Roman"/>
          <w:sz w:val="24"/>
          <w:szCs w:val="24"/>
        </w:rPr>
        <w:t xml:space="preserve"> through a logarithmic transformation, aiming for normalization to enhance visualization readiness.</w:t>
      </w:r>
      <w:r w:rsidR="007215EF">
        <w:rPr>
          <w:rFonts w:ascii="Times New Roman" w:hAnsi="Times New Roman" w:cs="Times New Roman"/>
          <w:sz w:val="24"/>
          <w:szCs w:val="24"/>
        </w:rPr>
        <w:t xml:space="preserve"> These logarithmic features also indicate a strongly positive correlation of 83%, highlighting </w:t>
      </w:r>
      <w:r w:rsidR="00FD78D7">
        <w:rPr>
          <w:rFonts w:ascii="Times New Roman" w:hAnsi="Times New Roman" w:cs="Times New Roman"/>
          <w:sz w:val="24"/>
          <w:szCs w:val="24"/>
        </w:rPr>
        <w:t>an important relationship between both features (see Appendix G &amp; H)</w:t>
      </w:r>
      <w:r w:rsidR="007215EF">
        <w:rPr>
          <w:rFonts w:ascii="Times New Roman" w:hAnsi="Times New Roman" w:cs="Times New Roman"/>
          <w:sz w:val="24"/>
          <w:szCs w:val="24"/>
        </w:rPr>
        <w:t xml:space="preserve">. </w:t>
      </w:r>
      <w:r w:rsidRPr="005D7E09">
        <w:rPr>
          <w:rFonts w:ascii="Times New Roman" w:hAnsi="Times New Roman" w:cs="Times New Roman"/>
          <w:sz w:val="24"/>
          <w:szCs w:val="24"/>
        </w:rPr>
        <w:t xml:space="preserve"> </w:t>
      </w:r>
      <w:r>
        <w:rPr>
          <w:rFonts w:ascii="Times New Roman" w:hAnsi="Times New Roman" w:cs="Times New Roman"/>
          <w:sz w:val="24"/>
          <w:szCs w:val="24"/>
        </w:rPr>
        <w:t>Also,</w:t>
      </w:r>
      <w:r w:rsidRPr="005D7E09">
        <w:rPr>
          <w:rFonts w:ascii="Times New Roman" w:hAnsi="Times New Roman" w:cs="Times New Roman"/>
          <w:sz w:val="24"/>
          <w:szCs w:val="24"/>
        </w:rPr>
        <w:t xml:space="preserve"> one-hot encoding was applied to categorical variables like equipment category and service group, </w:t>
      </w:r>
      <w:r>
        <w:rPr>
          <w:rFonts w:ascii="Times New Roman" w:hAnsi="Times New Roman" w:cs="Times New Roman"/>
          <w:sz w:val="24"/>
          <w:szCs w:val="24"/>
        </w:rPr>
        <w:t xml:space="preserve">which is </w:t>
      </w:r>
      <w:r w:rsidRPr="005D7E09">
        <w:rPr>
          <w:rFonts w:ascii="Times New Roman" w:hAnsi="Times New Roman" w:cs="Times New Roman"/>
          <w:sz w:val="24"/>
          <w:szCs w:val="24"/>
        </w:rPr>
        <w:t xml:space="preserve">essential for </w:t>
      </w:r>
      <w:r w:rsidR="00BA010E">
        <w:rPr>
          <w:rFonts w:ascii="Times New Roman" w:hAnsi="Times New Roman" w:cs="Times New Roman"/>
          <w:sz w:val="24"/>
          <w:szCs w:val="24"/>
        </w:rPr>
        <w:t>modelling</w:t>
      </w:r>
      <w:r>
        <w:rPr>
          <w:rFonts w:ascii="Times New Roman" w:hAnsi="Times New Roman" w:cs="Times New Roman"/>
          <w:sz w:val="24"/>
          <w:szCs w:val="24"/>
        </w:rPr>
        <w:t xml:space="preserve"> </w:t>
      </w:r>
      <w:r w:rsidRPr="005D7E09">
        <w:rPr>
          <w:rFonts w:ascii="Times New Roman" w:hAnsi="Times New Roman" w:cs="Times New Roman"/>
          <w:sz w:val="24"/>
          <w:szCs w:val="24"/>
        </w:rPr>
        <w:t>the fleet dataset. Furthermore, the consolidation of secondary CO2 emissions data from 1995 to 2019</w:t>
      </w:r>
      <w:r w:rsidR="000D5EC7">
        <w:rPr>
          <w:rFonts w:ascii="Times New Roman" w:hAnsi="Times New Roman" w:cs="Times New Roman"/>
          <w:sz w:val="24"/>
          <w:szCs w:val="24"/>
        </w:rPr>
        <w:t xml:space="preserve"> (Government of Canada, </w:t>
      </w:r>
      <w:proofErr w:type="spellStart"/>
      <w:r w:rsidR="000D5EC7">
        <w:rPr>
          <w:rFonts w:ascii="Times New Roman" w:hAnsi="Times New Roman" w:cs="Times New Roman"/>
          <w:sz w:val="24"/>
          <w:szCs w:val="24"/>
        </w:rPr>
        <w:t>nd</w:t>
      </w:r>
      <w:proofErr w:type="spellEnd"/>
      <w:r w:rsidR="000D5EC7">
        <w:rPr>
          <w:rFonts w:ascii="Times New Roman" w:hAnsi="Times New Roman" w:cs="Times New Roman"/>
          <w:sz w:val="24"/>
          <w:szCs w:val="24"/>
        </w:rPr>
        <w:t>)</w:t>
      </w:r>
      <w:r w:rsidRPr="005D7E09">
        <w:rPr>
          <w:rFonts w:ascii="Times New Roman" w:hAnsi="Times New Roman" w:cs="Times New Roman"/>
          <w:sz w:val="24"/>
          <w:szCs w:val="24"/>
        </w:rPr>
        <w:t xml:space="preserve"> involved meticulous loading, cleansing, and vertical concatenation, culminating in a dataset rich in historical CO2 emissions </w:t>
      </w:r>
      <w:r w:rsidRPr="005D7E09">
        <w:rPr>
          <w:rFonts w:ascii="Times New Roman" w:hAnsi="Times New Roman" w:cs="Times New Roman"/>
          <w:sz w:val="24"/>
          <w:szCs w:val="24"/>
        </w:rPr>
        <w:lastRenderedPageBreak/>
        <w:t xml:space="preserve">insights. A </w:t>
      </w:r>
      <w:r w:rsidR="000D5EC7">
        <w:rPr>
          <w:rFonts w:ascii="Times New Roman" w:hAnsi="Times New Roman" w:cs="Times New Roman"/>
          <w:sz w:val="24"/>
          <w:szCs w:val="24"/>
        </w:rPr>
        <w:t>left-join</w:t>
      </w:r>
      <w:r w:rsidRPr="005D7E09">
        <w:rPr>
          <w:rFonts w:ascii="Times New Roman" w:hAnsi="Times New Roman" w:cs="Times New Roman"/>
          <w:sz w:val="24"/>
          <w:szCs w:val="24"/>
        </w:rPr>
        <w:t xml:space="preserve"> merge strategy, focusing on 'Make' and 'Year', ensured comprehensive integration without compromising data integrity, facilitating a </w:t>
      </w:r>
      <w:r w:rsidR="000D5EC7">
        <w:rPr>
          <w:rFonts w:ascii="Times New Roman" w:hAnsi="Times New Roman" w:cs="Times New Roman"/>
          <w:sz w:val="24"/>
          <w:szCs w:val="24"/>
        </w:rPr>
        <w:t>broader</w:t>
      </w:r>
      <w:r w:rsidRPr="005D7E09">
        <w:rPr>
          <w:rFonts w:ascii="Times New Roman" w:hAnsi="Times New Roman" w:cs="Times New Roman"/>
          <w:sz w:val="24"/>
          <w:szCs w:val="24"/>
        </w:rPr>
        <w:t xml:space="preserve"> analytical scope.</w:t>
      </w:r>
    </w:p>
    <w:p w14:paraId="19D74792" w14:textId="37CB6E40" w:rsidR="005D7E09" w:rsidRDefault="005D7E09" w:rsidP="005D7E09">
      <w:pPr>
        <w:spacing w:line="480" w:lineRule="auto"/>
        <w:ind w:firstLine="720"/>
        <w:rPr>
          <w:rFonts w:ascii="Times New Roman" w:hAnsi="Times New Roman" w:cs="Times New Roman"/>
          <w:sz w:val="24"/>
          <w:szCs w:val="24"/>
        </w:rPr>
      </w:pPr>
      <w:r w:rsidRPr="005D7E09">
        <w:rPr>
          <w:rFonts w:ascii="Times New Roman" w:hAnsi="Times New Roman" w:cs="Times New Roman"/>
          <w:sz w:val="24"/>
          <w:szCs w:val="24"/>
        </w:rPr>
        <w:t xml:space="preserve">Outlier analysis revealed variances in Downtime Hours, Labor Hours, and Mileage, attributed to the fleet's operational diversity and the unique demands of </w:t>
      </w:r>
      <w:r w:rsidR="000D5EC7">
        <w:rPr>
          <w:rFonts w:ascii="Times New Roman" w:hAnsi="Times New Roman" w:cs="Times New Roman"/>
          <w:sz w:val="24"/>
          <w:szCs w:val="24"/>
        </w:rPr>
        <w:t>specific</w:t>
      </w:r>
      <w:r w:rsidRPr="005D7E09">
        <w:rPr>
          <w:rFonts w:ascii="Times New Roman" w:hAnsi="Times New Roman" w:cs="Times New Roman"/>
          <w:sz w:val="24"/>
          <w:szCs w:val="24"/>
        </w:rPr>
        <w:t xml:space="preserve"> vehicles. These outliers, indicative of genuine operational nuances or specialized vehicle usage, were preserved to maintain the dataset's reflection of the full operational spectrum. This decision underpins the dataset's comprehensive portrayal of operational realities. Following rigorous cleaning and imputation, the dataset emerged streamlined, with 1,185 rows and 11 columns primed for in-depth, accurate analysis, marking a preparation phase that </w:t>
      </w:r>
      <w:r w:rsidR="00BA010E">
        <w:rPr>
          <w:rFonts w:ascii="Times New Roman" w:hAnsi="Times New Roman" w:cs="Times New Roman"/>
          <w:sz w:val="24"/>
          <w:szCs w:val="24"/>
        </w:rPr>
        <w:t>advocates</w:t>
      </w:r>
      <w:r w:rsidRPr="005D7E09">
        <w:rPr>
          <w:rFonts w:ascii="Times New Roman" w:hAnsi="Times New Roman" w:cs="Times New Roman"/>
          <w:sz w:val="24"/>
          <w:szCs w:val="24"/>
        </w:rPr>
        <w:t xml:space="preserve"> the commitment to data integrity and analytical reliability.</w:t>
      </w:r>
    </w:p>
    <w:p w14:paraId="531A9F9C" w14:textId="28A881F5" w:rsidR="00234536" w:rsidRDefault="00234536" w:rsidP="00234536">
      <w:pPr>
        <w:spacing w:line="480" w:lineRule="auto"/>
        <w:ind w:firstLine="720"/>
        <w:jc w:val="center"/>
        <w:rPr>
          <w:rFonts w:ascii="Times New Roman" w:hAnsi="Times New Roman" w:cs="Times New Roman"/>
          <w:b/>
          <w:bCs/>
          <w:sz w:val="24"/>
          <w:szCs w:val="24"/>
        </w:rPr>
      </w:pPr>
      <w:r w:rsidRPr="00234536">
        <w:rPr>
          <w:rFonts w:ascii="Times New Roman" w:hAnsi="Times New Roman" w:cs="Times New Roman"/>
          <w:b/>
          <w:bCs/>
          <w:sz w:val="24"/>
          <w:szCs w:val="24"/>
        </w:rPr>
        <w:t>Assumptions</w:t>
      </w:r>
    </w:p>
    <w:p w14:paraId="678686C1" w14:textId="4063ED1B" w:rsidR="00234536" w:rsidRDefault="00567ACB" w:rsidP="004013C9">
      <w:pPr>
        <w:spacing w:line="480" w:lineRule="auto"/>
        <w:ind w:firstLine="720"/>
        <w:rPr>
          <w:rFonts w:ascii="Times New Roman" w:hAnsi="Times New Roman" w:cs="Times New Roman"/>
          <w:sz w:val="24"/>
          <w:szCs w:val="24"/>
        </w:rPr>
      </w:pPr>
      <w:r w:rsidRPr="004013C9">
        <w:rPr>
          <w:rFonts w:ascii="Times New Roman" w:hAnsi="Times New Roman" w:cs="Times New Roman"/>
          <w:sz w:val="24"/>
          <w:szCs w:val="24"/>
        </w:rPr>
        <w:t>T</w:t>
      </w:r>
      <w:r w:rsidR="00580033" w:rsidRPr="004013C9">
        <w:rPr>
          <w:rFonts w:ascii="Times New Roman" w:hAnsi="Times New Roman" w:cs="Times New Roman"/>
          <w:sz w:val="24"/>
          <w:szCs w:val="24"/>
        </w:rPr>
        <w:t>he missing values of the DowntimeHours2020 and LaborHours2020 were</w:t>
      </w:r>
      <w:r w:rsidRPr="004013C9">
        <w:rPr>
          <w:rFonts w:ascii="Times New Roman" w:hAnsi="Times New Roman" w:cs="Times New Roman"/>
          <w:sz w:val="24"/>
          <w:szCs w:val="24"/>
        </w:rPr>
        <w:t xml:space="preserve"> assumed to be</w:t>
      </w:r>
      <w:r w:rsidR="00580033" w:rsidRPr="004013C9">
        <w:rPr>
          <w:rFonts w:ascii="Times New Roman" w:hAnsi="Times New Roman" w:cs="Times New Roman"/>
          <w:sz w:val="24"/>
          <w:szCs w:val="24"/>
        </w:rPr>
        <w:t xml:space="preserve"> zero due to no downtime or labour hours, </w:t>
      </w:r>
      <w:r>
        <w:rPr>
          <w:rFonts w:ascii="Times New Roman" w:hAnsi="Times New Roman" w:cs="Times New Roman"/>
          <w:sz w:val="24"/>
          <w:szCs w:val="24"/>
        </w:rPr>
        <w:t>also,</w:t>
      </w:r>
      <w:r w:rsidR="001D6815">
        <w:rPr>
          <w:rFonts w:ascii="Times New Roman" w:hAnsi="Times New Roman" w:cs="Times New Roman"/>
          <w:sz w:val="24"/>
          <w:szCs w:val="24"/>
        </w:rPr>
        <w:t xml:space="preserve"> an assumption was made that</w:t>
      </w:r>
      <w:r w:rsidR="00580033">
        <w:rPr>
          <w:rFonts w:ascii="Times New Roman" w:hAnsi="Times New Roman" w:cs="Times New Roman"/>
          <w:sz w:val="24"/>
          <w:szCs w:val="24"/>
        </w:rPr>
        <w:t xml:space="preserve"> the heavy equipment does not accumulate mileage due to no presence of mileage for the heavy equipment. </w:t>
      </w:r>
      <w:r w:rsidR="00580033" w:rsidRPr="00580033">
        <w:rPr>
          <w:rFonts w:ascii="Times New Roman" w:hAnsi="Times New Roman" w:cs="Times New Roman"/>
          <w:sz w:val="24"/>
          <w:szCs w:val="24"/>
        </w:rPr>
        <w:t xml:space="preserve">Missing mileage with zero downtime and </w:t>
      </w:r>
      <w:r w:rsidR="00580033">
        <w:rPr>
          <w:rFonts w:ascii="Times New Roman" w:hAnsi="Times New Roman" w:cs="Times New Roman"/>
          <w:sz w:val="24"/>
          <w:szCs w:val="24"/>
        </w:rPr>
        <w:t>labour hours</w:t>
      </w:r>
      <w:r w:rsidR="00580033" w:rsidRPr="00580033">
        <w:rPr>
          <w:rFonts w:ascii="Times New Roman" w:hAnsi="Times New Roman" w:cs="Times New Roman"/>
          <w:sz w:val="24"/>
          <w:szCs w:val="24"/>
        </w:rPr>
        <w:t xml:space="preserve"> replaced to zero on </w:t>
      </w:r>
      <w:r w:rsidR="00580033">
        <w:rPr>
          <w:rFonts w:ascii="Times New Roman" w:hAnsi="Times New Roman" w:cs="Times New Roman"/>
          <w:sz w:val="24"/>
          <w:szCs w:val="24"/>
        </w:rPr>
        <w:t xml:space="preserve">the </w:t>
      </w:r>
      <w:r w:rsidR="00580033" w:rsidRPr="00580033">
        <w:rPr>
          <w:rFonts w:ascii="Times New Roman" w:hAnsi="Times New Roman" w:cs="Times New Roman"/>
          <w:sz w:val="24"/>
          <w:szCs w:val="24"/>
        </w:rPr>
        <w:t>assumption that it was not used that year</w:t>
      </w:r>
      <w:r w:rsidR="00580033">
        <w:rPr>
          <w:rFonts w:ascii="Times New Roman" w:hAnsi="Times New Roman" w:cs="Times New Roman"/>
          <w:sz w:val="24"/>
          <w:szCs w:val="24"/>
        </w:rPr>
        <w:t xml:space="preserve">. </w:t>
      </w:r>
      <w:r w:rsidR="00234536">
        <w:rPr>
          <w:rFonts w:ascii="Times New Roman" w:hAnsi="Times New Roman" w:cs="Times New Roman"/>
          <w:sz w:val="24"/>
          <w:szCs w:val="24"/>
        </w:rPr>
        <w:t>Certain assumptions were</w:t>
      </w:r>
      <w:r w:rsidR="00580033">
        <w:rPr>
          <w:rFonts w:ascii="Times New Roman" w:hAnsi="Times New Roman" w:cs="Times New Roman"/>
          <w:sz w:val="24"/>
          <w:szCs w:val="24"/>
        </w:rPr>
        <w:t xml:space="preserve"> also</w:t>
      </w:r>
      <w:r w:rsidR="00234536">
        <w:rPr>
          <w:rFonts w:ascii="Times New Roman" w:hAnsi="Times New Roman" w:cs="Times New Roman"/>
          <w:sz w:val="24"/>
          <w:szCs w:val="24"/>
        </w:rPr>
        <w:t xml:space="preserve"> made in creating the CO2 emissions column, the average emissions for </w:t>
      </w:r>
      <w:r w:rsidR="00580033">
        <w:rPr>
          <w:rFonts w:ascii="Times New Roman" w:hAnsi="Times New Roman" w:cs="Times New Roman"/>
          <w:sz w:val="24"/>
          <w:szCs w:val="24"/>
        </w:rPr>
        <w:t>the</w:t>
      </w:r>
      <w:r w:rsidR="00234536">
        <w:rPr>
          <w:rFonts w:ascii="Times New Roman" w:hAnsi="Times New Roman" w:cs="Times New Roman"/>
          <w:sz w:val="24"/>
          <w:szCs w:val="24"/>
        </w:rPr>
        <w:t xml:space="preserve"> vehicles</w:t>
      </w:r>
      <w:r w:rsidR="001D6815">
        <w:rPr>
          <w:rFonts w:ascii="Times New Roman" w:hAnsi="Times New Roman" w:cs="Times New Roman"/>
          <w:sz w:val="24"/>
          <w:szCs w:val="24"/>
        </w:rPr>
        <w:t xml:space="preserve"> were created</w:t>
      </w:r>
      <w:r w:rsidR="00580033">
        <w:rPr>
          <w:rFonts w:ascii="Times New Roman" w:hAnsi="Times New Roman" w:cs="Times New Roman"/>
          <w:sz w:val="24"/>
          <w:szCs w:val="24"/>
        </w:rPr>
        <w:t xml:space="preserve"> using the aggregate of the ‘year’ and ‘make’ from the secondary dataset</w:t>
      </w:r>
      <w:r w:rsidR="00023F14">
        <w:rPr>
          <w:rFonts w:ascii="Times New Roman" w:hAnsi="Times New Roman" w:cs="Times New Roman"/>
          <w:sz w:val="24"/>
          <w:szCs w:val="24"/>
        </w:rPr>
        <w:t>.</w:t>
      </w:r>
      <w:r w:rsidR="00234536">
        <w:rPr>
          <w:rFonts w:ascii="Times New Roman" w:hAnsi="Times New Roman" w:cs="Times New Roman"/>
          <w:sz w:val="24"/>
          <w:szCs w:val="24"/>
        </w:rPr>
        <w:t xml:space="preserve"> </w:t>
      </w:r>
    </w:p>
    <w:p w14:paraId="1CBDCAB4" w14:textId="0EF51254" w:rsidR="00AA6CEA" w:rsidRDefault="00AA6CEA" w:rsidP="000D5EC7">
      <w:pPr>
        <w:spacing w:line="480" w:lineRule="auto"/>
        <w:ind w:firstLine="720"/>
        <w:jc w:val="center"/>
        <w:rPr>
          <w:rFonts w:ascii="Times New Roman" w:hAnsi="Times New Roman" w:cs="Times New Roman"/>
          <w:b/>
          <w:bCs/>
          <w:sz w:val="24"/>
          <w:szCs w:val="24"/>
        </w:rPr>
      </w:pPr>
      <w:r w:rsidRPr="00AA6CEA">
        <w:rPr>
          <w:rFonts w:ascii="Times New Roman" w:hAnsi="Times New Roman" w:cs="Times New Roman"/>
          <w:b/>
          <w:bCs/>
          <w:sz w:val="24"/>
          <w:szCs w:val="24"/>
        </w:rPr>
        <w:t>Model</w:t>
      </w:r>
      <w:r w:rsidR="000D5EC7">
        <w:rPr>
          <w:rFonts w:ascii="Times New Roman" w:hAnsi="Times New Roman" w:cs="Times New Roman"/>
          <w:b/>
          <w:bCs/>
          <w:sz w:val="24"/>
          <w:szCs w:val="24"/>
        </w:rPr>
        <w:t xml:space="preserve"> Selection</w:t>
      </w:r>
    </w:p>
    <w:p w14:paraId="7F1CA5C4" w14:textId="043EFF28" w:rsidR="001D208C" w:rsidRPr="001D208C" w:rsidRDefault="001D208C" w:rsidP="001D208C">
      <w:pPr>
        <w:spacing w:line="480" w:lineRule="auto"/>
        <w:rPr>
          <w:rFonts w:ascii="Times New Roman" w:hAnsi="Times New Roman" w:cs="Times New Roman"/>
          <w:sz w:val="24"/>
          <w:szCs w:val="24"/>
        </w:rPr>
      </w:pPr>
      <w:r w:rsidRPr="001D208C">
        <w:rPr>
          <w:rFonts w:ascii="Times New Roman" w:hAnsi="Times New Roman" w:cs="Times New Roman"/>
          <w:sz w:val="24"/>
          <w:szCs w:val="24"/>
        </w:rPr>
        <w:t xml:space="preserve">The dataset's non-linear </w:t>
      </w:r>
      <w:r w:rsidRPr="001D6815">
        <w:rPr>
          <w:rFonts w:ascii="Times New Roman" w:hAnsi="Times New Roman" w:cs="Times New Roman"/>
          <w:sz w:val="24"/>
          <w:szCs w:val="24"/>
        </w:rPr>
        <w:t xml:space="preserve">traits </w:t>
      </w:r>
      <w:r w:rsidR="001D6815">
        <w:rPr>
          <w:rFonts w:ascii="Times New Roman" w:hAnsi="Times New Roman" w:cs="Times New Roman"/>
          <w:sz w:val="24"/>
          <w:szCs w:val="24"/>
        </w:rPr>
        <w:t>led to using</w:t>
      </w:r>
      <w:r w:rsidRPr="001D208C">
        <w:rPr>
          <w:rFonts w:ascii="Times New Roman" w:hAnsi="Times New Roman" w:cs="Times New Roman"/>
          <w:sz w:val="24"/>
          <w:szCs w:val="24"/>
        </w:rPr>
        <w:t xml:space="preserve"> the Random Forest Regressor, a model </w:t>
      </w:r>
      <w:r>
        <w:rPr>
          <w:rFonts w:ascii="Times New Roman" w:hAnsi="Times New Roman" w:cs="Times New Roman"/>
          <w:sz w:val="24"/>
          <w:szCs w:val="24"/>
        </w:rPr>
        <w:t>capable</w:t>
      </w:r>
      <w:r w:rsidRPr="001D208C">
        <w:rPr>
          <w:rFonts w:ascii="Times New Roman" w:hAnsi="Times New Roman" w:cs="Times New Roman"/>
          <w:sz w:val="24"/>
          <w:szCs w:val="24"/>
        </w:rPr>
        <w:t xml:space="preserve"> </w:t>
      </w:r>
      <w:r>
        <w:rPr>
          <w:rFonts w:ascii="Times New Roman" w:hAnsi="Times New Roman" w:cs="Times New Roman"/>
          <w:sz w:val="24"/>
          <w:szCs w:val="24"/>
        </w:rPr>
        <w:t>of navigating</w:t>
      </w:r>
      <w:r w:rsidRPr="001D208C">
        <w:rPr>
          <w:rFonts w:ascii="Times New Roman" w:hAnsi="Times New Roman" w:cs="Times New Roman"/>
          <w:sz w:val="24"/>
          <w:szCs w:val="24"/>
        </w:rPr>
        <w:t xml:space="preserve"> complex, non-linear relationships between variables and targets. This selection diverges markedly from linear approaches, such as linear regression, which assume linear </w:t>
      </w:r>
      <w:r w:rsidRPr="001D208C">
        <w:rPr>
          <w:rFonts w:ascii="Times New Roman" w:hAnsi="Times New Roman" w:cs="Times New Roman"/>
          <w:sz w:val="24"/>
          <w:szCs w:val="24"/>
        </w:rPr>
        <w:lastRenderedPageBreak/>
        <w:t>interactions and thus fall short of capturing the dataset's subtleties. Despite neural networks' ability to model non-linear dynamics, their need for extensive preprocessing and tuning</w:t>
      </w:r>
      <w:r>
        <w:rPr>
          <w:rFonts w:ascii="Times New Roman" w:hAnsi="Times New Roman" w:cs="Times New Roman"/>
          <w:sz w:val="24"/>
          <w:szCs w:val="24"/>
        </w:rPr>
        <w:t xml:space="preserve"> and a tendency towards opacity and overfitting</w:t>
      </w:r>
      <w:r w:rsidRPr="001D208C">
        <w:rPr>
          <w:rFonts w:ascii="Times New Roman" w:hAnsi="Times New Roman" w:cs="Times New Roman"/>
          <w:sz w:val="24"/>
          <w:szCs w:val="24"/>
        </w:rPr>
        <w:t xml:space="preserve"> rendered Random Forest a preferable choice. </w:t>
      </w:r>
      <w:r>
        <w:rPr>
          <w:rFonts w:ascii="Times New Roman" w:hAnsi="Times New Roman" w:cs="Times New Roman"/>
          <w:sz w:val="24"/>
          <w:szCs w:val="24"/>
        </w:rPr>
        <w:t>Impressive metrics underscored its efficacy</w:t>
      </w:r>
      <w:r w:rsidRPr="001D208C">
        <w:rPr>
          <w:rFonts w:ascii="Times New Roman" w:hAnsi="Times New Roman" w:cs="Times New Roman"/>
          <w:sz w:val="24"/>
          <w:szCs w:val="24"/>
        </w:rPr>
        <w:t>: a Mean Squared Error of 14.5, an R² Score of 0.98, and a Mean Absolute Percentage Error of 0.44, attesting to its precise fit and high predictive accuracy.</w:t>
      </w:r>
    </w:p>
    <w:p w14:paraId="54C626F9" w14:textId="4E8A4C2D" w:rsidR="001D208C" w:rsidRDefault="001D208C" w:rsidP="001D208C">
      <w:pPr>
        <w:spacing w:line="480" w:lineRule="auto"/>
        <w:ind w:firstLine="720"/>
        <w:rPr>
          <w:rFonts w:ascii="Times New Roman" w:hAnsi="Times New Roman" w:cs="Times New Roman"/>
          <w:sz w:val="24"/>
          <w:szCs w:val="24"/>
        </w:rPr>
      </w:pPr>
      <w:r w:rsidRPr="001D208C">
        <w:rPr>
          <w:rFonts w:ascii="Times New Roman" w:hAnsi="Times New Roman" w:cs="Times New Roman"/>
          <w:sz w:val="24"/>
          <w:szCs w:val="24"/>
        </w:rPr>
        <w:t xml:space="preserve">Hyperparameter tuning via </w:t>
      </w:r>
      <w:proofErr w:type="spellStart"/>
      <w:r w:rsidRPr="001D208C">
        <w:rPr>
          <w:rFonts w:ascii="Times New Roman" w:hAnsi="Times New Roman" w:cs="Times New Roman"/>
          <w:sz w:val="24"/>
          <w:szCs w:val="24"/>
        </w:rPr>
        <w:t>GridSearchCV</w:t>
      </w:r>
      <w:proofErr w:type="spellEnd"/>
      <w:r w:rsidRPr="001D208C">
        <w:rPr>
          <w:rFonts w:ascii="Times New Roman" w:hAnsi="Times New Roman" w:cs="Times New Roman"/>
          <w:sz w:val="24"/>
          <w:szCs w:val="24"/>
        </w:rPr>
        <w:t xml:space="preserve"> refined the model's performance, identifying an optimal configuration of {'</w:t>
      </w:r>
      <w:proofErr w:type="spellStart"/>
      <w:r w:rsidRPr="001D208C">
        <w:rPr>
          <w:rFonts w:ascii="Times New Roman" w:hAnsi="Times New Roman" w:cs="Times New Roman"/>
          <w:sz w:val="24"/>
          <w:szCs w:val="24"/>
        </w:rPr>
        <w:t>max_depth</w:t>
      </w:r>
      <w:proofErr w:type="spellEnd"/>
      <w:r w:rsidRPr="001D208C">
        <w:rPr>
          <w:rFonts w:ascii="Times New Roman" w:hAnsi="Times New Roman" w:cs="Times New Roman"/>
          <w:sz w:val="24"/>
          <w:szCs w:val="24"/>
        </w:rPr>
        <w:t>': 10, '</w:t>
      </w:r>
      <w:proofErr w:type="spellStart"/>
      <w:r w:rsidRPr="001D208C">
        <w:rPr>
          <w:rFonts w:ascii="Times New Roman" w:hAnsi="Times New Roman" w:cs="Times New Roman"/>
          <w:sz w:val="24"/>
          <w:szCs w:val="24"/>
        </w:rPr>
        <w:t>min_samples_leaf</w:t>
      </w:r>
      <w:proofErr w:type="spellEnd"/>
      <w:r w:rsidRPr="001D208C">
        <w:rPr>
          <w:rFonts w:ascii="Times New Roman" w:hAnsi="Times New Roman" w:cs="Times New Roman"/>
          <w:sz w:val="24"/>
          <w:szCs w:val="24"/>
        </w:rPr>
        <w:t>': 1, '</w:t>
      </w:r>
      <w:proofErr w:type="spellStart"/>
      <w:r w:rsidRPr="001D208C">
        <w:rPr>
          <w:rFonts w:ascii="Times New Roman" w:hAnsi="Times New Roman" w:cs="Times New Roman"/>
          <w:sz w:val="24"/>
          <w:szCs w:val="24"/>
        </w:rPr>
        <w:t>min_samples_split</w:t>
      </w:r>
      <w:proofErr w:type="spellEnd"/>
      <w:r w:rsidRPr="001D208C">
        <w:rPr>
          <w:rFonts w:ascii="Times New Roman" w:hAnsi="Times New Roman" w:cs="Times New Roman"/>
          <w:sz w:val="24"/>
          <w:szCs w:val="24"/>
        </w:rPr>
        <w:t>': 2, '</w:t>
      </w:r>
      <w:proofErr w:type="spellStart"/>
      <w:r w:rsidRPr="001D208C">
        <w:rPr>
          <w:rFonts w:ascii="Times New Roman" w:hAnsi="Times New Roman" w:cs="Times New Roman"/>
          <w:sz w:val="24"/>
          <w:szCs w:val="24"/>
        </w:rPr>
        <w:t>n_estimators</w:t>
      </w:r>
      <w:proofErr w:type="spellEnd"/>
      <w:r w:rsidRPr="001D208C">
        <w:rPr>
          <w:rFonts w:ascii="Times New Roman" w:hAnsi="Times New Roman" w:cs="Times New Roman"/>
          <w:sz w:val="24"/>
          <w:szCs w:val="24"/>
        </w:rPr>
        <w:t xml:space="preserve">': 50} that significantly improved model effectiveness. When evaluated on the test dataset, this tuned model achieved notable results, with an MSE of 17.29408753637539, an R² Score of 0.9876795684507761, and a MAPE of 0.47%. These outcomes </w:t>
      </w:r>
      <w:r>
        <w:rPr>
          <w:rFonts w:ascii="Times New Roman" w:hAnsi="Times New Roman" w:cs="Times New Roman"/>
          <w:sz w:val="24"/>
          <w:szCs w:val="24"/>
        </w:rPr>
        <w:t>demonstrate the model's exceptional accuracy and</w:t>
      </w:r>
      <w:r w:rsidRPr="001D208C">
        <w:rPr>
          <w:rFonts w:ascii="Times New Roman" w:hAnsi="Times New Roman" w:cs="Times New Roman"/>
          <w:sz w:val="24"/>
          <w:szCs w:val="24"/>
        </w:rPr>
        <w:t xml:space="preserve"> highlight the successful hyperparameter strategy, particularly the balanced approach to model complexity and performance optimization.</w:t>
      </w:r>
    </w:p>
    <w:p w14:paraId="0C7E1EA8" w14:textId="2544A04B" w:rsidR="00AA6CEA" w:rsidRDefault="00AA6CEA" w:rsidP="004013C9">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Visualization</w:t>
      </w:r>
    </w:p>
    <w:p w14:paraId="50F70DC6" w14:textId="7EA7A2EA" w:rsidR="003F77F9" w:rsidRDefault="007C1323" w:rsidP="00617888">
      <w:pPr>
        <w:spacing w:line="480" w:lineRule="auto"/>
        <w:rPr>
          <w:rFonts w:ascii="Times New Roman" w:hAnsi="Times New Roman" w:cs="Times New Roman"/>
          <w:sz w:val="24"/>
          <w:szCs w:val="24"/>
        </w:rPr>
      </w:pPr>
      <w:r w:rsidRPr="007C1323">
        <w:rPr>
          <w:rFonts w:ascii="Times New Roman" w:hAnsi="Times New Roman" w:cs="Times New Roman"/>
          <w:b/>
          <w:bCs/>
          <w:sz w:val="24"/>
          <w:szCs w:val="24"/>
        </w:rPr>
        <w:t>Fleet Composition by Service Group</w:t>
      </w:r>
      <w:r w:rsidR="002B6CB6">
        <w:rPr>
          <w:rFonts w:ascii="Times New Roman" w:hAnsi="Times New Roman" w:cs="Times New Roman"/>
          <w:b/>
          <w:bCs/>
          <w:sz w:val="24"/>
          <w:szCs w:val="24"/>
        </w:rPr>
        <w:t xml:space="preserve"> (Appendix A)</w:t>
      </w:r>
      <w:r w:rsidRPr="007C1323">
        <w:rPr>
          <w:rFonts w:ascii="Times New Roman" w:hAnsi="Times New Roman" w:cs="Times New Roman"/>
          <w:b/>
          <w:bCs/>
          <w:sz w:val="24"/>
          <w:szCs w:val="24"/>
        </w:rPr>
        <w:t>:</w:t>
      </w:r>
      <w:r>
        <w:rPr>
          <w:rFonts w:ascii="Times New Roman" w:hAnsi="Times New Roman" w:cs="Times New Roman"/>
          <w:b/>
          <w:bCs/>
          <w:sz w:val="24"/>
          <w:szCs w:val="24"/>
        </w:rPr>
        <w:t xml:space="preserve"> </w:t>
      </w:r>
      <w:r w:rsidRPr="007C1323">
        <w:rPr>
          <w:rFonts w:ascii="Times New Roman" w:hAnsi="Times New Roman" w:cs="Times New Roman"/>
          <w:sz w:val="24"/>
          <w:szCs w:val="24"/>
        </w:rPr>
        <w:t xml:space="preserve">This graph </w:t>
      </w:r>
      <w:r>
        <w:rPr>
          <w:rFonts w:ascii="Times New Roman" w:hAnsi="Times New Roman" w:cs="Times New Roman"/>
          <w:sz w:val="24"/>
          <w:szCs w:val="24"/>
        </w:rPr>
        <w:t>clearly shows</w:t>
      </w:r>
      <w:r w:rsidRPr="007C1323">
        <w:rPr>
          <w:rFonts w:ascii="Times New Roman" w:hAnsi="Times New Roman" w:cs="Times New Roman"/>
          <w:sz w:val="24"/>
          <w:szCs w:val="24"/>
        </w:rPr>
        <w:t xml:space="preserve"> how the fleet is distributed across different service groups, highlighting</w:t>
      </w:r>
      <w:r>
        <w:rPr>
          <w:rFonts w:ascii="Times New Roman" w:hAnsi="Times New Roman" w:cs="Times New Roman"/>
          <w:sz w:val="24"/>
          <w:szCs w:val="24"/>
        </w:rPr>
        <w:t xml:space="preserve"> engineering service as the area</w:t>
      </w:r>
      <w:r w:rsidRPr="007C1323">
        <w:rPr>
          <w:rFonts w:ascii="Times New Roman" w:hAnsi="Times New Roman" w:cs="Times New Roman"/>
          <w:sz w:val="24"/>
          <w:szCs w:val="24"/>
        </w:rPr>
        <w:t xml:space="preserve"> with the most resources </w:t>
      </w:r>
      <w:r>
        <w:rPr>
          <w:rFonts w:ascii="Times New Roman" w:hAnsi="Times New Roman" w:cs="Times New Roman"/>
          <w:sz w:val="24"/>
          <w:szCs w:val="24"/>
        </w:rPr>
        <w:t>and human resources service as</w:t>
      </w:r>
      <w:r w:rsidRPr="007C1323">
        <w:rPr>
          <w:rFonts w:ascii="Times New Roman" w:hAnsi="Times New Roman" w:cs="Times New Roman"/>
          <w:sz w:val="24"/>
          <w:szCs w:val="24"/>
        </w:rPr>
        <w:t xml:space="preserve"> underserved areas.</w:t>
      </w:r>
    </w:p>
    <w:p w14:paraId="157493F6" w14:textId="32BC1ECA" w:rsidR="007C1323" w:rsidRDefault="007C1323" w:rsidP="00617888">
      <w:pPr>
        <w:spacing w:line="480" w:lineRule="auto"/>
        <w:rPr>
          <w:rFonts w:ascii="Times New Roman" w:hAnsi="Times New Roman" w:cs="Times New Roman"/>
          <w:sz w:val="24"/>
          <w:szCs w:val="24"/>
        </w:rPr>
      </w:pPr>
      <w:r w:rsidRPr="007C1323">
        <w:rPr>
          <w:rFonts w:ascii="Times New Roman" w:hAnsi="Times New Roman" w:cs="Times New Roman"/>
          <w:b/>
          <w:bCs/>
          <w:sz w:val="24"/>
          <w:szCs w:val="24"/>
        </w:rPr>
        <w:t>Fleet Composition by Department within Engineering Services</w:t>
      </w:r>
      <w:r>
        <w:rPr>
          <w:rFonts w:ascii="Times New Roman" w:hAnsi="Times New Roman" w:cs="Times New Roman"/>
          <w:b/>
          <w:bCs/>
          <w:sz w:val="24"/>
          <w:szCs w:val="24"/>
        </w:rPr>
        <w:t xml:space="preserve"> (Appendix B)</w:t>
      </w:r>
      <w:r w:rsidRPr="007C1323">
        <w:rPr>
          <w:rFonts w:ascii="Times New Roman" w:hAnsi="Times New Roman" w:cs="Times New Roman"/>
          <w:b/>
          <w:bCs/>
          <w:sz w:val="24"/>
          <w:szCs w:val="24"/>
        </w:rPr>
        <w:t>:</w:t>
      </w:r>
      <w:r>
        <w:rPr>
          <w:rFonts w:ascii="Times New Roman" w:hAnsi="Times New Roman" w:cs="Times New Roman"/>
          <w:b/>
          <w:bCs/>
          <w:sz w:val="24"/>
          <w:szCs w:val="24"/>
        </w:rPr>
        <w:t xml:space="preserve"> </w:t>
      </w:r>
      <w:r w:rsidRPr="007C1323">
        <w:rPr>
          <w:rFonts w:ascii="Times New Roman" w:hAnsi="Times New Roman" w:cs="Times New Roman"/>
          <w:sz w:val="24"/>
          <w:szCs w:val="24"/>
        </w:rPr>
        <w:t xml:space="preserve">By breaking down the fleet within the Engineering Services department, this graph shows where resources are focused within a specific segment of the operation. </w:t>
      </w:r>
      <w:r>
        <w:rPr>
          <w:rFonts w:ascii="Times New Roman" w:hAnsi="Times New Roman" w:cs="Times New Roman"/>
          <w:sz w:val="24"/>
          <w:szCs w:val="24"/>
        </w:rPr>
        <w:t>It is</w:t>
      </w:r>
      <w:r w:rsidRPr="007C1323">
        <w:rPr>
          <w:rFonts w:ascii="Times New Roman" w:hAnsi="Times New Roman" w:cs="Times New Roman"/>
          <w:sz w:val="24"/>
          <w:szCs w:val="24"/>
        </w:rPr>
        <w:t xml:space="preserve"> </w:t>
      </w:r>
      <w:r>
        <w:rPr>
          <w:rFonts w:ascii="Times New Roman" w:hAnsi="Times New Roman" w:cs="Times New Roman"/>
          <w:sz w:val="24"/>
          <w:szCs w:val="24"/>
        </w:rPr>
        <w:t>helpful</w:t>
      </w:r>
      <w:r w:rsidRPr="007C1323">
        <w:rPr>
          <w:rFonts w:ascii="Times New Roman" w:hAnsi="Times New Roman" w:cs="Times New Roman"/>
          <w:sz w:val="24"/>
          <w:szCs w:val="24"/>
        </w:rPr>
        <w:t xml:space="preserve"> for department-level planning and management, helping to identify if certain areas might be over or under-resourced relative to their operational demands.</w:t>
      </w:r>
    </w:p>
    <w:p w14:paraId="6A312FAB" w14:textId="7D2E66E7" w:rsidR="007C1323" w:rsidRDefault="007C1323" w:rsidP="00617888">
      <w:pPr>
        <w:spacing w:line="480" w:lineRule="auto"/>
        <w:rPr>
          <w:rFonts w:ascii="Times New Roman" w:hAnsi="Times New Roman" w:cs="Times New Roman"/>
          <w:sz w:val="24"/>
          <w:szCs w:val="24"/>
        </w:rPr>
      </w:pPr>
      <w:r w:rsidRPr="007C1323">
        <w:rPr>
          <w:rFonts w:ascii="Times New Roman" w:hAnsi="Times New Roman" w:cs="Times New Roman"/>
          <w:b/>
          <w:bCs/>
          <w:sz w:val="24"/>
          <w:szCs w:val="24"/>
        </w:rPr>
        <w:lastRenderedPageBreak/>
        <w:t>Fleet Composition by Equipment Category</w:t>
      </w:r>
      <w:r w:rsidR="002B6CB6">
        <w:rPr>
          <w:rFonts w:ascii="Times New Roman" w:hAnsi="Times New Roman" w:cs="Times New Roman"/>
          <w:b/>
          <w:bCs/>
          <w:sz w:val="24"/>
          <w:szCs w:val="24"/>
        </w:rPr>
        <w:t xml:space="preserve"> (Appendix C)</w:t>
      </w:r>
      <w:r w:rsidRPr="007C1323">
        <w:rPr>
          <w:rFonts w:ascii="Times New Roman" w:hAnsi="Times New Roman" w:cs="Times New Roman"/>
          <w:b/>
          <w:bCs/>
          <w:sz w:val="24"/>
          <w:szCs w:val="24"/>
        </w:rPr>
        <w:t>:</w:t>
      </w:r>
      <w:r>
        <w:rPr>
          <w:rFonts w:ascii="Times New Roman" w:hAnsi="Times New Roman" w:cs="Times New Roman"/>
          <w:b/>
          <w:bCs/>
          <w:sz w:val="24"/>
          <w:szCs w:val="24"/>
        </w:rPr>
        <w:t xml:space="preserve"> </w:t>
      </w:r>
      <w:r w:rsidRPr="007C1323">
        <w:rPr>
          <w:rFonts w:ascii="Times New Roman" w:hAnsi="Times New Roman" w:cs="Times New Roman"/>
          <w:sz w:val="24"/>
          <w:szCs w:val="24"/>
        </w:rPr>
        <w:t xml:space="preserve">This visualization reveals the </w:t>
      </w:r>
      <w:r w:rsidR="000D5EC7">
        <w:rPr>
          <w:rFonts w:ascii="Times New Roman" w:hAnsi="Times New Roman" w:cs="Times New Roman"/>
          <w:sz w:val="24"/>
          <w:szCs w:val="24"/>
        </w:rPr>
        <w:t>fleet's diversity and types of equipment</w:t>
      </w:r>
      <w:r>
        <w:rPr>
          <w:rFonts w:ascii="Times New Roman" w:hAnsi="Times New Roman" w:cs="Times New Roman"/>
          <w:sz w:val="24"/>
          <w:szCs w:val="24"/>
        </w:rPr>
        <w:t>, with light duty being the highest. This</w:t>
      </w:r>
      <w:r w:rsidRPr="007C1323">
        <w:rPr>
          <w:rFonts w:ascii="Times New Roman" w:hAnsi="Times New Roman" w:cs="Times New Roman"/>
          <w:sz w:val="24"/>
          <w:szCs w:val="24"/>
        </w:rPr>
        <w:t xml:space="preserve"> is crucial for maintenance planning, procurement, and operational strategy.</w:t>
      </w:r>
    </w:p>
    <w:p w14:paraId="450E8BFB" w14:textId="4855BD15" w:rsidR="007C1323" w:rsidRDefault="007C1323" w:rsidP="00617888">
      <w:pPr>
        <w:spacing w:line="480" w:lineRule="auto"/>
        <w:rPr>
          <w:rFonts w:ascii="Times New Roman" w:hAnsi="Times New Roman" w:cs="Times New Roman"/>
          <w:sz w:val="24"/>
          <w:szCs w:val="24"/>
        </w:rPr>
      </w:pPr>
      <w:r w:rsidRPr="007C1323">
        <w:rPr>
          <w:rFonts w:ascii="Times New Roman" w:hAnsi="Times New Roman" w:cs="Times New Roman"/>
          <w:b/>
          <w:bCs/>
          <w:sz w:val="24"/>
          <w:szCs w:val="24"/>
        </w:rPr>
        <w:t>Aggregate Total Mileage by Service Group</w:t>
      </w:r>
      <w:r w:rsidR="002B6CB6">
        <w:rPr>
          <w:rFonts w:ascii="Times New Roman" w:hAnsi="Times New Roman" w:cs="Times New Roman"/>
          <w:b/>
          <w:bCs/>
          <w:sz w:val="24"/>
          <w:szCs w:val="24"/>
        </w:rPr>
        <w:t xml:space="preserve"> (Appendix D)</w:t>
      </w:r>
      <w:r w:rsidRPr="007C1323">
        <w:rPr>
          <w:rFonts w:ascii="Times New Roman" w:hAnsi="Times New Roman" w:cs="Times New Roman"/>
          <w:b/>
          <w:bCs/>
          <w:sz w:val="24"/>
          <w:szCs w:val="24"/>
        </w:rPr>
        <w:t>:</w:t>
      </w:r>
      <w:r>
        <w:rPr>
          <w:rFonts w:ascii="Times New Roman" w:hAnsi="Times New Roman" w:cs="Times New Roman"/>
          <w:b/>
          <w:bCs/>
          <w:sz w:val="24"/>
          <w:szCs w:val="24"/>
        </w:rPr>
        <w:t xml:space="preserve"> </w:t>
      </w:r>
      <w:r w:rsidRPr="007C1323">
        <w:rPr>
          <w:rFonts w:ascii="Times New Roman" w:hAnsi="Times New Roman" w:cs="Times New Roman"/>
          <w:sz w:val="24"/>
          <w:szCs w:val="24"/>
        </w:rPr>
        <w:t xml:space="preserve">Total mileage indicates the </w:t>
      </w:r>
      <w:r w:rsidR="000D5EC7">
        <w:rPr>
          <w:rFonts w:ascii="Times New Roman" w:hAnsi="Times New Roman" w:cs="Times New Roman"/>
          <w:sz w:val="24"/>
          <w:szCs w:val="24"/>
        </w:rPr>
        <w:t>activity level</w:t>
      </w:r>
      <w:r w:rsidRPr="007C1323">
        <w:rPr>
          <w:rFonts w:ascii="Times New Roman" w:hAnsi="Times New Roman" w:cs="Times New Roman"/>
          <w:sz w:val="24"/>
          <w:szCs w:val="24"/>
        </w:rPr>
        <w:t xml:space="preserve"> and potential wear on vehicles within each service group.</w:t>
      </w:r>
      <w:r>
        <w:rPr>
          <w:rFonts w:ascii="Times New Roman" w:hAnsi="Times New Roman" w:cs="Times New Roman"/>
          <w:sz w:val="24"/>
          <w:szCs w:val="24"/>
        </w:rPr>
        <w:t xml:space="preserve"> Engineering Service has the highest</w:t>
      </w:r>
      <w:r w:rsidR="000D5EC7">
        <w:rPr>
          <w:rFonts w:ascii="Times New Roman" w:hAnsi="Times New Roman" w:cs="Times New Roman"/>
          <w:sz w:val="24"/>
          <w:szCs w:val="24"/>
        </w:rPr>
        <w:t>,</w:t>
      </w:r>
      <w:r>
        <w:rPr>
          <w:rFonts w:ascii="Times New Roman" w:hAnsi="Times New Roman" w:cs="Times New Roman"/>
          <w:sz w:val="24"/>
          <w:szCs w:val="24"/>
        </w:rPr>
        <w:t xml:space="preserve"> followed by Parks and Recreation. This </w:t>
      </w:r>
      <w:r w:rsidR="000D5EC7">
        <w:rPr>
          <w:rFonts w:ascii="Times New Roman" w:hAnsi="Times New Roman" w:cs="Times New Roman"/>
          <w:sz w:val="24"/>
          <w:szCs w:val="24"/>
        </w:rPr>
        <w:t>signals</w:t>
      </w:r>
      <w:r>
        <w:rPr>
          <w:rFonts w:ascii="Times New Roman" w:hAnsi="Times New Roman" w:cs="Times New Roman"/>
          <w:sz w:val="24"/>
          <w:szCs w:val="24"/>
        </w:rPr>
        <w:t xml:space="preserve"> a </w:t>
      </w:r>
      <w:r w:rsidRPr="007C1323">
        <w:rPr>
          <w:rFonts w:ascii="Times New Roman" w:hAnsi="Times New Roman" w:cs="Times New Roman"/>
          <w:sz w:val="24"/>
          <w:szCs w:val="24"/>
        </w:rPr>
        <w:t>need for closer maintenance monitoring or fleet renewal efforts to avoid increased downtime or higher repair costs</w:t>
      </w:r>
      <w:r>
        <w:rPr>
          <w:rFonts w:ascii="Times New Roman" w:hAnsi="Times New Roman" w:cs="Times New Roman"/>
          <w:sz w:val="24"/>
          <w:szCs w:val="24"/>
        </w:rPr>
        <w:t>.</w:t>
      </w:r>
    </w:p>
    <w:p w14:paraId="40B4E4EE" w14:textId="7FCF5694" w:rsidR="007C1323" w:rsidRDefault="007C1323" w:rsidP="00617888">
      <w:pPr>
        <w:spacing w:line="480" w:lineRule="auto"/>
        <w:rPr>
          <w:rFonts w:ascii="Times New Roman" w:hAnsi="Times New Roman" w:cs="Times New Roman"/>
          <w:sz w:val="24"/>
          <w:szCs w:val="24"/>
        </w:rPr>
      </w:pPr>
      <w:r w:rsidRPr="007C1323">
        <w:rPr>
          <w:rFonts w:ascii="Times New Roman" w:hAnsi="Times New Roman" w:cs="Times New Roman"/>
          <w:b/>
          <w:bCs/>
          <w:sz w:val="24"/>
          <w:szCs w:val="24"/>
        </w:rPr>
        <w:t>Aggregate Total Labor Hours by Service Group</w:t>
      </w:r>
      <w:r w:rsidR="002B6CB6">
        <w:rPr>
          <w:rFonts w:ascii="Times New Roman" w:hAnsi="Times New Roman" w:cs="Times New Roman"/>
          <w:b/>
          <w:bCs/>
          <w:sz w:val="24"/>
          <w:szCs w:val="24"/>
        </w:rPr>
        <w:t xml:space="preserve"> (Appendix E)</w:t>
      </w:r>
      <w:r w:rsidRPr="007C1323">
        <w:rPr>
          <w:rFonts w:ascii="Times New Roman" w:hAnsi="Times New Roman" w:cs="Times New Roman"/>
          <w:b/>
          <w:bCs/>
          <w:sz w:val="24"/>
          <w:szCs w:val="24"/>
        </w:rPr>
        <w:t>:</w:t>
      </w:r>
      <w:r>
        <w:rPr>
          <w:rFonts w:ascii="Times New Roman" w:hAnsi="Times New Roman" w:cs="Times New Roman"/>
          <w:b/>
          <w:bCs/>
          <w:sz w:val="24"/>
          <w:szCs w:val="24"/>
        </w:rPr>
        <w:t xml:space="preserve"> </w:t>
      </w:r>
      <w:r w:rsidRPr="007C1323">
        <w:rPr>
          <w:rFonts w:ascii="Times New Roman" w:hAnsi="Times New Roman" w:cs="Times New Roman"/>
          <w:sz w:val="24"/>
          <w:szCs w:val="24"/>
        </w:rPr>
        <w:t>High labo</w:t>
      </w:r>
      <w:r w:rsidR="001D6815">
        <w:rPr>
          <w:rFonts w:ascii="Times New Roman" w:hAnsi="Times New Roman" w:cs="Times New Roman"/>
          <w:sz w:val="24"/>
          <w:szCs w:val="24"/>
        </w:rPr>
        <w:t>u</w:t>
      </w:r>
      <w:r w:rsidRPr="007C1323">
        <w:rPr>
          <w:rFonts w:ascii="Times New Roman" w:hAnsi="Times New Roman" w:cs="Times New Roman"/>
          <w:sz w:val="24"/>
          <w:szCs w:val="24"/>
        </w:rPr>
        <w:t>r hours point to areas with intense maintenance demands or operational inefficiencies</w:t>
      </w:r>
      <w:r w:rsidR="002B6CB6">
        <w:rPr>
          <w:rFonts w:ascii="Times New Roman" w:hAnsi="Times New Roman" w:cs="Times New Roman"/>
          <w:sz w:val="24"/>
          <w:szCs w:val="24"/>
        </w:rPr>
        <w:t>. The graph shows that Engineering Services is the highest.</w:t>
      </w:r>
    </w:p>
    <w:p w14:paraId="4F33B782" w14:textId="436C511F" w:rsidR="002B6CB6" w:rsidRDefault="002B6CB6" w:rsidP="00617888">
      <w:pPr>
        <w:spacing w:line="480" w:lineRule="auto"/>
        <w:rPr>
          <w:rFonts w:ascii="Times New Roman" w:hAnsi="Times New Roman" w:cs="Times New Roman"/>
          <w:sz w:val="24"/>
          <w:szCs w:val="24"/>
        </w:rPr>
      </w:pPr>
      <w:r w:rsidRPr="002B6CB6">
        <w:rPr>
          <w:rFonts w:ascii="Times New Roman" w:hAnsi="Times New Roman" w:cs="Times New Roman"/>
          <w:b/>
          <w:bCs/>
          <w:sz w:val="24"/>
          <w:szCs w:val="24"/>
        </w:rPr>
        <w:t>Aggregate total downtime hours by service group</w:t>
      </w:r>
      <w:r>
        <w:rPr>
          <w:rFonts w:ascii="Times New Roman" w:hAnsi="Times New Roman" w:cs="Times New Roman"/>
          <w:b/>
          <w:bCs/>
          <w:sz w:val="24"/>
          <w:szCs w:val="24"/>
        </w:rPr>
        <w:t xml:space="preserve"> (Appendix F): </w:t>
      </w:r>
      <w:r w:rsidRPr="002B6CB6">
        <w:rPr>
          <w:rFonts w:ascii="Times New Roman" w:hAnsi="Times New Roman" w:cs="Times New Roman"/>
          <w:sz w:val="24"/>
          <w:szCs w:val="24"/>
        </w:rPr>
        <w:t>Total downtime hours are a critical indicator of operational disruptions. This graph</w:t>
      </w:r>
      <w:r>
        <w:rPr>
          <w:rFonts w:ascii="Times New Roman" w:hAnsi="Times New Roman" w:cs="Times New Roman"/>
          <w:sz w:val="24"/>
          <w:szCs w:val="24"/>
        </w:rPr>
        <w:t xml:space="preserve"> shows that Engineering Services is the highest.</w:t>
      </w:r>
    </w:p>
    <w:p w14:paraId="16FFE0D2" w14:textId="723FAF19" w:rsidR="00AA6CEA" w:rsidRDefault="000E5811" w:rsidP="00E10655">
      <w:pPr>
        <w:spacing w:line="480" w:lineRule="auto"/>
        <w:jc w:val="center"/>
        <w:rPr>
          <w:rFonts w:ascii="Times New Roman" w:hAnsi="Times New Roman" w:cs="Times New Roman"/>
          <w:b/>
          <w:bCs/>
          <w:sz w:val="24"/>
          <w:szCs w:val="24"/>
        </w:rPr>
      </w:pPr>
      <w:r>
        <w:rPr>
          <w:rFonts w:ascii="Times New Roman" w:hAnsi="Times New Roman" w:cs="Times New Roman"/>
          <w:b/>
          <w:bCs/>
          <w:sz w:val="24"/>
          <w:szCs w:val="24"/>
        </w:rPr>
        <w:t>Recommendations</w:t>
      </w:r>
    </w:p>
    <w:p w14:paraId="3615CC4F" w14:textId="699668C2" w:rsidR="001D208C" w:rsidRPr="00E40037" w:rsidRDefault="001D208C" w:rsidP="001D208C">
      <w:pPr>
        <w:spacing w:line="480" w:lineRule="auto"/>
        <w:rPr>
          <w:rFonts w:ascii="Times New Roman" w:hAnsi="Times New Roman" w:cs="Times New Roman"/>
          <w:sz w:val="24"/>
          <w:szCs w:val="24"/>
          <w:highlight w:val="yellow"/>
        </w:rPr>
      </w:pPr>
      <w:r w:rsidRPr="001D208C">
        <w:rPr>
          <w:rFonts w:ascii="Times New Roman" w:hAnsi="Times New Roman" w:cs="Times New Roman"/>
          <w:sz w:val="24"/>
          <w:szCs w:val="24"/>
        </w:rPr>
        <w:t>Understanding fleet usage and identifying opportunities to minimize fleet numbers necessitates a detailed dataset on operations, environmental sustainability, and operational costs. A dataset focused on model-specific fuel consumption and estimated CO2 emissions for new light-duty vehicles in Canada would significantly augment our analysis, providing insights into vehicle efficiency and environmental impact</w:t>
      </w:r>
      <w:r w:rsidRPr="004013C9">
        <w:rPr>
          <w:rFonts w:ascii="Times New Roman" w:hAnsi="Times New Roman" w:cs="Times New Roman"/>
          <w:sz w:val="24"/>
          <w:szCs w:val="24"/>
        </w:rPr>
        <w:t xml:space="preserve">. </w:t>
      </w:r>
      <w:r w:rsidR="001D6815" w:rsidRPr="004013C9">
        <w:rPr>
          <w:rFonts w:ascii="Times New Roman" w:hAnsi="Times New Roman" w:cs="Times New Roman"/>
          <w:sz w:val="24"/>
          <w:szCs w:val="24"/>
        </w:rPr>
        <w:t xml:space="preserve">This information enables strategic decisions aimed at optimizing the fleet by </w:t>
      </w:r>
      <w:proofErr w:type="gramStart"/>
      <w:r w:rsidR="001D6815" w:rsidRPr="004013C9">
        <w:rPr>
          <w:rFonts w:ascii="Times New Roman" w:hAnsi="Times New Roman" w:cs="Times New Roman"/>
          <w:sz w:val="24"/>
          <w:szCs w:val="24"/>
        </w:rPr>
        <w:t>taking into account</w:t>
      </w:r>
      <w:proofErr w:type="gramEnd"/>
      <w:r w:rsidR="001D6815" w:rsidRPr="004013C9">
        <w:rPr>
          <w:rFonts w:ascii="Times New Roman" w:hAnsi="Times New Roman" w:cs="Times New Roman"/>
          <w:sz w:val="24"/>
          <w:szCs w:val="24"/>
        </w:rPr>
        <w:t xml:space="preserve"> each vehicle's efficiency and environmental imprint, so contributing to the overall goal of fleet optimization.</w:t>
      </w:r>
    </w:p>
    <w:p w14:paraId="55DCDB01" w14:textId="324F1C5B" w:rsidR="001D208C" w:rsidRPr="001D208C" w:rsidRDefault="001D208C" w:rsidP="001D208C">
      <w:pPr>
        <w:spacing w:line="480" w:lineRule="auto"/>
        <w:ind w:firstLine="720"/>
        <w:rPr>
          <w:rFonts w:ascii="Times New Roman" w:hAnsi="Times New Roman" w:cs="Times New Roman"/>
          <w:sz w:val="24"/>
          <w:szCs w:val="24"/>
        </w:rPr>
      </w:pPr>
      <w:r w:rsidRPr="001D208C">
        <w:rPr>
          <w:rFonts w:ascii="Times New Roman" w:hAnsi="Times New Roman" w:cs="Times New Roman"/>
          <w:sz w:val="24"/>
          <w:szCs w:val="24"/>
        </w:rPr>
        <w:lastRenderedPageBreak/>
        <w:t xml:space="preserve">The necessary data for this analysis can be sourced from the Government of Canada's open data portal, offering extensive details on fuel consumption and emissions across different vehicle models over time. Access to this repository of information ensures that </w:t>
      </w:r>
      <w:r w:rsidR="004174D2">
        <w:rPr>
          <w:rFonts w:ascii="Times New Roman" w:hAnsi="Times New Roman" w:cs="Times New Roman"/>
          <w:sz w:val="24"/>
          <w:szCs w:val="24"/>
        </w:rPr>
        <w:t>the</w:t>
      </w:r>
      <w:r w:rsidRPr="001D208C">
        <w:rPr>
          <w:rFonts w:ascii="Times New Roman" w:hAnsi="Times New Roman" w:cs="Times New Roman"/>
          <w:sz w:val="24"/>
          <w:szCs w:val="24"/>
        </w:rPr>
        <w:t xml:space="preserve"> analysis is bolstered by up-to-date and accurate data on vehicle performance, enhancing</w:t>
      </w:r>
      <w:r w:rsidR="004174D2">
        <w:rPr>
          <w:rFonts w:ascii="Times New Roman" w:hAnsi="Times New Roman" w:cs="Times New Roman"/>
          <w:sz w:val="24"/>
          <w:szCs w:val="24"/>
        </w:rPr>
        <w:t xml:space="preserve"> the </w:t>
      </w:r>
      <w:r w:rsidRPr="001D208C">
        <w:rPr>
          <w:rFonts w:ascii="Times New Roman" w:hAnsi="Times New Roman" w:cs="Times New Roman"/>
          <w:sz w:val="24"/>
          <w:szCs w:val="24"/>
        </w:rPr>
        <w:t xml:space="preserve">understanding of their environmental impact. Furthermore, downsizing the fleet </w:t>
      </w:r>
      <w:r w:rsidR="004174D2">
        <w:rPr>
          <w:rFonts w:ascii="Times New Roman" w:hAnsi="Times New Roman" w:cs="Times New Roman"/>
          <w:sz w:val="24"/>
          <w:szCs w:val="24"/>
        </w:rPr>
        <w:t>promises considerable cost savings, reduces</w:t>
      </w:r>
      <w:r w:rsidRPr="001D208C">
        <w:rPr>
          <w:rFonts w:ascii="Times New Roman" w:hAnsi="Times New Roman" w:cs="Times New Roman"/>
          <w:sz w:val="24"/>
          <w:szCs w:val="24"/>
        </w:rPr>
        <w:t xml:space="preserve"> carbon emissions, boosts fleet utilization, and improves operational efficiency, aligning with environmental conservation efforts and preparing the fleet for future operational challenges and regulatory changes.</w:t>
      </w:r>
    </w:p>
    <w:p w14:paraId="3E03801A" w14:textId="2A25A467" w:rsidR="001D208C" w:rsidRPr="001D208C" w:rsidRDefault="001D208C" w:rsidP="001D208C">
      <w:pPr>
        <w:spacing w:line="480" w:lineRule="auto"/>
        <w:ind w:firstLine="720"/>
        <w:rPr>
          <w:rFonts w:ascii="Times New Roman" w:hAnsi="Times New Roman" w:cs="Times New Roman"/>
          <w:sz w:val="24"/>
          <w:szCs w:val="24"/>
        </w:rPr>
      </w:pPr>
      <w:r w:rsidRPr="001D208C">
        <w:rPr>
          <w:rFonts w:ascii="Times New Roman" w:hAnsi="Times New Roman" w:cs="Times New Roman"/>
          <w:sz w:val="24"/>
          <w:szCs w:val="24"/>
        </w:rPr>
        <w:t xml:space="preserve">To effectively reduce the fleet size, </w:t>
      </w:r>
      <w:r w:rsidR="004174D2">
        <w:rPr>
          <w:rFonts w:ascii="Times New Roman" w:hAnsi="Times New Roman" w:cs="Times New Roman"/>
          <w:sz w:val="24"/>
          <w:szCs w:val="24"/>
        </w:rPr>
        <w:t>a</w:t>
      </w:r>
      <w:r w:rsidRPr="001D208C">
        <w:rPr>
          <w:rFonts w:ascii="Times New Roman" w:hAnsi="Times New Roman" w:cs="Times New Roman"/>
          <w:sz w:val="24"/>
          <w:szCs w:val="24"/>
        </w:rPr>
        <w:t xml:space="preserve"> propos</w:t>
      </w:r>
      <w:r w:rsidR="004174D2">
        <w:rPr>
          <w:rFonts w:ascii="Times New Roman" w:hAnsi="Times New Roman" w:cs="Times New Roman"/>
          <w:sz w:val="24"/>
          <w:szCs w:val="24"/>
        </w:rPr>
        <w:t>ition of</w:t>
      </w:r>
      <w:r w:rsidRPr="001D208C">
        <w:rPr>
          <w:rFonts w:ascii="Times New Roman" w:hAnsi="Times New Roman" w:cs="Times New Roman"/>
          <w:sz w:val="24"/>
          <w:szCs w:val="24"/>
        </w:rPr>
        <w:t xml:space="preserve"> starting with an analysis to identify underutilized vehicles with high downtime and </w:t>
      </w:r>
      <w:r w:rsidR="001D6815">
        <w:rPr>
          <w:rFonts w:ascii="Times New Roman" w:hAnsi="Times New Roman" w:cs="Times New Roman"/>
          <w:sz w:val="24"/>
          <w:szCs w:val="24"/>
        </w:rPr>
        <w:t>labour</w:t>
      </w:r>
      <w:r w:rsidRPr="001D208C">
        <w:rPr>
          <w:rFonts w:ascii="Times New Roman" w:hAnsi="Times New Roman" w:cs="Times New Roman"/>
          <w:sz w:val="24"/>
          <w:szCs w:val="24"/>
        </w:rPr>
        <w:t xml:space="preserve"> hours relative to mileage</w:t>
      </w:r>
      <w:r w:rsidR="004174D2">
        <w:rPr>
          <w:rFonts w:ascii="Times New Roman" w:hAnsi="Times New Roman" w:cs="Times New Roman"/>
          <w:sz w:val="24"/>
          <w:szCs w:val="24"/>
        </w:rPr>
        <w:t xml:space="preserve"> indicates</w:t>
      </w:r>
      <w:r w:rsidRPr="001D208C">
        <w:rPr>
          <w:rFonts w:ascii="Times New Roman" w:hAnsi="Times New Roman" w:cs="Times New Roman"/>
          <w:sz w:val="24"/>
          <w:szCs w:val="24"/>
        </w:rPr>
        <w:t xml:space="preserve"> inefficiency and elevated maintenance costs. Targeting these vehicles for removal</w:t>
      </w:r>
      <w:r>
        <w:rPr>
          <w:rFonts w:ascii="Times New Roman" w:hAnsi="Times New Roman" w:cs="Times New Roman"/>
          <w:sz w:val="24"/>
          <w:szCs w:val="24"/>
        </w:rPr>
        <w:t xml:space="preserve"> and an age analysis to highlight older, more polluting vehicles</w:t>
      </w:r>
      <w:r w:rsidRPr="001D208C">
        <w:rPr>
          <w:rFonts w:ascii="Times New Roman" w:hAnsi="Times New Roman" w:cs="Times New Roman"/>
          <w:sz w:val="24"/>
          <w:szCs w:val="24"/>
        </w:rPr>
        <w:t xml:space="preserve"> lays the groundwork for a phased replacement strategy. </w:t>
      </w:r>
      <w:r>
        <w:rPr>
          <w:rFonts w:ascii="Times New Roman" w:hAnsi="Times New Roman" w:cs="Times New Roman"/>
          <w:sz w:val="24"/>
          <w:szCs w:val="24"/>
        </w:rPr>
        <w:t xml:space="preserve">Newer, more efficient models can lower emissions and </w:t>
      </w:r>
      <w:r w:rsidRPr="001D208C">
        <w:rPr>
          <w:rFonts w:ascii="Times New Roman" w:hAnsi="Times New Roman" w:cs="Times New Roman"/>
          <w:sz w:val="24"/>
          <w:szCs w:val="24"/>
        </w:rPr>
        <w:t>improve operational efficiency</w:t>
      </w:r>
      <w:r w:rsidR="00FD78D7">
        <w:rPr>
          <w:rFonts w:ascii="Times New Roman" w:hAnsi="Times New Roman" w:cs="Times New Roman"/>
          <w:sz w:val="24"/>
          <w:szCs w:val="24"/>
        </w:rPr>
        <w:t xml:space="preserve"> as shown in the correlation matrix, the negative correlation between the year and vehicle emission (See Appendix G)</w:t>
      </w:r>
      <w:r w:rsidRPr="001D208C">
        <w:rPr>
          <w:rFonts w:ascii="Times New Roman" w:hAnsi="Times New Roman" w:cs="Times New Roman"/>
          <w:sz w:val="24"/>
          <w:szCs w:val="24"/>
        </w:rPr>
        <w:t>. Emphasizing fuel efficiency, vehicle maintenance, and operational practices will foster a more sustainable, cost-efficient fleet.</w:t>
      </w:r>
    </w:p>
    <w:p w14:paraId="5404EC48" w14:textId="36136CF8" w:rsidR="00E10655" w:rsidRDefault="001D208C" w:rsidP="001D208C">
      <w:pPr>
        <w:spacing w:line="480" w:lineRule="auto"/>
        <w:ind w:firstLine="720"/>
        <w:rPr>
          <w:rFonts w:ascii="Times New Roman" w:hAnsi="Times New Roman" w:cs="Times New Roman"/>
          <w:sz w:val="24"/>
          <w:szCs w:val="24"/>
        </w:rPr>
      </w:pPr>
      <w:r w:rsidRPr="001D208C">
        <w:rPr>
          <w:rFonts w:ascii="Times New Roman" w:hAnsi="Times New Roman" w:cs="Times New Roman"/>
          <w:sz w:val="24"/>
          <w:szCs w:val="24"/>
        </w:rPr>
        <w:t xml:space="preserve">While fleet reduction </w:t>
      </w:r>
      <w:r w:rsidR="00567ACB">
        <w:rPr>
          <w:rFonts w:ascii="Times New Roman" w:hAnsi="Times New Roman" w:cs="Times New Roman"/>
          <w:sz w:val="24"/>
          <w:szCs w:val="24"/>
        </w:rPr>
        <w:t>harbours</w:t>
      </w:r>
      <w:r w:rsidRPr="001D208C">
        <w:rPr>
          <w:rFonts w:ascii="Times New Roman" w:hAnsi="Times New Roman" w:cs="Times New Roman"/>
          <w:sz w:val="24"/>
          <w:szCs w:val="24"/>
        </w:rPr>
        <w:t xml:space="preserve"> numerous advantages, it also presents potential challenges, including operational difficulties during peak demand, accelerated vehicle wear, and impacts on employee morale. To mitigate these risks, enhancing flexibility through partnerships with rental services for peak times, continuous monitoring to adjust strategies, and developing contingency plans are crucial. These strategies ensure the fleet remains adaptable, maintaining service levels despite fleet size adjustments and unforeseen demands.</w:t>
      </w:r>
    </w:p>
    <w:p w14:paraId="738AFD49" w14:textId="1BEEA1D8" w:rsidR="00023F14" w:rsidRPr="00023F14" w:rsidRDefault="00567ACB" w:rsidP="00023F14">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To achieve sustainability and </w:t>
      </w:r>
      <w:r w:rsidR="00023F14" w:rsidRPr="00023F14">
        <w:rPr>
          <w:rFonts w:ascii="Times New Roman" w:hAnsi="Times New Roman" w:cs="Times New Roman"/>
          <w:sz w:val="24"/>
          <w:szCs w:val="24"/>
        </w:rPr>
        <w:t>environmental goals, a targeted reduction in CO2 emissions across the 'light duty' fleet</w:t>
      </w:r>
      <w:r>
        <w:rPr>
          <w:rFonts w:ascii="Times New Roman" w:hAnsi="Times New Roman" w:cs="Times New Roman"/>
          <w:sz w:val="24"/>
          <w:szCs w:val="24"/>
        </w:rPr>
        <w:t xml:space="preserve"> is strongly recommended</w:t>
      </w:r>
      <w:r w:rsidR="00023F14" w:rsidRPr="00023F14">
        <w:rPr>
          <w:rFonts w:ascii="Times New Roman" w:hAnsi="Times New Roman" w:cs="Times New Roman"/>
          <w:sz w:val="24"/>
          <w:szCs w:val="24"/>
        </w:rPr>
        <w:t xml:space="preserve">. Key recommendations include Engineering Sanitation Operations to aim for a </w:t>
      </w:r>
      <w:proofErr w:type="gramStart"/>
      <w:r w:rsidR="00023F14" w:rsidRPr="00023F14">
        <w:rPr>
          <w:rFonts w:ascii="Times New Roman" w:hAnsi="Times New Roman" w:cs="Times New Roman"/>
          <w:sz w:val="24"/>
          <w:szCs w:val="24"/>
        </w:rPr>
        <w:t>25.3 million gram</w:t>
      </w:r>
      <w:proofErr w:type="gramEnd"/>
      <w:r w:rsidR="00023F14" w:rsidRPr="00023F14">
        <w:rPr>
          <w:rFonts w:ascii="Times New Roman" w:hAnsi="Times New Roman" w:cs="Times New Roman"/>
          <w:sz w:val="24"/>
          <w:szCs w:val="24"/>
        </w:rPr>
        <w:t xml:space="preserve"> reduction, Engineering Streets and Sewers Operations to target reductions of 23.7 million grams each, Park Board Planning and Operations to work towards a 23.6 million gram cut, and Real Estate &amp; Facilities Management to strive for a 20.2 million gram decrease. By following these recommendations, operations</w:t>
      </w:r>
      <w:r w:rsidR="00911789">
        <w:rPr>
          <w:rFonts w:ascii="Times New Roman" w:hAnsi="Times New Roman" w:cs="Times New Roman"/>
          <w:sz w:val="24"/>
          <w:szCs w:val="24"/>
        </w:rPr>
        <w:t xml:space="preserve"> can be steered</w:t>
      </w:r>
      <w:r w:rsidR="00023F14" w:rsidRPr="00023F14">
        <w:rPr>
          <w:rFonts w:ascii="Times New Roman" w:hAnsi="Times New Roman" w:cs="Times New Roman"/>
          <w:sz w:val="24"/>
          <w:szCs w:val="24"/>
        </w:rPr>
        <w:t xml:space="preserve"> toward greater sustainability </w:t>
      </w:r>
      <w:r w:rsidR="00911789">
        <w:rPr>
          <w:rFonts w:ascii="Times New Roman" w:hAnsi="Times New Roman" w:cs="Times New Roman"/>
          <w:sz w:val="24"/>
          <w:szCs w:val="24"/>
        </w:rPr>
        <w:t>and</w:t>
      </w:r>
      <w:r w:rsidR="00023F14" w:rsidRPr="00023F14">
        <w:rPr>
          <w:rFonts w:ascii="Times New Roman" w:hAnsi="Times New Roman" w:cs="Times New Roman"/>
          <w:sz w:val="24"/>
          <w:szCs w:val="24"/>
        </w:rPr>
        <w:t xml:space="preserve"> efficiency, aligning with our environmental goals.</w:t>
      </w:r>
    </w:p>
    <w:p w14:paraId="32AF8F3D" w14:textId="3623CB7D" w:rsidR="000E5811" w:rsidRDefault="000E5811" w:rsidP="00023F14">
      <w:pPr>
        <w:spacing w:line="480" w:lineRule="auto"/>
        <w:rPr>
          <w:rFonts w:ascii="Times New Roman" w:hAnsi="Times New Roman" w:cs="Times New Roman"/>
          <w:b/>
          <w:bCs/>
          <w:sz w:val="24"/>
          <w:szCs w:val="24"/>
        </w:rPr>
      </w:pPr>
    </w:p>
    <w:p w14:paraId="2AA08DEA" w14:textId="77777777" w:rsidR="001D208C" w:rsidRDefault="001D208C" w:rsidP="00617888">
      <w:pPr>
        <w:spacing w:line="480" w:lineRule="auto"/>
        <w:rPr>
          <w:rFonts w:ascii="Times New Roman" w:hAnsi="Times New Roman" w:cs="Times New Roman"/>
          <w:b/>
          <w:bCs/>
          <w:sz w:val="24"/>
          <w:szCs w:val="24"/>
        </w:rPr>
      </w:pPr>
    </w:p>
    <w:p w14:paraId="1FBE69D3" w14:textId="77777777" w:rsidR="00AA6CEA" w:rsidRDefault="00AA6CEA" w:rsidP="00617888">
      <w:pPr>
        <w:spacing w:line="480" w:lineRule="auto"/>
        <w:rPr>
          <w:rFonts w:ascii="Times New Roman" w:hAnsi="Times New Roman" w:cs="Times New Roman"/>
          <w:b/>
          <w:bCs/>
          <w:sz w:val="24"/>
          <w:szCs w:val="24"/>
        </w:rPr>
      </w:pPr>
    </w:p>
    <w:p w14:paraId="00CEE936" w14:textId="77777777" w:rsidR="000D5EC7" w:rsidRDefault="000D5EC7" w:rsidP="00617888">
      <w:pPr>
        <w:spacing w:line="480" w:lineRule="auto"/>
        <w:rPr>
          <w:rFonts w:ascii="Times New Roman" w:hAnsi="Times New Roman" w:cs="Times New Roman"/>
          <w:b/>
          <w:bCs/>
          <w:sz w:val="24"/>
          <w:szCs w:val="24"/>
        </w:rPr>
      </w:pPr>
    </w:p>
    <w:p w14:paraId="41FDE89E" w14:textId="77777777" w:rsidR="000D5EC7" w:rsidRDefault="000D5EC7" w:rsidP="00617888">
      <w:pPr>
        <w:spacing w:line="480" w:lineRule="auto"/>
        <w:rPr>
          <w:rFonts w:ascii="Times New Roman" w:hAnsi="Times New Roman" w:cs="Times New Roman"/>
          <w:b/>
          <w:bCs/>
          <w:sz w:val="24"/>
          <w:szCs w:val="24"/>
        </w:rPr>
      </w:pPr>
    </w:p>
    <w:p w14:paraId="32F08810" w14:textId="1FCBDDDB" w:rsidR="002B6CB6" w:rsidRDefault="002B6CB6" w:rsidP="002B6CB6">
      <w:pPr>
        <w:spacing w:line="480" w:lineRule="auto"/>
        <w:rPr>
          <w:rFonts w:ascii="Times New Roman" w:hAnsi="Times New Roman" w:cs="Times New Roman"/>
          <w:b/>
          <w:bCs/>
          <w:sz w:val="24"/>
          <w:szCs w:val="24"/>
        </w:rPr>
      </w:pPr>
    </w:p>
    <w:p w14:paraId="7BD9F84B" w14:textId="5DFC4BB0" w:rsidR="001D26B7" w:rsidRPr="002B6CB6" w:rsidRDefault="001D26B7" w:rsidP="002B6CB6">
      <w:pPr>
        <w:spacing w:line="480" w:lineRule="auto"/>
        <w:jc w:val="center"/>
        <w:rPr>
          <w:rFonts w:ascii="Times New Roman" w:hAnsi="Times New Roman" w:cs="Times New Roman"/>
          <w:b/>
          <w:bCs/>
          <w:sz w:val="24"/>
          <w:szCs w:val="24"/>
        </w:rPr>
      </w:pPr>
      <w:r w:rsidRPr="00E41B1F">
        <w:rPr>
          <w:rFonts w:ascii="Times New Roman" w:hAnsi="Times New Roman" w:cs="Times New Roman"/>
          <w:b/>
          <w:bCs/>
          <w:sz w:val="24"/>
          <w:szCs w:val="24"/>
        </w:rPr>
        <w:t>References</w:t>
      </w:r>
    </w:p>
    <w:p w14:paraId="4279D434" w14:textId="3CF30092" w:rsidR="00491D0A" w:rsidRDefault="000D5EC7" w:rsidP="000D5EC7">
      <w:pPr>
        <w:spacing w:line="480" w:lineRule="auto"/>
        <w:ind w:left="720" w:hanging="720"/>
        <w:rPr>
          <w:rFonts w:ascii="Times New Roman" w:hAnsi="Times New Roman" w:cs="Times New Roman"/>
          <w:sz w:val="24"/>
          <w:szCs w:val="24"/>
        </w:rPr>
      </w:pPr>
      <w:r>
        <w:rPr>
          <w:rFonts w:ascii="Times New Roman" w:hAnsi="Times New Roman" w:cs="Times New Roman"/>
          <w:sz w:val="24"/>
          <w:szCs w:val="24"/>
        </w:rPr>
        <w:t>Government of Canada. (</w:t>
      </w:r>
      <w:proofErr w:type="spellStart"/>
      <w:r>
        <w:rPr>
          <w:rFonts w:ascii="Times New Roman" w:hAnsi="Times New Roman" w:cs="Times New Roman"/>
          <w:sz w:val="24"/>
          <w:szCs w:val="24"/>
        </w:rPr>
        <w:t>n.d</w:t>
      </w:r>
      <w:proofErr w:type="spellEnd"/>
      <w:r>
        <w:rPr>
          <w:rFonts w:ascii="Times New Roman" w:hAnsi="Times New Roman" w:cs="Times New Roman"/>
          <w:sz w:val="24"/>
          <w:szCs w:val="24"/>
        </w:rPr>
        <w:t xml:space="preserve">). </w:t>
      </w:r>
      <w:r w:rsidRPr="000D5EC7">
        <w:rPr>
          <w:rFonts w:ascii="Times New Roman" w:hAnsi="Times New Roman" w:cs="Times New Roman"/>
          <w:i/>
          <w:iCs/>
          <w:sz w:val="24"/>
          <w:szCs w:val="24"/>
        </w:rPr>
        <w:t>Fuel consumption ratings.</w:t>
      </w:r>
      <w:r>
        <w:rPr>
          <w:rFonts w:ascii="Times New Roman" w:hAnsi="Times New Roman" w:cs="Times New Roman"/>
          <w:sz w:val="24"/>
          <w:szCs w:val="24"/>
        </w:rPr>
        <w:t xml:space="preserve"> </w:t>
      </w:r>
      <w:proofErr w:type="spellStart"/>
      <w:r>
        <w:rPr>
          <w:rFonts w:ascii="Times New Roman" w:hAnsi="Times New Roman" w:cs="Times New Roman"/>
          <w:sz w:val="24"/>
          <w:szCs w:val="24"/>
        </w:rPr>
        <w:t>OpenCanada</w:t>
      </w:r>
      <w:proofErr w:type="spellEnd"/>
      <w:r>
        <w:rPr>
          <w:rFonts w:ascii="Times New Roman" w:hAnsi="Times New Roman" w:cs="Times New Roman"/>
          <w:sz w:val="24"/>
          <w:szCs w:val="24"/>
        </w:rPr>
        <w:t xml:space="preserve">. </w:t>
      </w:r>
      <w:hyperlink r:id="rId8" w:history="1">
        <w:r w:rsidRPr="00B7676E">
          <w:rPr>
            <w:rStyle w:val="Hyperlink"/>
            <w:rFonts w:ascii="Times New Roman" w:hAnsi="Times New Roman" w:cs="Times New Roman"/>
            <w:sz w:val="24"/>
            <w:szCs w:val="24"/>
          </w:rPr>
          <w:t>https://open.canada.ca/data/en/dataset/98f1a129-f628-4ce4-b24d-6f16bf24dd64/resource/2309538b-53d1-4635-a88e-e237bfcef7a2</w:t>
        </w:r>
      </w:hyperlink>
    </w:p>
    <w:p w14:paraId="3D63ADD1" w14:textId="340FF8DA" w:rsidR="002B6CB6" w:rsidRDefault="002B6CB6">
      <w:pPr>
        <w:rPr>
          <w:rFonts w:ascii="Times New Roman" w:hAnsi="Times New Roman" w:cs="Times New Roman"/>
          <w:sz w:val="24"/>
          <w:szCs w:val="24"/>
        </w:rPr>
      </w:pPr>
      <w:r>
        <w:rPr>
          <w:rFonts w:ascii="Times New Roman" w:hAnsi="Times New Roman" w:cs="Times New Roman"/>
          <w:sz w:val="24"/>
          <w:szCs w:val="24"/>
        </w:rPr>
        <w:br w:type="page"/>
      </w:r>
    </w:p>
    <w:p w14:paraId="63CA9970" w14:textId="39FB0B41" w:rsidR="002B6CB6" w:rsidRDefault="002B6CB6" w:rsidP="002B6CB6">
      <w:pPr>
        <w:jc w:val="center"/>
        <w:rPr>
          <w:rFonts w:ascii="Times New Roman" w:hAnsi="Times New Roman" w:cs="Times New Roman"/>
          <w:b/>
          <w:bCs/>
          <w:sz w:val="24"/>
          <w:szCs w:val="24"/>
        </w:rPr>
      </w:pPr>
      <w:r w:rsidRPr="002B6CB6">
        <w:rPr>
          <w:rFonts w:ascii="Times New Roman" w:hAnsi="Times New Roman" w:cs="Times New Roman"/>
          <w:b/>
          <w:bCs/>
          <w:sz w:val="24"/>
          <w:szCs w:val="24"/>
        </w:rPr>
        <w:lastRenderedPageBreak/>
        <w:t>Appendix</w:t>
      </w:r>
    </w:p>
    <w:p w14:paraId="604AE28D" w14:textId="2434CF9B" w:rsidR="002B6CB6" w:rsidRDefault="002B6CB6" w:rsidP="002B6CB6">
      <w:pPr>
        <w:rPr>
          <w:rFonts w:ascii="Times New Roman" w:hAnsi="Times New Roman" w:cs="Times New Roman"/>
          <w:b/>
          <w:bCs/>
          <w:sz w:val="24"/>
          <w:szCs w:val="24"/>
        </w:rPr>
      </w:pPr>
      <w:r>
        <w:rPr>
          <w:rFonts w:ascii="Times New Roman" w:hAnsi="Times New Roman" w:cs="Times New Roman"/>
          <w:b/>
          <w:bCs/>
          <w:sz w:val="24"/>
          <w:szCs w:val="24"/>
        </w:rPr>
        <w:t xml:space="preserve">Appendix A </w:t>
      </w:r>
    </w:p>
    <w:p w14:paraId="2B8C6434" w14:textId="58B11F40" w:rsidR="002B6CB6" w:rsidRDefault="007215EF" w:rsidP="002B6CB6">
      <w:pPr>
        <w:rPr>
          <w:rFonts w:ascii="Times New Roman" w:hAnsi="Times New Roman" w:cs="Times New Roman"/>
          <w:b/>
          <w:bCs/>
          <w:sz w:val="24"/>
          <w:szCs w:val="24"/>
        </w:rPr>
      </w:pPr>
      <w:r>
        <w:rPr>
          <w:noProof/>
        </w:rPr>
        <w:drawing>
          <wp:inline distT="0" distB="0" distL="0" distR="0" wp14:anchorId="6CFF4D42" wp14:editId="29AED1FF">
            <wp:extent cx="5943600" cy="3176905"/>
            <wp:effectExtent l="0" t="0" r="0" b="4445"/>
            <wp:docPr id="900730569" name="Picture 1" descr="A graph with numbers and a number of pieces of equipme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0730569" name="Picture 1" descr="A graph with numbers and a number of pieces of equipment&#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4AE2DFC2" w14:textId="16FAE5DE" w:rsidR="007215EF" w:rsidRDefault="007215EF" w:rsidP="002B6CB6">
      <w:pPr>
        <w:rPr>
          <w:rFonts w:ascii="Times New Roman" w:hAnsi="Times New Roman" w:cs="Times New Roman"/>
          <w:b/>
          <w:bCs/>
          <w:sz w:val="24"/>
          <w:szCs w:val="24"/>
        </w:rPr>
      </w:pPr>
      <w:r>
        <w:rPr>
          <w:rFonts w:ascii="Times New Roman" w:hAnsi="Times New Roman" w:cs="Times New Roman"/>
          <w:b/>
          <w:bCs/>
          <w:sz w:val="24"/>
          <w:szCs w:val="24"/>
        </w:rPr>
        <w:t>Appendix B</w:t>
      </w:r>
    </w:p>
    <w:p w14:paraId="39F09BE1" w14:textId="4B79AEA1" w:rsidR="007215EF" w:rsidRDefault="007215EF" w:rsidP="002B6CB6">
      <w:pPr>
        <w:rPr>
          <w:rFonts w:ascii="Times New Roman" w:hAnsi="Times New Roman" w:cs="Times New Roman"/>
          <w:b/>
          <w:bCs/>
          <w:sz w:val="24"/>
          <w:szCs w:val="24"/>
        </w:rPr>
      </w:pPr>
      <w:r>
        <w:rPr>
          <w:noProof/>
        </w:rPr>
        <w:drawing>
          <wp:inline distT="0" distB="0" distL="0" distR="0" wp14:anchorId="14CF5D47" wp14:editId="5AAE6CBE">
            <wp:extent cx="5943600" cy="3426460"/>
            <wp:effectExtent l="0" t="0" r="0" b="2540"/>
            <wp:docPr id="817056535" name="Picture 2" descr="A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056535" name="Picture 2" descr="A graph with different colored bars&#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26460"/>
                    </a:xfrm>
                    <a:prstGeom prst="rect">
                      <a:avLst/>
                    </a:prstGeom>
                    <a:noFill/>
                    <a:ln>
                      <a:noFill/>
                    </a:ln>
                  </pic:spPr>
                </pic:pic>
              </a:graphicData>
            </a:graphic>
          </wp:inline>
        </w:drawing>
      </w:r>
    </w:p>
    <w:p w14:paraId="6FF3D32A" w14:textId="1A24E8BE" w:rsidR="007215EF" w:rsidRDefault="007215EF" w:rsidP="002B6CB6">
      <w:pPr>
        <w:rPr>
          <w:rFonts w:ascii="Times New Roman" w:hAnsi="Times New Roman" w:cs="Times New Roman"/>
          <w:b/>
          <w:bCs/>
          <w:sz w:val="24"/>
          <w:szCs w:val="24"/>
        </w:rPr>
      </w:pPr>
      <w:r>
        <w:rPr>
          <w:rFonts w:ascii="Times New Roman" w:hAnsi="Times New Roman" w:cs="Times New Roman"/>
          <w:b/>
          <w:bCs/>
          <w:sz w:val="24"/>
          <w:szCs w:val="24"/>
        </w:rPr>
        <w:t>Appendix C</w:t>
      </w:r>
    </w:p>
    <w:p w14:paraId="2BAEDC0F" w14:textId="6827639C" w:rsidR="007215EF" w:rsidRDefault="007215EF" w:rsidP="002B6CB6">
      <w:pPr>
        <w:rPr>
          <w:rFonts w:ascii="Times New Roman" w:hAnsi="Times New Roman" w:cs="Times New Roman"/>
          <w:b/>
          <w:bCs/>
          <w:sz w:val="24"/>
          <w:szCs w:val="24"/>
        </w:rPr>
      </w:pPr>
      <w:r>
        <w:rPr>
          <w:noProof/>
        </w:rPr>
        <w:lastRenderedPageBreak/>
        <w:drawing>
          <wp:inline distT="0" distB="0" distL="0" distR="0" wp14:anchorId="21819170" wp14:editId="1EE9A30E">
            <wp:extent cx="5943600" cy="3786505"/>
            <wp:effectExtent l="0" t="0" r="0" b="4445"/>
            <wp:docPr id="1923311699" name="Picture 3" descr="A graph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11699" name="Picture 3" descr="A graph of different colored squares&#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86505"/>
                    </a:xfrm>
                    <a:prstGeom prst="rect">
                      <a:avLst/>
                    </a:prstGeom>
                    <a:noFill/>
                    <a:ln>
                      <a:noFill/>
                    </a:ln>
                  </pic:spPr>
                </pic:pic>
              </a:graphicData>
            </a:graphic>
          </wp:inline>
        </w:drawing>
      </w:r>
    </w:p>
    <w:p w14:paraId="73CB0513" w14:textId="334C8FEA" w:rsidR="007215EF" w:rsidRDefault="007215EF" w:rsidP="002B6CB6">
      <w:pPr>
        <w:rPr>
          <w:rFonts w:ascii="Times New Roman" w:hAnsi="Times New Roman" w:cs="Times New Roman"/>
          <w:b/>
          <w:bCs/>
          <w:sz w:val="24"/>
          <w:szCs w:val="24"/>
        </w:rPr>
      </w:pPr>
      <w:r>
        <w:rPr>
          <w:rFonts w:ascii="Times New Roman" w:hAnsi="Times New Roman" w:cs="Times New Roman"/>
          <w:b/>
          <w:bCs/>
          <w:sz w:val="24"/>
          <w:szCs w:val="24"/>
        </w:rPr>
        <w:t>Appendix D</w:t>
      </w:r>
    </w:p>
    <w:p w14:paraId="011402AE" w14:textId="2314253E" w:rsidR="007215EF" w:rsidRDefault="007215EF" w:rsidP="002B6CB6">
      <w:pPr>
        <w:rPr>
          <w:rFonts w:ascii="Times New Roman" w:hAnsi="Times New Roman" w:cs="Times New Roman"/>
          <w:b/>
          <w:bCs/>
          <w:sz w:val="24"/>
          <w:szCs w:val="24"/>
        </w:rPr>
      </w:pPr>
      <w:r>
        <w:rPr>
          <w:noProof/>
        </w:rPr>
        <w:drawing>
          <wp:inline distT="0" distB="0" distL="0" distR="0" wp14:anchorId="7A912D84" wp14:editId="789C01C5">
            <wp:extent cx="5943600" cy="3176905"/>
            <wp:effectExtent l="0" t="0" r="0" b="4445"/>
            <wp:docPr id="1610737199" name="Picture 4" descr="A graph with a number of mi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0737199" name="Picture 4" descr="A graph with a number of miles&#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1576A5B7" w14:textId="7295DAE4" w:rsidR="007215EF" w:rsidRDefault="007215EF" w:rsidP="002B6CB6">
      <w:pPr>
        <w:rPr>
          <w:rFonts w:ascii="Times New Roman" w:hAnsi="Times New Roman" w:cs="Times New Roman"/>
          <w:b/>
          <w:bCs/>
          <w:sz w:val="24"/>
          <w:szCs w:val="24"/>
        </w:rPr>
      </w:pPr>
      <w:r>
        <w:rPr>
          <w:rFonts w:ascii="Times New Roman" w:hAnsi="Times New Roman" w:cs="Times New Roman"/>
          <w:b/>
          <w:bCs/>
          <w:sz w:val="24"/>
          <w:szCs w:val="24"/>
        </w:rPr>
        <w:t>Appendix E</w:t>
      </w:r>
    </w:p>
    <w:p w14:paraId="68C5239A" w14:textId="5D020BDD" w:rsidR="007215EF" w:rsidRDefault="007215EF" w:rsidP="002B6CB6">
      <w:pPr>
        <w:rPr>
          <w:rFonts w:ascii="Times New Roman" w:hAnsi="Times New Roman" w:cs="Times New Roman"/>
          <w:b/>
          <w:bCs/>
          <w:sz w:val="24"/>
          <w:szCs w:val="24"/>
        </w:rPr>
      </w:pPr>
      <w:r>
        <w:rPr>
          <w:noProof/>
        </w:rPr>
        <w:lastRenderedPageBreak/>
        <w:drawing>
          <wp:inline distT="0" distB="0" distL="0" distR="0" wp14:anchorId="3CE3FCB5" wp14:editId="21B6C408">
            <wp:extent cx="5943600" cy="3176905"/>
            <wp:effectExtent l="0" t="0" r="0" b="4445"/>
            <wp:docPr id="1801226927" name="Picture 5" descr="A graph showing a number of work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1226927" name="Picture 5" descr="A graph showing a number of workers&#10;&#10;Description automatically generated with medium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25938FD7" w14:textId="3292F619" w:rsidR="007215EF" w:rsidRDefault="007215EF" w:rsidP="002B6CB6">
      <w:pPr>
        <w:rPr>
          <w:rFonts w:ascii="Times New Roman" w:hAnsi="Times New Roman" w:cs="Times New Roman"/>
          <w:b/>
          <w:bCs/>
          <w:sz w:val="24"/>
          <w:szCs w:val="24"/>
        </w:rPr>
      </w:pPr>
      <w:r>
        <w:rPr>
          <w:rFonts w:ascii="Times New Roman" w:hAnsi="Times New Roman" w:cs="Times New Roman"/>
          <w:b/>
          <w:bCs/>
          <w:sz w:val="24"/>
          <w:szCs w:val="24"/>
        </w:rPr>
        <w:t>Appendix F</w:t>
      </w:r>
    </w:p>
    <w:p w14:paraId="2344AA61" w14:textId="4D2A4D16" w:rsidR="007215EF" w:rsidRDefault="007215EF" w:rsidP="002B6CB6">
      <w:pPr>
        <w:rPr>
          <w:rFonts w:ascii="Times New Roman" w:hAnsi="Times New Roman" w:cs="Times New Roman"/>
          <w:b/>
          <w:bCs/>
          <w:sz w:val="24"/>
          <w:szCs w:val="24"/>
        </w:rPr>
      </w:pPr>
      <w:r>
        <w:rPr>
          <w:noProof/>
        </w:rPr>
        <w:drawing>
          <wp:inline distT="0" distB="0" distL="0" distR="0" wp14:anchorId="452E5272" wp14:editId="0A66D6D8">
            <wp:extent cx="5943600" cy="3176905"/>
            <wp:effectExtent l="0" t="0" r="0" b="4445"/>
            <wp:docPr id="1514614533" name="Picture 6"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614533" name="Picture 6" descr="A graph with numbers and a bar&#10;&#10;Description automatically generated with medium confidenc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176905"/>
                    </a:xfrm>
                    <a:prstGeom prst="rect">
                      <a:avLst/>
                    </a:prstGeom>
                    <a:noFill/>
                    <a:ln>
                      <a:noFill/>
                    </a:ln>
                  </pic:spPr>
                </pic:pic>
              </a:graphicData>
            </a:graphic>
          </wp:inline>
        </w:drawing>
      </w:r>
    </w:p>
    <w:p w14:paraId="7FF5BF46" w14:textId="3D9CDFB0" w:rsidR="00FD78D7" w:rsidRDefault="00FD78D7" w:rsidP="002B6CB6">
      <w:pPr>
        <w:rPr>
          <w:rFonts w:ascii="Times New Roman" w:hAnsi="Times New Roman" w:cs="Times New Roman"/>
          <w:b/>
          <w:bCs/>
          <w:sz w:val="24"/>
          <w:szCs w:val="24"/>
        </w:rPr>
      </w:pPr>
      <w:r>
        <w:rPr>
          <w:rFonts w:ascii="Times New Roman" w:hAnsi="Times New Roman" w:cs="Times New Roman"/>
          <w:b/>
          <w:bCs/>
          <w:sz w:val="24"/>
          <w:szCs w:val="24"/>
        </w:rPr>
        <w:t>Appendix G</w:t>
      </w:r>
    </w:p>
    <w:p w14:paraId="2B455F34" w14:textId="35CFFD44" w:rsidR="00FD78D7" w:rsidRDefault="00FD78D7" w:rsidP="002B6CB6">
      <w:pPr>
        <w:rPr>
          <w:rFonts w:ascii="Times New Roman" w:hAnsi="Times New Roman" w:cs="Times New Roman"/>
          <w:b/>
          <w:bCs/>
          <w:sz w:val="24"/>
          <w:szCs w:val="24"/>
        </w:rPr>
      </w:pPr>
      <w:r>
        <w:rPr>
          <w:noProof/>
        </w:rPr>
        <w:lastRenderedPageBreak/>
        <w:drawing>
          <wp:inline distT="0" distB="0" distL="0" distR="0" wp14:anchorId="6E30187A" wp14:editId="699A9166">
            <wp:extent cx="5943600" cy="5354320"/>
            <wp:effectExtent l="0" t="0" r="0" b="0"/>
            <wp:docPr id="1231976176" name="Picture 7"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1976176" name="Picture 7" descr="A screenshot of a computer scree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5354320"/>
                    </a:xfrm>
                    <a:prstGeom prst="rect">
                      <a:avLst/>
                    </a:prstGeom>
                    <a:noFill/>
                    <a:ln>
                      <a:noFill/>
                    </a:ln>
                  </pic:spPr>
                </pic:pic>
              </a:graphicData>
            </a:graphic>
          </wp:inline>
        </w:drawing>
      </w:r>
    </w:p>
    <w:p w14:paraId="5DC5436B" w14:textId="553337A2" w:rsidR="00FD78D7" w:rsidRDefault="00FD78D7" w:rsidP="002B6CB6">
      <w:pPr>
        <w:rPr>
          <w:rFonts w:ascii="Times New Roman" w:hAnsi="Times New Roman" w:cs="Times New Roman"/>
          <w:b/>
          <w:bCs/>
          <w:sz w:val="24"/>
          <w:szCs w:val="24"/>
        </w:rPr>
      </w:pPr>
      <w:r>
        <w:rPr>
          <w:rFonts w:ascii="Times New Roman" w:hAnsi="Times New Roman" w:cs="Times New Roman"/>
          <w:b/>
          <w:bCs/>
          <w:sz w:val="24"/>
          <w:szCs w:val="24"/>
        </w:rPr>
        <w:t>Appendix H</w:t>
      </w:r>
    </w:p>
    <w:p w14:paraId="5A26BB7B" w14:textId="78DE59ED" w:rsidR="00FD78D7" w:rsidRPr="002B6CB6" w:rsidRDefault="00FD78D7" w:rsidP="002B6CB6">
      <w:pPr>
        <w:rPr>
          <w:rFonts w:ascii="Times New Roman" w:hAnsi="Times New Roman" w:cs="Times New Roman"/>
          <w:b/>
          <w:bCs/>
          <w:sz w:val="24"/>
          <w:szCs w:val="24"/>
        </w:rPr>
      </w:pPr>
      <w:r>
        <w:rPr>
          <w:noProof/>
        </w:rPr>
        <w:lastRenderedPageBreak/>
        <w:drawing>
          <wp:inline distT="0" distB="0" distL="0" distR="0" wp14:anchorId="5A3365DC" wp14:editId="36C9DADE">
            <wp:extent cx="4533900" cy="4733925"/>
            <wp:effectExtent l="0" t="0" r="0" b="9525"/>
            <wp:docPr id="118811980" name="Picture 8" descr="A group of blue and white graph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11980" name="Picture 8" descr="A group of blue and white graphs&#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33900" cy="4733925"/>
                    </a:xfrm>
                    <a:prstGeom prst="rect">
                      <a:avLst/>
                    </a:prstGeom>
                    <a:noFill/>
                    <a:ln>
                      <a:noFill/>
                    </a:ln>
                  </pic:spPr>
                </pic:pic>
              </a:graphicData>
            </a:graphic>
          </wp:inline>
        </w:drawing>
      </w:r>
    </w:p>
    <w:sectPr w:rsidR="00FD78D7" w:rsidRPr="002B6CB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E8978C4"/>
    <w:multiLevelType w:val="hybridMultilevel"/>
    <w:tmpl w:val="8E40B378"/>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1" w15:restartNumberingAfterBreak="0">
    <w:nsid w:val="55515B12"/>
    <w:multiLevelType w:val="multilevel"/>
    <w:tmpl w:val="11A683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AB64562"/>
    <w:multiLevelType w:val="hybridMultilevel"/>
    <w:tmpl w:val="E1F295AA"/>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64751FDA"/>
    <w:multiLevelType w:val="hybridMultilevel"/>
    <w:tmpl w:val="30E88BD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2064327643">
    <w:abstractNumId w:val="1"/>
  </w:num>
  <w:num w:numId="2" w16cid:durableId="594167381">
    <w:abstractNumId w:val="3"/>
  </w:num>
  <w:num w:numId="3" w16cid:durableId="265696865">
    <w:abstractNumId w:val="2"/>
  </w:num>
  <w:num w:numId="4" w16cid:durableId="1309286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1EA8"/>
    <w:rsid w:val="00021FB5"/>
    <w:rsid w:val="00023F14"/>
    <w:rsid w:val="00047593"/>
    <w:rsid w:val="00070883"/>
    <w:rsid w:val="00072BCA"/>
    <w:rsid w:val="00075391"/>
    <w:rsid w:val="0009498D"/>
    <w:rsid w:val="000C028F"/>
    <w:rsid w:val="000D5EC7"/>
    <w:rsid w:val="000E50F0"/>
    <w:rsid w:val="000E5811"/>
    <w:rsid w:val="00102ABE"/>
    <w:rsid w:val="00165CEF"/>
    <w:rsid w:val="00192E3C"/>
    <w:rsid w:val="001B2784"/>
    <w:rsid w:val="001D208C"/>
    <w:rsid w:val="001D26B7"/>
    <w:rsid w:val="001D6815"/>
    <w:rsid w:val="002158AD"/>
    <w:rsid w:val="00234536"/>
    <w:rsid w:val="00253921"/>
    <w:rsid w:val="002A1AA4"/>
    <w:rsid w:val="002B6CB6"/>
    <w:rsid w:val="002C3573"/>
    <w:rsid w:val="002C78DC"/>
    <w:rsid w:val="00314491"/>
    <w:rsid w:val="00323F27"/>
    <w:rsid w:val="0032468A"/>
    <w:rsid w:val="003A273A"/>
    <w:rsid w:val="003E1EA8"/>
    <w:rsid w:val="003F77F9"/>
    <w:rsid w:val="004013C9"/>
    <w:rsid w:val="004174D2"/>
    <w:rsid w:val="00435673"/>
    <w:rsid w:val="004759B6"/>
    <w:rsid w:val="00485C89"/>
    <w:rsid w:val="00491D0A"/>
    <w:rsid w:val="00530D50"/>
    <w:rsid w:val="00531DAE"/>
    <w:rsid w:val="005453E8"/>
    <w:rsid w:val="00567ACB"/>
    <w:rsid w:val="00580033"/>
    <w:rsid w:val="005D7E09"/>
    <w:rsid w:val="00617888"/>
    <w:rsid w:val="00652D80"/>
    <w:rsid w:val="007215EF"/>
    <w:rsid w:val="007265FA"/>
    <w:rsid w:val="00760DE4"/>
    <w:rsid w:val="00764369"/>
    <w:rsid w:val="007B184E"/>
    <w:rsid w:val="007C1323"/>
    <w:rsid w:val="007E0E6F"/>
    <w:rsid w:val="007E7A67"/>
    <w:rsid w:val="0082026A"/>
    <w:rsid w:val="008A443B"/>
    <w:rsid w:val="008B0ABB"/>
    <w:rsid w:val="00911789"/>
    <w:rsid w:val="00957FFE"/>
    <w:rsid w:val="00977154"/>
    <w:rsid w:val="009E41C7"/>
    <w:rsid w:val="00A07742"/>
    <w:rsid w:val="00A320C0"/>
    <w:rsid w:val="00AA6CEA"/>
    <w:rsid w:val="00AC3DA6"/>
    <w:rsid w:val="00B52182"/>
    <w:rsid w:val="00B53B55"/>
    <w:rsid w:val="00B858FB"/>
    <w:rsid w:val="00B91E44"/>
    <w:rsid w:val="00BA010E"/>
    <w:rsid w:val="00BB4E8D"/>
    <w:rsid w:val="00BF2F58"/>
    <w:rsid w:val="00BF3C89"/>
    <w:rsid w:val="00C2355B"/>
    <w:rsid w:val="00C30EB8"/>
    <w:rsid w:val="00C46281"/>
    <w:rsid w:val="00C637B6"/>
    <w:rsid w:val="00C75BD4"/>
    <w:rsid w:val="00CE0722"/>
    <w:rsid w:val="00D14247"/>
    <w:rsid w:val="00D3294E"/>
    <w:rsid w:val="00D4111F"/>
    <w:rsid w:val="00D56AC2"/>
    <w:rsid w:val="00E05200"/>
    <w:rsid w:val="00E10655"/>
    <w:rsid w:val="00E27411"/>
    <w:rsid w:val="00E40037"/>
    <w:rsid w:val="00E41B1F"/>
    <w:rsid w:val="00E6797B"/>
    <w:rsid w:val="00EB5589"/>
    <w:rsid w:val="00EC000E"/>
    <w:rsid w:val="00ED265C"/>
    <w:rsid w:val="00EF1CF0"/>
    <w:rsid w:val="00EF1D84"/>
    <w:rsid w:val="00F23837"/>
    <w:rsid w:val="00FB5C35"/>
    <w:rsid w:val="00FD78D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E81BB4"/>
  <w15:chartTrackingRefBased/>
  <w15:docId w15:val="{A4B1A95D-507D-4638-A82F-FCED86328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1E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E0E6F"/>
    <w:rPr>
      <w:color w:val="0563C1" w:themeColor="hyperlink"/>
      <w:u w:val="single"/>
    </w:rPr>
  </w:style>
  <w:style w:type="character" w:styleId="UnresolvedMention">
    <w:name w:val="Unresolved Mention"/>
    <w:basedOn w:val="DefaultParagraphFont"/>
    <w:uiPriority w:val="99"/>
    <w:semiHidden/>
    <w:unhideWhenUsed/>
    <w:rsid w:val="007E0E6F"/>
    <w:rPr>
      <w:color w:val="605E5C"/>
      <w:shd w:val="clear" w:color="auto" w:fill="E1DFDD"/>
    </w:rPr>
  </w:style>
  <w:style w:type="table" w:styleId="TableGrid">
    <w:name w:val="Table Grid"/>
    <w:basedOn w:val="TableNormal"/>
    <w:uiPriority w:val="39"/>
    <w:rsid w:val="00BB4E8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2355B"/>
    <w:rPr>
      <w:b/>
      <w:bCs/>
    </w:rPr>
  </w:style>
  <w:style w:type="paragraph" w:styleId="ListParagraph">
    <w:name w:val="List Paragraph"/>
    <w:basedOn w:val="Normal"/>
    <w:uiPriority w:val="34"/>
    <w:qFormat/>
    <w:rsid w:val="0061788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8848432">
      <w:bodyDiv w:val="1"/>
      <w:marLeft w:val="0"/>
      <w:marRight w:val="0"/>
      <w:marTop w:val="0"/>
      <w:marBottom w:val="0"/>
      <w:divBdr>
        <w:top w:val="none" w:sz="0" w:space="0" w:color="auto"/>
        <w:left w:val="none" w:sz="0" w:space="0" w:color="auto"/>
        <w:bottom w:val="none" w:sz="0" w:space="0" w:color="auto"/>
        <w:right w:val="none" w:sz="0" w:space="0" w:color="auto"/>
      </w:divBdr>
    </w:div>
    <w:div w:id="90007985">
      <w:bodyDiv w:val="1"/>
      <w:marLeft w:val="0"/>
      <w:marRight w:val="0"/>
      <w:marTop w:val="0"/>
      <w:marBottom w:val="0"/>
      <w:divBdr>
        <w:top w:val="none" w:sz="0" w:space="0" w:color="auto"/>
        <w:left w:val="none" w:sz="0" w:space="0" w:color="auto"/>
        <w:bottom w:val="none" w:sz="0" w:space="0" w:color="auto"/>
        <w:right w:val="none" w:sz="0" w:space="0" w:color="auto"/>
      </w:divBdr>
    </w:div>
    <w:div w:id="101150826">
      <w:bodyDiv w:val="1"/>
      <w:marLeft w:val="0"/>
      <w:marRight w:val="0"/>
      <w:marTop w:val="0"/>
      <w:marBottom w:val="0"/>
      <w:divBdr>
        <w:top w:val="none" w:sz="0" w:space="0" w:color="auto"/>
        <w:left w:val="none" w:sz="0" w:space="0" w:color="auto"/>
        <w:bottom w:val="none" w:sz="0" w:space="0" w:color="auto"/>
        <w:right w:val="none" w:sz="0" w:space="0" w:color="auto"/>
      </w:divBdr>
    </w:div>
    <w:div w:id="167791137">
      <w:bodyDiv w:val="1"/>
      <w:marLeft w:val="0"/>
      <w:marRight w:val="0"/>
      <w:marTop w:val="0"/>
      <w:marBottom w:val="0"/>
      <w:divBdr>
        <w:top w:val="none" w:sz="0" w:space="0" w:color="auto"/>
        <w:left w:val="none" w:sz="0" w:space="0" w:color="auto"/>
        <w:bottom w:val="none" w:sz="0" w:space="0" w:color="auto"/>
        <w:right w:val="none" w:sz="0" w:space="0" w:color="auto"/>
      </w:divBdr>
    </w:div>
    <w:div w:id="168956763">
      <w:bodyDiv w:val="1"/>
      <w:marLeft w:val="0"/>
      <w:marRight w:val="0"/>
      <w:marTop w:val="0"/>
      <w:marBottom w:val="0"/>
      <w:divBdr>
        <w:top w:val="none" w:sz="0" w:space="0" w:color="auto"/>
        <w:left w:val="none" w:sz="0" w:space="0" w:color="auto"/>
        <w:bottom w:val="none" w:sz="0" w:space="0" w:color="auto"/>
        <w:right w:val="none" w:sz="0" w:space="0" w:color="auto"/>
      </w:divBdr>
    </w:div>
    <w:div w:id="191381578">
      <w:bodyDiv w:val="1"/>
      <w:marLeft w:val="0"/>
      <w:marRight w:val="0"/>
      <w:marTop w:val="0"/>
      <w:marBottom w:val="0"/>
      <w:divBdr>
        <w:top w:val="none" w:sz="0" w:space="0" w:color="auto"/>
        <w:left w:val="none" w:sz="0" w:space="0" w:color="auto"/>
        <w:bottom w:val="none" w:sz="0" w:space="0" w:color="auto"/>
        <w:right w:val="none" w:sz="0" w:space="0" w:color="auto"/>
      </w:divBdr>
    </w:div>
    <w:div w:id="217211765">
      <w:bodyDiv w:val="1"/>
      <w:marLeft w:val="0"/>
      <w:marRight w:val="0"/>
      <w:marTop w:val="0"/>
      <w:marBottom w:val="0"/>
      <w:divBdr>
        <w:top w:val="none" w:sz="0" w:space="0" w:color="auto"/>
        <w:left w:val="none" w:sz="0" w:space="0" w:color="auto"/>
        <w:bottom w:val="none" w:sz="0" w:space="0" w:color="auto"/>
        <w:right w:val="none" w:sz="0" w:space="0" w:color="auto"/>
      </w:divBdr>
    </w:div>
    <w:div w:id="268895380">
      <w:bodyDiv w:val="1"/>
      <w:marLeft w:val="0"/>
      <w:marRight w:val="0"/>
      <w:marTop w:val="0"/>
      <w:marBottom w:val="0"/>
      <w:divBdr>
        <w:top w:val="none" w:sz="0" w:space="0" w:color="auto"/>
        <w:left w:val="none" w:sz="0" w:space="0" w:color="auto"/>
        <w:bottom w:val="none" w:sz="0" w:space="0" w:color="auto"/>
        <w:right w:val="none" w:sz="0" w:space="0" w:color="auto"/>
      </w:divBdr>
    </w:div>
    <w:div w:id="269699298">
      <w:bodyDiv w:val="1"/>
      <w:marLeft w:val="0"/>
      <w:marRight w:val="0"/>
      <w:marTop w:val="0"/>
      <w:marBottom w:val="0"/>
      <w:divBdr>
        <w:top w:val="none" w:sz="0" w:space="0" w:color="auto"/>
        <w:left w:val="none" w:sz="0" w:space="0" w:color="auto"/>
        <w:bottom w:val="none" w:sz="0" w:space="0" w:color="auto"/>
        <w:right w:val="none" w:sz="0" w:space="0" w:color="auto"/>
      </w:divBdr>
    </w:div>
    <w:div w:id="327053929">
      <w:bodyDiv w:val="1"/>
      <w:marLeft w:val="0"/>
      <w:marRight w:val="0"/>
      <w:marTop w:val="0"/>
      <w:marBottom w:val="0"/>
      <w:divBdr>
        <w:top w:val="none" w:sz="0" w:space="0" w:color="auto"/>
        <w:left w:val="none" w:sz="0" w:space="0" w:color="auto"/>
        <w:bottom w:val="none" w:sz="0" w:space="0" w:color="auto"/>
        <w:right w:val="none" w:sz="0" w:space="0" w:color="auto"/>
      </w:divBdr>
    </w:div>
    <w:div w:id="335766823">
      <w:bodyDiv w:val="1"/>
      <w:marLeft w:val="0"/>
      <w:marRight w:val="0"/>
      <w:marTop w:val="0"/>
      <w:marBottom w:val="0"/>
      <w:divBdr>
        <w:top w:val="none" w:sz="0" w:space="0" w:color="auto"/>
        <w:left w:val="none" w:sz="0" w:space="0" w:color="auto"/>
        <w:bottom w:val="none" w:sz="0" w:space="0" w:color="auto"/>
        <w:right w:val="none" w:sz="0" w:space="0" w:color="auto"/>
      </w:divBdr>
    </w:div>
    <w:div w:id="361789268">
      <w:bodyDiv w:val="1"/>
      <w:marLeft w:val="0"/>
      <w:marRight w:val="0"/>
      <w:marTop w:val="0"/>
      <w:marBottom w:val="0"/>
      <w:divBdr>
        <w:top w:val="none" w:sz="0" w:space="0" w:color="auto"/>
        <w:left w:val="none" w:sz="0" w:space="0" w:color="auto"/>
        <w:bottom w:val="none" w:sz="0" w:space="0" w:color="auto"/>
        <w:right w:val="none" w:sz="0" w:space="0" w:color="auto"/>
      </w:divBdr>
    </w:div>
    <w:div w:id="393310543">
      <w:bodyDiv w:val="1"/>
      <w:marLeft w:val="0"/>
      <w:marRight w:val="0"/>
      <w:marTop w:val="0"/>
      <w:marBottom w:val="0"/>
      <w:divBdr>
        <w:top w:val="none" w:sz="0" w:space="0" w:color="auto"/>
        <w:left w:val="none" w:sz="0" w:space="0" w:color="auto"/>
        <w:bottom w:val="none" w:sz="0" w:space="0" w:color="auto"/>
        <w:right w:val="none" w:sz="0" w:space="0" w:color="auto"/>
      </w:divBdr>
    </w:div>
    <w:div w:id="439298481">
      <w:bodyDiv w:val="1"/>
      <w:marLeft w:val="0"/>
      <w:marRight w:val="0"/>
      <w:marTop w:val="0"/>
      <w:marBottom w:val="0"/>
      <w:divBdr>
        <w:top w:val="none" w:sz="0" w:space="0" w:color="auto"/>
        <w:left w:val="none" w:sz="0" w:space="0" w:color="auto"/>
        <w:bottom w:val="none" w:sz="0" w:space="0" w:color="auto"/>
        <w:right w:val="none" w:sz="0" w:space="0" w:color="auto"/>
      </w:divBdr>
    </w:div>
    <w:div w:id="509100972">
      <w:bodyDiv w:val="1"/>
      <w:marLeft w:val="0"/>
      <w:marRight w:val="0"/>
      <w:marTop w:val="0"/>
      <w:marBottom w:val="0"/>
      <w:divBdr>
        <w:top w:val="none" w:sz="0" w:space="0" w:color="auto"/>
        <w:left w:val="none" w:sz="0" w:space="0" w:color="auto"/>
        <w:bottom w:val="none" w:sz="0" w:space="0" w:color="auto"/>
        <w:right w:val="none" w:sz="0" w:space="0" w:color="auto"/>
      </w:divBdr>
    </w:div>
    <w:div w:id="511456620">
      <w:bodyDiv w:val="1"/>
      <w:marLeft w:val="0"/>
      <w:marRight w:val="0"/>
      <w:marTop w:val="0"/>
      <w:marBottom w:val="0"/>
      <w:divBdr>
        <w:top w:val="none" w:sz="0" w:space="0" w:color="auto"/>
        <w:left w:val="none" w:sz="0" w:space="0" w:color="auto"/>
        <w:bottom w:val="none" w:sz="0" w:space="0" w:color="auto"/>
        <w:right w:val="none" w:sz="0" w:space="0" w:color="auto"/>
      </w:divBdr>
    </w:div>
    <w:div w:id="522864049">
      <w:bodyDiv w:val="1"/>
      <w:marLeft w:val="0"/>
      <w:marRight w:val="0"/>
      <w:marTop w:val="0"/>
      <w:marBottom w:val="0"/>
      <w:divBdr>
        <w:top w:val="none" w:sz="0" w:space="0" w:color="auto"/>
        <w:left w:val="none" w:sz="0" w:space="0" w:color="auto"/>
        <w:bottom w:val="none" w:sz="0" w:space="0" w:color="auto"/>
        <w:right w:val="none" w:sz="0" w:space="0" w:color="auto"/>
      </w:divBdr>
    </w:div>
    <w:div w:id="581062731">
      <w:bodyDiv w:val="1"/>
      <w:marLeft w:val="0"/>
      <w:marRight w:val="0"/>
      <w:marTop w:val="0"/>
      <w:marBottom w:val="0"/>
      <w:divBdr>
        <w:top w:val="none" w:sz="0" w:space="0" w:color="auto"/>
        <w:left w:val="none" w:sz="0" w:space="0" w:color="auto"/>
        <w:bottom w:val="none" w:sz="0" w:space="0" w:color="auto"/>
        <w:right w:val="none" w:sz="0" w:space="0" w:color="auto"/>
      </w:divBdr>
    </w:div>
    <w:div w:id="599222076">
      <w:bodyDiv w:val="1"/>
      <w:marLeft w:val="0"/>
      <w:marRight w:val="0"/>
      <w:marTop w:val="0"/>
      <w:marBottom w:val="0"/>
      <w:divBdr>
        <w:top w:val="none" w:sz="0" w:space="0" w:color="auto"/>
        <w:left w:val="none" w:sz="0" w:space="0" w:color="auto"/>
        <w:bottom w:val="none" w:sz="0" w:space="0" w:color="auto"/>
        <w:right w:val="none" w:sz="0" w:space="0" w:color="auto"/>
      </w:divBdr>
    </w:div>
    <w:div w:id="607742064">
      <w:bodyDiv w:val="1"/>
      <w:marLeft w:val="0"/>
      <w:marRight w:val="0"/>
      <w:marTop w:val="0"/>
      <w:marBottom w:val="0"/>
      <w:divBdr>
        <w:top w:val="none" w:sz="0" w:space="0" w:color="auto"/>
        <w:left w:val="none" w:sz="0" w:space="0" w:color="auto"/>
        <w:bottom w:val="none" w:sz="0" w:space="0" w:color="auto"/>
        <w:right w:val="none" w:sz="0" w:space="0" w:color="auto"/>
      </w:divBdr>
    </w:div>
    <w:div w:id="614796074">
      <w:bodyDiv w:val="1"/>
      <w:marLeft w:val="0"/>
      <w:marRight w:val="0"/>
      <w:marTop w:val="0"/>
      <w:marBottom w:val="0"/>
      <w:divBdr>
        <w:top w:val="none" w:sz="0" w:space="0" w:color="auto"/>
        <w:left w:val="none" w:sz="0" w:space="0" w:color="auto"/>
        <w:bottom w:val="none" w:sz="0" w:space="0" w:color="auto"/>
        <w:right w:val="none" w:sz="0" w:space="0" w:color="auto"/>
      </w:divBdr>
    </w:div>
    <w:div w:id="618879870">
      <w:bodyDiv w:val="1"/>
      <w:marLeft w:val="0"/>
      <w:marRight w:val="0"/>
      <w:marTop w:val="0"/>
      <w:marBottom w:val="0"/>
      <w:divBdr>
        <w:top w:val="none" w:sz="0" w:space="0" w:color="auto"/>
        <w:left w:val="none" w:sz="0" w:space="0" w:color="auto"/>
        <w:bottom w:val="none" w:sz="0" w:space="0" w:color="auto"/>
        <w:right w:val="none" w:sz="0" w:space="0" w:color="auto"/>
      </w:divBdr>
    </w:div>
    <w:div w:id="641538348">
      <w:bodyDiv w:val="1"/>
      <w:marLeft w:val="0"/>
      <w:marRight w:val="0"/>
      <w:marTop w:val="0"/>
      <w:marBottom w:val="0"/>
      <w:divBdr>
        <w:top w:val="none" w:sz="0" w:space="0" w:color="auto"/>
        <w:left w:val="none" w:sz="0" w:space="0" w:color="auto"/>
        <w:bottom w:val="none" w:sz="0" w:space="0" w:color="auto"/>
        <w:right w:val="none" w:sz="0" w:space="0" w:color="auto"/>
      </w:divBdr>
    </w:div>
    <w:div w:id="691763222">
      <w:bodyDiv w:val="1"/>
      <w:marLeft w:val="0"/>
      <w:marRight w:val="0"/>
      <w:marTop w:val="0"/>
      <w:marBottom w:val="0"/>
      <w:divBdr>
        <w:top w:val="none" w:sz="0" w:space="0" w:color="auto"/>
        <w:left w:val="none" w:sz="0" w:space="0" w:color="auto"/>
        <w:bottom w:val="none" w:sz="0" w:space="0" w:color="auto"/>
        <w:right w:val="none" w:sz="0" w:space="0" w:color="auto"/>
      </w:divBdr>
    </w:div>
    <w:div w:id="767459288">
      <w:bodyDiv w:val="1"/>
      <w:marLeft w:val="0"/>
      <w:marRight w:val="0"/>
      <w:marTop w:val="0"/>
      <w:marBottom w:val="0"/>
      <w:divBdr>
        <w:top w:val="none" w:sz="0" w:space="0" w:color="auto"/>
        <w:left w:val="none" w:sz="0" w:space="0" w:color="auto"/>
        <w:bottom w:val="none" w:sz="0" w:space="0" w:color="auto"/>
        <w:right w:val="none" w:sz="0" w:space="0" w:color="auto"/>
      </w:divBdr>
    </w:div>
    <w:div w:id="769356512">
      <w:bodyDiv w:val="1"/>
      <w:marLeft w:val="0"/>
      <w:marRight w:val="0"/>
      <w:marTop w:val="0"/>
      <w:marBottom w:val="0"/>
      <w:divBdr>
        <w:top w:val="none" w:sz="0" w:space="0" w:color="auto"/>
        <w:left w:val="none" w:sz="0" w:space="0" w:color="auto"/>
        <w:bottom w:val="none" w:sz="0" w:space="0" w:color="auto"/>
        <w:right w:val="none" w:sz="0" w:space="0" w:color="auto"/>
      </w:divBdr>
    </w:div>
    <w:div w:id="781848451">
      <w:bodyDiv w:val="1"/>
      <w:marLeft w:val="0"/>
      <w:marRight w:val="0"/>
      <w:marTop w:val="0"/>
      <w:marBottom w:val="0"/>
      <w:divBdr>
        <w:top w:val="none" w:sz="0" w:space="0" w:color="auto"/>
        <w:left w:val="none" w:sz="0" w:space="0" w:color="auto"/>
        <w:bottom w:val="none" w:sz="0" w:space="0" w:color="auto"/>
        <w:right w:val="none" w:sz="0" w:space="0" w:color="auto"/>
      </w:divBdr>
    </w:div>
    <w:div w:id="881594131">
      <w:bodyDiv w:val="1"/>
      <w:marLeft w:val="0"/>
      <w:marRight w:val="0"/>
      <w:marTop w:val="0"/>
      <w:marBottom w:val="0"/>
      <w:divBdr>
        <w:top w:val="none" w:sz="0" w:space="0" w:color="auto"/>
        <w:left w:val="none" w:sz="0" w:space="0" w:color="auto"/>
        <w:bottom w:val="none" w:sz="0" w:space="0" w:color="auto"/>
        <w:right w:val="none" w:sz="0" w:space="0" w:color="auto"/>
      </w:divBdr>
    </w:div>
    <w:div w:id="884369635">
      <w:bodyDiv w:val="1"/>
      <w:marLeft w:val="0"/>
      <w:marRight w:val="0"/>
      <w:marTop w:val="0"/>
      <w:marBottom w:val="0"/>
      <w:divBdr>
        <w:top w:val="none" w:sz="0" w:space="0" w:color="auto"/>
        <w:left w:val="none" w:sz="0" w:space="0" w:color="auto"/>
        <w:bottom w:val="none" w:sz="0" w:space="0" w:color="auto"/>
        <w:right w:val="none" w:sz="0" w:space="0" w:color="auto"/>
      </w:divBdr>
    </w:div>
    <w:div w:id="933854867">
      <w:bodyDiv w:val="1"/>
      <w:marLeft w:val="0"/>
      <w:marRight w:val="0"/>
      <w:marTop w:val="0"/>
      <w:marBottom w:val="0"/>
      <w:divBdr>
        <w:top w:val="none" w:sz="0" w:space="0" w:color="auto"/>
        <w:left w:val="none" w:sz="0" w:space="0" w:color="auto"/>
        <w:bottom w:val="none" w:sz="0" w:space="0" w:color="auto"/>
        <w:right w:val="none" w:sz="0" w:space="0" w:color="auto"/>
      </w:divBdr>
    </w:div>
    <w:div w:id="942419271">
      <w:bodyDiv w:val="1"/>
      <w:marLeft w:val="0"/>
      <w:marRight w:val="0"/>
      <w:marTop w:val="0"/>
      <w:marBottom w:val="0"/>
      <w:divBdr>
        <w:top w:val="none" w:sz="0" w:space="0" w:color="auto"/>
        <w:left w:val="none" w:sz="0" w:space="0" w:color="auto"/>
        <w:bottom w:val="none" w:sz="0" w:space="0" w:color="auto"/>
        <w:right w:val="none" w:sz="0" w:space="0" w:color="auto"/>
      </w:divBdr>
    </w:div>
    <w:div w:id="962342548">
      <w:bodyDiv w:val="1"/>
      <w:marLeft w:val="0"/>
      <w:marRight w:val="0"/>
      <w:marTop w:val="0"/>
      <w:marBottom w:val="0"/>
      <w:divBdr>
        <w:top w:val="none" w:sz="0" w:space="0" w:color="auto"/>
        <w:left w:val="none" w:sz="0" w:space="0" w:color="auto"/>
        <w:bottom w:val="none" w:sz="0" w:space="0" w:color="auto"/>
        <w:right w:val="none" w:sz="0" w:space="0" w:color="auto"/>
      </w:divBdr>
    </w:div>
    <w:div w:id="1003052670">
      <w:bodyDiv w:val="1"/>
      <w:marLeft w:val="0"/>
      <w:marRight w:val="0"/>
      <w:marTop w:val="0"/>
      <w:marBottom w:val="0"/>
      <w:divBdr>
        <w:top w:val="none" w:sz="0" w:space="0" w:color="auto"/>
        <w:left w:val="none" w:sz="0" w:space="0" w:color="auto"/>
        <w:bottom w:val="none" w:sz="0" w:space="0" w:color="auto"/>
        <w:right w:val="none" w:sz="0" w:space="0" w:color="auto"/>
      </w:divBdr>
    </w:div>
    <w:div w:id="1064063828">
      <w:bodyDiv w:val="1"/>
      <w:marLeft w:val="0"/>
      <w:marRight w:val="0"/>
      <w:marTop w:val="0"/>
      <w:marBottom w:val="0"/>
      <w:divBdr>
        <w:top w:val="none" w:sz="0" w:space="0" w:color="auto"/>
        <w:left w:val="none" w:sz="0" w:space="0" w:color="auto"/>
        <w:bottom w:val="none" w:sz="0" w:space="0" w:color="auto"/>
        <w:right w:val="none" w:sz="0" w:space="0" w:color="auto"/>
      </w:divBdr>
    </w:div>
    <w:div w:id="1083724547">
      <w:bodyDiv w:val="1"/>
      <w:marLeft w:val="0"/>
      <w:marRight w:val="0"/>
      <w:marTop w:val="0"/>
      <w:marBottom w:val="0"/>
      <w:divBdr>
        <w:top w:val="none" w:sz="0" w:space="0" w:color="auto"/>
        <w:left w:val="none" w:sz="0" w:space="0" w:color="auto"/>
        <w:bottom w:val="none" w:sz="0" w:space="0" w:color="auto"/>
        <w:right w:val="none" w:sz="0" w:space="0" w:color="auto"/>
      </w:divBdr>
    </w:div>
    <w:div w:id="1172405879">
      <w:bodyDiv w:val="1"/>
      <w:marLeft w:val="0"/>
      <w:marRight w:val="0"/>
      <w:marTop w:val="0"/>
      <w:marBottom w:val="0"/>
      <w:divBdr>
        <w:top w:val="none" w:sz="0" w:space="0" w:color="auto"/>
        <w:left w:val="none" w:sz="0" w:space="0" w:color="auto"/>
        <w:bottom w:val="none" w:sz="0" w:space="0" w:color="auto"/>
        <w:right w:val="none" w:sz="0" w:space="0" w:color="auto"/>
      </w:divBdr>
    </w:div>
    <w:div w:id="1173646624">
      <w:bodyDiv w:val="1"/>
      <w:marLeft w:val="0"/>
      <w:marRight w:val="0"/>
      <w:marTop w:val="0"/>
      <w:marBottom w:val="0"/>
      <w:divBdr>
        <w:top w:val="none" w:sz="0" w:space="0" w:color="auto"/>
        <w:left w:val="none" w:sz="0" w:space="0" w:color="auto"/>
        <w:bottom w:val="none" w:sz="0" w:space="0" w:color="auto"/>
        <w:right w:val="none" w:sz="0" w:space="0" w:color="auto"/>
      </w:divBdr>
    </w:div>
    <w:div w:id="1190949311">
      <w:bodyDiv w:val="1"/>
      <w:marLeft w:val="0"/>
      <w:marRight w:val="0"/>
      <w:marTop w:val="0"/>
      <w:marBottom w:val="0"/>
      <w:divBdr>
        <w:top w:val="none" w:sz="0" w:space="0" w:color="auto"/>
        <w:left w:val="none" w:sz="0" w:space="0" w:color="auto"/>
        <w:bottom w:val="none" w:sz="0" w:space="0" w:color="auto"/>
        <w:right w:val="none" w:sz="0" w:space="0" w:color="auto"/>
      </w:divBdr>
    </w:div>
    <w:div w:id="1220364306">
      <w:bodyDiv w:val="1"/>
      <w:marLeft w:val="0"/>
      <w:marRight w:val="0"/>
      <w:marTop w:val="0"/>
      <w:marBottom w:val="0"/>
      <w:divBdr>
        <w:top w:val="none" w:sz="0" w:space="0" w:color="auto"/>
        <w:left w:val="none" w:sz="0" w:space="0" w:color="auto"/>
        <w:bottom w:val="none" w:sz="0" w:space="0" w:color="auto"/>
        <w:right w:val="none" w:sz="0" w:space="0" w:color="auto"/>
      </w:divBdr>
    </w:div>
    <w:div w:id="1246648565">
      <w:bodyDiv w:val="1"/>
      <w:marLeft w:val="0"/>
      <w:marRight w:val="0"/>
      <w:marTop w:val="0"/>
      <w:marBottom w:val="0"/>
      <w:divBdr>
        <w:top w:val="none" w:sz="0" w:space="0" w:color="auto"/>
        <w:left w:val="none" w:sz="0" w:space="0" w:color="auto"/>
        <w:bottom w:val="none" w:sz="0" w:space="0" w:color="auto"/>
        <w:right w:val="none" w:sz="0" w:space="0" w:color="auto"/>
      </w:divBdr>
    </w:div>
    <w:div w:id="1250037997">
      <w:bodyDiv w:val="1"/>
      <w:marLeft w:val="0"/>
      <w:marRight w:val="0"/>
      <w:marTop w:val="0"/>
      <w:marBottom w:val="0"/>
      <w:divBdr>
        <w:top w:val="none" w:sz="0" w:space="0" w:color="auto"/>
        <w:left w:val="none" w:sz="0" w:space="0" w:color="auto"/>
        <w:bottom w:val="none" w:sz="0" w:space="0" w:color="auto"/>
        <w:right w:val="none" w:sz="0" w:space="0" w:color="auto"/>
      </w:divBdr>
    </w:div>
    <w:div w:id="1254165957">
      <w:bodyDiv w:val="1"/>
      <w:marLeft w:val="0"/>
      <w:marRight w:val="0"/>
      <w:marTop w:val="0"/>
      <w:marBottom w:val="0"/>
      <w:divBdr>
        <w:top w:val="none" w:sz="0" w:space="0" w:color="auto"/>
        <w:left w:val="none" w:sz="0" w:space="0" w:color="auto"/>
        <w:bottom w:val="none" w:sz="0" w:space="0" w:color="auto"/>
        <w:right w:val="none" w:sz="0" w:space="0" w:color="auto"/>
      </w:divBdr>
    </w:div>
    <w:div w:id="1278180288">
      <w:bodyDiv w:val="1"/>
      <w:marLeft w:val="0"/>
      <w:marRight w:val="0"/>
      <w:marTop w:val="0"/>
      <w:marBottom w:val="0"/>
      <w:divBdr>
        <w:top w:val="none" w:sz="0" w:space="0" w:color="auto"/>
        <w:left w:val="none" w:sz="0" w:space="0" w:color="auto"/>
        <w:bottom w:val="none" w:sz="0" w:space="0" w:color="auto"/>
        <w:right w:val="none" w:sz="0" w:space="0" w:color="auto"/>
      </w:divBdr>
    </w:div>
    <w:div w:id="1280726122">
      <w:bodyDiv w:val="1"/>
      <w:marLeft w:val="0"/>
      <w:marRight w:val="0"/>
      <w:marTop w:val="0"/>
      <w:marBottom w:val="0"/>
      <w:divBdr>
        <w:top w:val="none" w:sz="0" w:space="0" w:color="auto"/>
        <w:left w:val="none" w:sz="0" w:space="0" w:color="auto"/>
        <w:bottom w:val="none" w:sz="0" w:space="0" w:color="auto"/>
        <w:right w:val="none" w:sz="0" w:space="0" w:color="auto"/>
      </w:divBdr>
    </w:div>
    <w:div w:id="1302080082">
      <w:bodyDiv w:val="1"/>
      <w:marLeft w:val="0"/>
      <w:marRight w:val="0"/>
      <w:marTop w:val="0"/>
      <w:marBottom w:val="0"/>
      <w:divBdr>
        <w:top w:val="none" w:sz="0" w:space="0" w:color="auto"/>
        <w:left w:val="none" w:sz="0" w:space="0" w:color="auto"/>
        <w:bottom w:val="none" w:sz="0" w:space="0" w:color="auto"/>
        <w:right w:val="none" w:sz="0" w:space="0" w:color="auto"/>
      </w:divBdr>
    </w:div>
    <w:div w:id="1338266378">
      <w:bodyDiv w:val="1"/>
      <w:marLeft w:val="0"/>
      <w:marRight w:val="0"/>
      <w:marTop w:val="0"/>
      <w:marBottom w:val="0"/>
      <w:divBdr>
        <w:top w:val="none" w:sz="0" w:space="0" w:color="auto"/>
        <w:left w:val="none" w:sz="0" w:space="0" w:color="auto"/>
        <w:bottom w:val="none" w:sz="0" w:space="0" w:color="auto"/>
        <w:right w:val="none" w:sz="0" w:space="0" w:color="auto"/>
      </w:divBdr>
    </w:div>
    <w:div w:id="1351564142">
      <w:bodyDiv w:val="1"/>
      <w:marLeft w:val="0"/>
      <w:marRight w:val="0"/>
      <w:marTop w:val="0"/>
      <w:marBottom w:val="0"/>
      <w:divBdr>
        <w:top w:val="none" w:sz="0" w:space="0" w:color="auto"/>
        <w:left w:val="none" w:sz="0" w:space="0" w:color="auto"/>
        <w:bottom w:val="none" w:sz="0" w:space="0" w:color="auto"/>
        <w:right w:val="none" w:sz="0" w:space="0" w:color="auto"/>
      </w:divBdr>
    </w:div>
    <w:div w:id="1354914033">
      <w:bodyDiv w:val="1"/>
      <w:marLeft w:val="0"/>
      <w:marRight w:val="0"/>
      <w:marTop w:val="0"/>
      <w:marBottom w:val="0"/>
      <w:divBdr>
        <w:top w:val="none" w:sz="0" w:space="0" w:color="auto"/>
        <w:left w:val="none" w:sz="0" w:space="0" w:color="auto"/>
        <w:bottom w:val="none" w:sz="0" w:space="0" w:color="auto"/>
        <w:right w:val="none" w:sz="0" w:space="0" w:color="auto"/>
      </w:divBdr>
    </w:div>
    <w:div w:id="1431076372">
      <w:bodyDiv w:val="1"/>
      <w:marLeft w:val="0"/>
      <w:marRight w:val="0"/>
      <w:marTop w:val="0"/>
      <w:marBottom w:val="0"/>
      <w:divBdr>
        <w:top w:val="none" w:sz="0" w:space="0" w:color="auto"/>
        <w:left w:val="none" w:sz="0" w:space="0" w:color="auto"/>
        <w:bottom w:val="none" w:sz="0" w:space="0" w:color="auto"/>
        <w:right w:val="none" w:sz="0" w:space="0" w:color="auto"/>
      </w:divBdr>
    </w:div>
    <w:div w:id="1432504433">
      <w:bodyDiv w:val="1"/>
      <w:marLeft w:val="0"/>
      <w:marRight w:val="0"/>
      <w:marTop w:val="0"/>
      <w:marBottom w:val="0"/>
      <w:divBdr>
        <w:top w:val="none" w:sz="0" w:space="0" w:color="auto"/>
        <w:left w:val="none" w:sz="0" w:space="0" w:color="auto"/>
        <w:bottom w:val="none" w:sz="0" w:space="0" w:color="auto"/>
        <w:right w:val="none" w:sz="0" w:space="0" w:color="auto"/>
      </w:divBdr>
    </w:div>
    <w:div w:id="1480030374">
      <w:bodyDiv w:val="1"/>
      <w:marLeft w:val="0"/>
      <w:marRight w:val="0"/>
      <w:marTop w:val="0"/>
      <w:marBottom w:val="0"/>
      <w:divBdr>
        <w:top w:val="none" w:sz="0" w:space="0" w:color="auto"/>
        <w:left w:val="none" w:sz="0" w:space="0" w:color="auto"/>
        <w:bottom w:val="none" w:sz="0" w:space="0" w:color="auto"/>
        <w:right w:val="none" w:sz="0" w:space="0" w:color="auto"/>
      </w:divBdr>
    </w:div>
    <w:div w:id="1569879308">
      <w:bodyDiv w:val="1"/>
      <w:marLeft w:val="0"/>
      <w:marRight w:val="0"/>
      <w:marTop w:val="0"/>
      <w:marBottom w:val="0"/>
      <w:divBdr>
        <w:top w:val="none" w:sz="0" w:space="0" w:color="auto"/>
        <w:left w:val="none" w:sz="0" w:space="0" w:color="auto"/>
        <w:bottom w:val="none" w:sz="0" w:space="0" w:color="auto"/>
        <w:right w:val="none" w:sz="0" w:space="0" w:color="auto"/>
      </w:divBdr>
    </w:div>
    <w:div w:id="1605503290">
      <w:bodyDiv w:val="1"/>
      <w:marLeft w:val="0"/>
      <w:marRight w:val="0"/>
      <w:marTop w:val="0"/>
      <w:marBottom w:val="0"/>
      <w:divBdr>
        <w:top w:val="none" w:sz="0" w:space="0" w:color="auto"/>
        <w:left w:val="none" w:sz="0" w:space="0" w:color="auto"/>
        <w:bottom w:val="none" w:sz="0" w:space="0" w:color="auto"/>
        <w:right w:val="none" w:sz="0" w:space="0" w:color="auto"/>
      </w:divBdr>
    </w:div>
    <w:div w:id="1635256413">
      <w:bodyDiv w:val="1"/>
      <w:marLeft w:val="0"/>
      <w:marRight w:val="0"/>
      <w:marTop w:val="0"/>
      <w:marBottom w:val="0"/>
      <w:divBdr>
        <w:top w:val="none" w:sz="0" w:space="0" w:color="auto"/>
        <w:left w:val="none" w:sz="0" w:space="0" w:color="auto"/>
        <w:bottom w:val="none" w:sz="0" w:space="0" w:color="auto"/>
        <w:right w:val="none" w:sz="0" w:space="0" w:color="auto"/>
      </w:divBdr>
    </w:div>
    <w:div w:id="1655262224">
      <w:bodyDiv w:val="1"/>
      <w:marLeft w:val="0"/>
      <w:marRight w:val="0"/>
      <w:marTop w:val="0"/>
      <w:marBottom w:val="0"/>
      <w:divBdr>
        <w:top w:val="none" w:sz="0" w:space="0" w:color="auto"/>
        <w:left w:val="none" w:sz="0" w:space="0" w:color="auto"/>
        <w:bottom w:val="none" w:sz="0" w:space="0" w:color="auto"/>
        <w:right w:val="none" w:sz="0" w:space="0" w:color="auto"/>
      </w:divBdr>
    </w:div>
    <w:div w:id="1700620690">
      <w:bodyDiv w:val="1"/>
      <w:marLeft w:val="0"/>
      <w:marRight w:val="0"/>
      <w:marTop w:val="0"/>
      <w:marBottom w:val="0"/>
      <w:divBdr>
        <w:top w:val="none" w:sz="0" w:space="0" w:color="auto"/>
        <w:left w:val="none" w:sz="0" w:space="0" w:color="auto"/>
        <w:bottom w:val="none" w:sz="0" w:space="0" w:color="auto"/>
        <w:right w:val="none" w:sz="0" w:space="0" w:color="auto"/>
      </w:divBdr>
    </w:div>
    <w:div w:id="1703824156">
      <w:bodyDiv w:val="1"/>
      <w:marLeft w:val="0"/>
      <w:marRight w:val="0"/>
      <w:marTop w:val="0"/>
      <w:marBottom w:val="0"/>
      <w:divBdr>
        <w:top w:val="none" w:sz="0" w:space="0" w:color="auto"/>
        <w:left w:val="none" w:sz="0" w:space="0" w:color="auto"/>
        <w:bottom w:val="none" w:sz="0" w:space="0" w:color="auto"/>
        <w:right w:val="none" w:sz="0" w:space="0" w:color="auto"/>
      </w:divBdr>
    </w:div>
    <w:div w:id="1735473340">
      <w:bodyDiv w:val="1"/>
      <w:marLeft w:val="0"/>
      <w:marRight w:val="0"/>
      <w:marTop w:val="0"/>
      <w:marBottom w:val="0"/>
      <w:divBdr>
        <w:top w:val="none" w:sz="0" w:space="0" w:color="auto"/>
        <w:left w:val="none" w:sz="0" w:space="0" w:color="auto"/>
        <w:bottom w:val="none" w:sz="0" w:space="0" w:color="auto"/>
        <w:right w:val="none" w:sz="0" w:space="0" w:color="auto"/>
      </w:divBdr>
    </w:div>
    <w:div w:id="1838416568">
      <w:bodyDiv w:val="1"/>
      <w:marLeft w:val="0"/>
      <w:marRight w:val="0"/>
      <w:marTop w:val="0"/>
      <w:marBottom w:val="0"/>
      <w:divBdr>
        <w:top w:val="none" w:sz="0" w:space="0" w:color="auto"/>
        <w:left w:val="none" w:sz="0" w:space="0" w:color="auto"/>
        <w:bottom w:val="none" w:sz="0" w:space="0" w:color="auto"/>
        <w:right w:val="none" w:sz="0" w:space="0" w:color="auto"/>
      </w:divBdr>
    </w:div>
    <w:div w:id="1859351021">
      <w:bodyDiv w:val="1"/>
      <w:marLeft w:val="0"/>
      <w:marRight w:val="0"/>
      <w:marTop w:val="0"/>
      <w:marBottom w:val="0"/>
      <w:divBdr>
        <w:top w:val="none" w:sz="0" w:space="0" w:color="auto"/>
        <w:left w:val="none" w:sz="0" w:space="0" w:color="auto"/>
        <w:bottom w:val="none" w:sz="0" w:space="0" w:color="auto"/>
        <w:right w:val="none" w:sz="0" w:space="0" w:color="auto"/>
      </w:divBdr>
    </w:div>
    <w:div w:id="1886597587">
      <w:bodyDiv w:val="1"/>
      <w:marLeft w:val="0"/>
      <w:marRight w:val="0"/>
      <w:marTop w:val="0"/>
      <w:marBottom w:val="0"/>
      <w:divBdr>
        <w:top w:val="none" w:sz="0" w:space="0" w:color="auto"/>
        <w:left w:val="none" w:sz="0" w:space="0" w:color="auto"/>
        <w:bottom w:val="none" w:sz="0" w:space="0" w:color="auto"/>
        <w:right w:val="none" w:sz="0" w:space="0" w:color="auto"/>
      </w:divBdr>
      <w:divsChild>
        <w:div w:id="2089764127">
          <w:marLeft w:val="0"/>
          <w:marRight w:val="0"/>
          <w:marTop w:val="0"/>
          <w:marBottom w:val="0"/>
          <w:divBdr>
            <w:top w:val="none" w:sz="0" w:space="0" w:color="auto"/>
            <w:left w:val="none" w:sz="0" w:space="0" w:color="auto"/>
            <w:bottom w:val="none" w:sz="0" w:space="0" w:color="auto"/>
            <w:right w:val="none" w:sz="0" w:space="0" w:color="auto"/>
          </w:divBdr>
        </w:div>
      </w:divsChild>
    </w:div>
    <w:div w:id="1955164434">
      <w:bodyDiv w:val="1"/>
      <w:marLeft w:val="0"/>
      <w:marRight w:val="0"/>
      <w:marTop w:val="0"/>
      <w:marBottom w:val="0"/>
      <w:divBdr>
        <w:top w:val="none" w:sz="0" w:space="0" w:color="auto"/>
        <w:left w:val="none" w:sz="0" w:space="0" w:color="auto"/>
        <w:bottom w:val="none" w:sz="0" w:space="0" w:color="auto"/>
        <w:right w:val="none" w:sz="0" w:space="0" w:color="auto"/>
      </w:divBdr>
    </w:div>
    <w:div w:id="1955860791">
      <w:bodyDiv w:val="1"/>
      <w:marLeft w:val="0"/>
      <w:marRight w:val="0"/>
      <w:marTop w:val="0"/>
      <w:marBottom w:val="0"/>
      <w:divBdr>
        <w:top w:val="none" w:sz="0" w:space="0" w:color="auto"/>
        <w:left w:val="none" w:sz="0" w:space="0" w:color="auto"/>
        <w:bottom w:val="none" w:sz="0" w:space="0" w:color="auto"/>
        <w:right w:val="none" w:sz="0" w:space="0" w:color="auto"/>
      </w:divBdr>
    </w:div>
    <w:div w:id="1971010927">
      <w:bodyDiv w:val="1"/>
      <w:marLeft w:val="0"/>
      <w:marRight w:val="0"/>
      <w:marTop w:val="0"/>
      <w:marBottom w:val="0"/>
      <w:divBdr>
        <w:top w:val="none" w:sz="0" w:space="0" w:color="auto"/>
        <w:left w:val="none" w:sz="0" w:space="0" w:color="auto"/>
        <w:bottom w:val="none" w:sz="0" w:space="0" w:color="auto"/>
        <w:right w:val="none" w:sz="0" w:space="0" w:color="auto"/>
      </w:divBdr>
    </w:div>
    <w:div w:id="1981307096">
      <w:bodyDiv w:val="1"/>
      <w:marLeft w:val="0"/>
      <w:marRight w:val="0"/>
      <w:marTop w:val="0"/>
      <w:marBottom w:val="0"/>
      <w:divBdr>
        <w:top w:val="none" w:sz="0" w:space="0" w:color="auto"/>
        <w:left w:val="none" w:sz="0" w:space="0" w:color="auto"/>
        <w:bottom w:val="none" w:sz="0" w:space="0" w:color="auto"/>
        <w:right w:val="none" w:sz="0" w:space="0" w:color="auto"/>
      </w:divBdr>
    </w:div>
    <w:div w:id="2021469927">
      <w:bodyDiv w:val="1"/>
      <w:marLeft w:val="0"/>
      <w:marRight w:val="0"/>
      <w:marTop w:val="0"/>
      <w:marBottom w:val="0"/>
      <w:divBdr>
        <w:top w:val="none" w:sz="0" w:space="0" w:color="auto"/>
        <w:left w:val="none" w:sz="0" w:space="0" w:color="auto"/>
        <w:bottom w:val="none" w:sz="0" w:space="0" w:color="auto"/>
        <w:right w:val="none" w:sz="0" w:space="0" w:color="auto"/>
      </w:divBdr>
    </w:div>
    <w:div w:id="2024234519">
      <w:bodyDiv w:val="1"/>
      <w:marLeft w:val="0"/>
      <w:marRight w:val="0"/>
      <w:marTop w:val="0"/>
      <w:marBottom w:val="0"/>
      <w:divBdr>
        <w:top w:val="none" w:sz="0" w:space="0" w:color="auto"/>
        <w:left w:val="none" w:sz="0" w:space="0" w:color="auto"/>
        <w:bottom w:val="none" w:sz="0" w:space="0" w:color="auto"/>
        <w:right w:val="none" w:sz="0" w:space="0" w:color="auto"/>
      </w:divBdr>
    </w:div>
    <w:div w:id="2028365694">
      <w:bodyDiv w:val="1"/>
      <w:marLeft w:val="0"/>
      <w:marRight w:val="0"/>
      <w:marTop w:val="0"/>
      <w:marBottom w:val="0"/>
      <w:divBdr>
        <w:top w:val="none" w:sz="0" w:space="0" w:color="auto"/>
        <w:left w:val="none" w:sz="0" w:space="0" w:color="auto"/>
        <w:bottom w:val="none" w:sz="0" w:space="0" w:color="auto"/>
        <w:right w:val="none" w:sz="0" w:space="0" w:color="auto"/>
      </w:divBdr>
    </w:div>
    <w:div w:id="2057315520">
      <w:bodyDiv w:val="1"/>
      <w:marLeft w:val="0"/>
      <w:marRight w:val="0"/>
      <w:marTop w:val="0"/>
      <w:marBottom w:val="0"/>
      <w:divBdr>
        <w:top w:val="none" w:sz="0" w:space="0" w:color="auto"/>
        <w:left w:val="none" w:sz="0" w:space="0" w:color="auto"/>
        <w:bottom w:val="none" w:sz="0" w:space="0" w:color="auto"/>
        <w:right w:val="none" w:sz="0" w:space="0" w:color="auto"/>
      </w:divBdr>
    </w:div>
    <w:div w:id="2061854072">
      <w:bodyDiv w:val="1"/>
      <w:marLeft w:val="0"/>
      <w:marRight w:val="0"/>
      <w:marTop w:val="0"/>
      <w:marBottom w:val="0"/>
      <w:divBdr>
        <w:top w:val="none" w:sz="0" w:space="0" w:color="auto"/>
        <w:left w:val="none" w:sz="0" w:space="0" w:color="auto"/>
        <w:bottom w:val="none" w:sz="0" w:space="0" w:color="auto"/>
        <w:right w:val="none" w:sz="0" w:space="0" w:color="auto"/>
      </w:divBdr>
    </w:div>
    <w:div w:id="2105611486">
      <w:bodyDiv w:val="1"/>
      <w:marLeft w:val="0"/>
      <w:marRight w:val="0"/>
      <w:marTop w:val="0"/>
      <w:marBottom w:val="0"/>
      <w:divBdr>
        <w:top w:val="none" w:sz="0" w:space="0" w:color="auto"/>
        <w:left w:val="none" w:sz="0" w:space="0" w:color="auto"/>
        <w:bottom w:val="none" w:sz="0" w:space="0" w:color="auto"/>
        <w:right w:val="none" w:sz="0" w:space="0" w:color="auto"/>
      </w:divBdr>
    </w:div>
    <w:div w:id="2133015213">
      <w:bodyDiv w:val="1"/>
      <w:marLeft w:val="0"/>
      <w:marRight w:val="0"/>
      <w:marTop w:val="0"/>
      <w:marBottom w:val="0"/>
      <w:divBdr>
        <w:top w:val="none" w:sz="0" w:space="0" w:color="auto"/>
        <w:left w:val="none" w:sz="0" w:space="0" w:color="auto"/>
        <w:bottom w:val="none" w:sz="0" w:space="0" w:color="auto"/>
        <w:right w:val="none" w:sz="0" w:space="0" w:color="auto"/>
      </w:divBdr>
    </w:div>
    <w:div w:id="2137674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open.canada.ca/data/en/dataset/98f1a129-f628-4ce4-b24d-6f16bf24dd64/resource/2309538b-53d1-4635-a88e-e237bfcef7a2" TargetMode="Externa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numbering" Target="numbering.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AEC0894A22ED418BC67702FD96B029" ma:contentTypeVersion="13" ma:contentTypeDescription="Create a new document." ma:contentTypeScope="" ma:versionID="60afdb9c4ec9e673ad0e85ca4b7a7df2">
  <xsd:schema xmlns:xsd="http://www.w3.org/2001/XMLSchema" xmlns:xs="http://www.w3.org/2001/XMLSchema" xmlns:p="http://schemas.microsoft.com/office/2006/metadata/properties" xmlns:ns3="18b487f2-0656-4ea4-a2d9-28aae3327c3e" xmlns:ns4="45490f6d-ebe6-4dd6-a2ee-118bdf7bebd8" targetNamespace="http://schemas.microsoft.com/office/2006/metadata/properties" ma:root="true" ma:fieldsID="c87ce39bedbee2706482c181c9e0d6a5" ns3:_="" ns4:_="">
    <xsd:import namespace="18b487f2-0656-4ea4-a2d9-28aae3327c3e"/>
    <xsd:import namespace="45490f6d-ebe6-4dd6-a2ee-118bdf7bebd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_activity"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b487f2-0656-4ea4-a2d9-28aae3327c3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_activity" ma:index="12" nillable="true" ma:displayName="_activity" ma:hidden="true" ma:internalName="_activity">
      <xsd:simpleType>
        <xsd:restriction base="dms:Note"/>
      </xsd:simpleType>
    </xsd:element>
    <xsd:element name="MediaServiceDateTaken" ma:index="16" nillable="true" ma:displayName="MediaServiceDateTaken" ma:hidden="true" ma:indexed="true" ma:internalName="MediaServiceDateTaken" ma:readOnly="true">
      <xsd:simpleType>
        <xsd:restriction base="dms:Text"/>
      </xsd:simpleType>
    </xsd:element>
    <xsd:element name="MediaServiceAutoTags" ma:index="17" nillable="true" ma:displayName="Tags" ma:internalName="MediaServiceAutoTags"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5490f6d-ebe6-4dd6-a2ee-118bdf7bebd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activity xmlns="18b487f2-0656-4ea4-a2d9-28aae3327c3e"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2B41147-ED41-4A26-AC33-E72E76843D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b487f2-0656-4ea4-a2d9-28aae3327c3e"/>
    <ds:schemaRef ds:uri="45490f6d-ebe6-4dd6-a2ee-118bdf7bebd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3503A09-CDE5-4CD7-9988-12A22DCB4448}">
  <ds:schemaRefs>
    <ds:schemaRef ds:uri="45490f6d-ebe6-4dd6-a2ee-118bdf7bebd8"/>
    <ds:schemaRef ds:uri="http://purl.org/dc/elements/1.1/"/>
    <ds:schemaRef ds:uri="http://www.w3.org/XML/1998/namespace"/>
    <ds:schemaRef ds:uri="http://purl.org/dc/dcmitype/"/>
    <ds:schemaRef ds:uri="http://schemas.microsoft.com/office/infopath/2007/PartnerControls"/>
    <ds:schemaRef ds:uri="http://schemas.microsoft.com/office/2006/documentManagement/types"/>
    <ds:schemaRef ds:uri="http://schemas.microsoft.com/office/2006/metadata/properties"/>
    <ds:schemaRef ds:uri="http://purl.org/dc/terms/"/>
    <ds:schemaRef ds:uri="http://schemas.openxmlformats.org/package/2006/metadata/core-properties"/>
    <ds:schemaRef ds:uri="18b487f2-0656-4ea4-a2d9-28aae3327c3e"/>
  </ds:schemaRefs>
</ds:datastoreItem>
</file>

<file path=customXml/itemProps3.xml><?xml version="1.0" encoding="utf-8"?>
<ds:datastoreItem xmlns:ds="http://schemas.openxmlformats.org/officeDocument/2006/customXml" ds:itemID="{568DC515-5C87-49B0-8CFD-3586FE7D962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12</Pages>
  <Words>1596</Words>
  <Characters>10285</Characters>
  <Application>Microsoft Office Word</Application>
  <DocSecurity>0</DocSecurity>
  <Lines>171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Adedeji Oladapo Nathaniel</dc:creator>
  <cp:keywords/>
  <dc:description/>
  <cp:lastModifiedBy>Ayomide Adeniyi Abass</cp:lastModifiedBy>
  <cp:revision>2</cp:revision>
  <dcterms:created xsi:type="dcterms:W3CDTF">2024-06-18T21:10:00Z</dcterms:created>
  <dcterms:modified xsi:type="dcterms:W3CDTF">2024-06-18T21:10:00Z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27c35d28f54f67f59e621713cb16552780f11fa08982629ea9c02afd9aaccd00</vt:lpwstr>
  </property>
  <property fmtid="{D5CDD505-2E9C-101B-9397-08002B2CF9AE}" pid="3" name="ContentTypeId">
    <vt:lpwstr>0x0101005DAEC0894A22ED418BC67702FD96B029</vt:lpwstr>
  </property>
</Properties>
</file>