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647B1" w14:textId="6F15B76F" w:rsidR="7E6FD938" w:rsidRDefault="56C58B53" w:rsidP="00D2260B">
      <w:pPr>
        <w:spacing w:afterAutospacing="1" w:line="480" w:lineRule="auto"/>
        <w:jc w:val="center"/>
        <w:rPr>
          <w:rFonts w:ascii="Times New Roman" w:eastAsia="Times New Roman" w:hAnsi="Times New Roman" w:cs="Times New Roman"/>
          <w:b/>
          <w:bCs/>
          <w:sz w:val="28"/>
          <w:szCs w:val="28"/>
        </w:rPr>
      </w:pPr>
      <w:r w:rsidRPr="56C58B53">
        <w:rPr>
          <w:rFonts w:ascii="Times New Roman" w:eastAsia="Times New Roman" w:hAnsi="Times New Roman" w:cs="Times New Roman"/>
          <w:b/>
          <w:bCs/>
          <w:sz w:val="28"/>
          <w:szCs w:val="28"/>
        </w:rPr>
        <w:t>A PREDICTIVE SYSTEM FOR OVARIAN CANCER BASED ON RISK FACTORS USING BOOSTING TECHNIQUE</w:t>
      </w:r>
    </w:p>
    <w:p w14:paraId="42691EDA" w14:textId="77777777" w:rsidR="7E6FD938" w:rsidRDefault="7E6FD938" w:rsidP="56C58B53">
      <w:pPr>
        <w:spacing w:afterAutospacing="1" w:line="480" w:lineRule="auto"/>
        <w:jc w:val="center"/>
        <w:rPr>
          <w:rFonts w:ascii="Times New Roman" w:eastAsia="Times New Roman" w:hAnsi="Times New Roman" w:cs="Times New Roman"/>
          <w:b/>
          <w:bCs/>
          <w:sz w:val="28"/>
          <w:szCs w:val="28"/>
        </w:rPr>
      </w:pPr>
    </w:p>
    <w:p w14:paraId="55D16AF5" w14:textId="77777777" w:rsidR="7E6FD938" w:rsidRDefault="56C58B53" w:rsidP="56C58B53">
      <w:pPr>
        <w:spacing w:afterAutospacing="1" w:line="480" w:lineRule="auto"/>
        <w:jc w:val="center"/>
      </w:pPr>
      <w:r w:rsidRPr="56C58B53">
        <w:rPr>
          <w:rFonts w:ascii="Times New Roman" w:eastAsia="Times New Roman" w:hAnsi="Times New Roman" w:cs="Times New Roman"/>
          <w:sz w:val="28"/>
          <w:szCs w:val="28"/>
        </w:rPr>
        <w:t>by</w:t>
      </w:r>
    </w:p>
    <w:p w14:paraId="5E012A12" w14:textId="4943AF61" w:rsidR="7E6FD938" w:rsidRDefault="00B82D62" w:rsidP="56C58B53">
      <w:pPr>
        <w:spacing w:afterAutospacing="1" w:line="48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OREBANJO</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AYOMIDE</w:t>
      </w:r>
      <w:proofErr w:type="spellEnd"/>
      <w:r>
        <w:rPr>
          <w:rFonts w:ascii="Times New Roman" w:eastAsia="Times New Roman" w:hAnsi="Times New Roman" w:cs="Times New Roman"/>
          <w:b/>
          <w:bCs/>
          <w:sz w:val="28"/>
          <w:szCs w:val="28"/>
        </w:rPr>
        <w:t xml:space="preserve"> SOLOMON</w:t>
      </w:r>
    </w:p>
    <w:p w14:paraId="16C67318" w14:textId="28A0715B" w:rsidR="7E6FD938" w:rsidRDefault="00B82D62" w:rsidP="00CB4404">
      <w:pPr>
        <w:spacing w:afterAutospacing="1"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CPC/ILORIN/20006254</w:t>
      </w:r>
    </w:p>
    <w:p w14:paraId="563A1717" w14:textId="77777777" w:rsidR="7E6FD938" w:rsidRDefault="7E6FD938" w:rsidP="7E6FD938">
      <w:pPr>
        <w:jc w:val="center"/>
        <w:rPr>
          <w:rFonts w:ascii="Times New Roman" w:eastAsia="Times New Roman" w:hAnsi="Times New Roman" w:cs="Times New Roman"/>
          <w:b/>
          <w:bCs/>
          <w:sz w:val="28"/>
          <w:szCs w:val="28"/>
        </w:rPr>
      </w:pPr>
    </w:p>
    <w:p w14:paraId="0D94B01D" w14:textId="77777777" w:rsidR="470DEED0" w:rsidRDefault="470DEED0" w:rsidP="470DEED0">
      <w:pPr>
        <w:jc w:val="center"/>
        <w:rPr>
          <w:rFonts w:ascii="Times New Roman" w:eastAsia="Times New Roman" w:hAnsi="Times New Roman" w:cs="Times New Roman"/>
          <w:b/>
          <w:bCs/>
          <w:sz w:val="28"/>
          <w:szCs w:val="28"/>
        </w:rPr>
      </w:pPr>
    </w:p>
    <w:p w14:paraId="1C350B73" w14:textId="77777777" w:rsidR="470DEED0" w:rsidRDefault="470DEED0" w:rsidP="470DEED0">
      <w:pPr>
        <w:jc w:val="center"/>
        <w:rPr>
          <w:rFonts w:ascii="Times New Roman" w:eastAsia="Times New Roman" w:hAnsi="Times New Roman" w:cs="Times New Roman"/>
          <w:b/>
          <w:bCs/>
          <w:sz w:val="28"/>
          <w:szCs w:val="28"/>
        </w:rPr>
      </w:pPr>
    </w:p>
    <w:p w14:paraId="3A04F61F" w14:textId="77777777" w:rsidR="56C58B53" w:rsidRDefault="56C58B53" w:rsidP="56C58B53">
      <w:pPr>
        <w:jc w:val="center"/>
        <w:rPr>
          <w:rFonts w:ascii="Times New Roman" w:eastAsia="Times New Roman" w:hAnsi="Times New Roman" w:cs="Times New Roman"/>
          <w:b/>
          <w:bCs/>
          <w:sz w:val="28"/>
          <w:szCs w:val="28"/>
        </w:rPr>
      </w:pPr>
    </w:p>
    <w:p w14:paraId="6B62D7B4" w14:textId="77777777" w:rsidR="470DEED0" w:rsidRDefault="470DEED0" w:rsidP="470DEED0">
      <w:pPr>
        <w:jc w:val="center"/>
        <w:rPr>
          <w:rFonts w:ascii="Times New Roman" w:eastAsia="Times New Roman" w:hAnsi="Times New Roman" w:cs="Times New Roman"/>
          <w:b/>
          <w:bCs/>
          <w:sz w:val="28"/>
          <w:szCs w:val="28"/>
        </w:rPr>
      </w:pPr>
    </w:p>
    <w:p w14:paraId="49FA096E" w14:textId="74BB8421" w:rsidR="56C58B53" w:rsidRDefault="00CB4364" w:rsidP="56C58B5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MARCH</w:t>
      </w:r>
      <w:r w:rsidR="470DEED0" w:rsidRPr="470DEED0">
        <w:rPr>
          <w:rFonts w:ascii="Times New Roman" w:eastAsia="Times New Roman" w:hAnsi="Times New Roman" w:cs="Times New Roman"/>
          <w:b/>
          <w:bCs/>
          <w:sz w:val="28"/>
          <w:szCs w:val="28"/>
        </w:rPr>
        <w:t xml:space="preserve"> 202</w:t>
      </w:r>
      <w:r>
        <w:rPr>
          <w:rFonts w:ascii="Times New Roman" w:eastAsia="Times New Roman" w:hAnsi="Times New Roman" w:cs="Times New Roman"/>
          <w:b/>
          <w:bCs/>
          <w:sz w:val="28"/>
          <w:szCs w:val="28"/>
        </w:rPr>
        <w:t>5</w:t>
      </w:r>
      <w:r w:rsidR="470DEED0" w:rsidRPr="470DEED0">
        <w:rPr>
          <w:rFonts w:ascii="Times New Roman" w:eastAsia="Times New Roman" w:hAnsi="Times New Roman" w:cs="Times New Roman"/>
          <w:b/>
          <w:bCs/>
          <w:sz w:val="28"/>
          <w:szCs w:val="28"/>
        </w:rPr>
        <w:t>.</w:t>
      </w:r>
    </w:p>
    <w:p w14:paraId="14601FF4" w14:textId="77777777" w:rsidR="00BA0426" w:rsidRDefault="00BA0426" w:rsidP="56C58B53">
      <w:pPr>
        <w:jc w:val="center"/>
        <w:rPr>
          <w:rFonts w:ascii="Times New Roman" w:eastAsia="Times New Roman" w:hAnsi="Times New Roman" w:cs="Times New Roman"/>
          <w:b/>
          <w:bCs/>
          <w:sz w:val="28"/>
          <w:szCs w:val="28"/>
        </w:rPr>
      </w:pPr>
    </w:p>
    <w:p w14:paraId="0F6938C7" w14:textId="77777777" w:rsidR="00BA0426" w:rsidRDefault="00BA0426" w:rsidP="56C58B53">
      <w:pPr>
        <w:jc w:val="center"/>
        <w:rPr>
          <w:rFonts w:ascii="Times New Roman" w:eastAsia="Times New Roman" w:hAnsi="Times New Roman" w:cs="Times New Roman"/>
          <w:b/>
          <w:bCs/>
          <w:sz w:val="28"/>
          <w:szCs w:val="28"/>
        </w:rPr>
      </w:pPr>
    </w:p>
    <w:p w14:paraId="3AFDEDE8" w14:textId="77777777" w:rsidR="005609D1" w:rsidRDefault="005609D1" w:rsidP="56C58B53">
      <w:pPr>
        <w:jc w:val="center"/>
        <w:rPr>
          <w:rFonts w:ascii="Times New Roman" w:eastAsia="Times New Roman" w:hAnsi="Times New Roman" w:cs="Times New Roman"/>
          <w:b/>
          <w:bCs/>
          <w:sz w:val="28"/>
          <w:szCs w:val="28"/>
        </w:rPr>
      </w:pPr>
    </w:p>
    <w:p w14:paraId="28D695B0" w14:textId="77777777" w:rsidR="005609D1" w:rsidRDefault="005609D1" w:rsidP="56C58B53">
      <w:pPr>
        <w:jc w:val="center"/>
        <w:rPr>
          <w:rFonts w:ascii="Times New Roman" w:eastAsia="Times New Roman" w:hAnsi="Times New Roman" w:cs="Times New Roman"/>
          <w:b/>
          <w:bCs/>
          <w:sz w:val="28"/>
          <w:szCs w:val="28"/>
        </w:rPr>
      </w:pPr>
    </w:p>
    <w:p w14:paraId="6D34F153" w14:textId="77777777" w:rsidR="005609D1" w:rsidRDefault="005609D1" w:rsidP="56C58B53">
      <w:pPr>
        <w:jc w:val="center"/>
        <w:rPr>
          <w:rFonts w:ascii="Times New Roman" w:eastAsia="Times New Roman" w:hAnsi="Times New Roman" w:cs="Times New Roman"/>
          <w:b/>
          <w:bCs/>
          <w:sz w:val="28"/>
          <w:szCs w:val="28"/>
        </w:rPr>
      </w:pPr>
    </w:p>
    <w:p w14:paraId="5968AC6A" w14:textId="77777777" w:rsidR="005609D1" w:rsidRDefault="005609D1" w:rsidP="56C58B53">
      <w:pPr>
        <w:jc w:val="center"/>
        <w:rPr>
          <w:rFonts w:ascii="Times New Roman" w:eastAsia="Times New Roman" w:hAnsi="Times New Roman" w:cs="Times New Roman"/>
          <w:b/>
          <w:bCs/>
          <w:sz w:val="28"/>
          <w:szCs w:val="28"/>
        </w:rPr>
      </w:pPr>
    </w:p>
    <w:p w14:paraId="0B072D2F" w14:textId="77777777" w:rsidR="005609D1" w:rsidRDefault="005609D1" w:rsidP="56C58B53">
      <w:pPr>
        <w:jc w:val="center"/>
        <w:rPr>
          <w:rFonts w:ascii="Times New Roman" w:eastAsia="Times New Roman" w:hAnsi="Times New Roman" w:cs="Times New Roman"/>
          <w:b/>
          <w:bCs/>
          <w:sz w:val="28"/>
          <w:szCs w:val="28"/>
        </w:rPr>
      </w:pPr>
    </w:p>
    <w:p w14:paraId="660CFD06" w14:textId="77777777" w:rsidR="005609D1" w:rsidRDefault="005609D1" w:rsidP="56C58B53">
      <w:pPr>
        <w:jc w:val="center"/>
        <w:rPr>
          <w:rFonts w:ascii="Times New Roman" w:eastAsia="Times New Roman" w:hAnsi="Times New Roman" w:cs="Times New Roman"/>
          <w:b/>
          <w:bCs/>
          <w:sz w:val="28"/>
          <w:szCs w:val="28"/>
        </w:rPr>
      </w:pPr>
    </w:p>
    <w:p w14:paraId="77355970" w14:textId="77777777" w:rsidR="009D38EC" w:rsidRDefault="009D38EC" w:rsidP="001A27E0">
      <w:pPr>
        <w:spacing w:afterAutospacing="1" w:line="480" w:lineRule="auto"/>
        <w:jc w:val="center"/>
        <w:rPr>
          <w:rFonts w:ascii="Times New Roman" w:eastAsia="Times New Roman" w:hAnsi="Times New Roman" w:cs="Times New Roman"/>
          <w:b/>
          <w:bCs/>
          <w:sz w:val="28"/>
          <w:szCs w:val="28"/>
        </w:rPr>
      </w:pPr>
      <w:r w:rsidRPr="56C58B53">
        <w:rPr>
          <w:rFonts w:ascii="Times New Roman" w:eastAsia="Times New Roman" w:hAnsi="Times New Roman" w:cs="Times New Roman"/>
          <w:b/>
          <w:bCs/>
          <w:sz w:val="28"/>
          <w:szCs w:val="28"/>
        </w:rPr>
        <w:lastRenderedPageBreak/>
        <w:t>A PREDICTIVE SYSTEM FOR OVARIAN CANCER BASED ON RISK FACTORS USING BOOSTING TECHNIQUE</w:t>
      </w:r>
    </w:p>
    <w:p w14:paraId="54B51EB7" w14:textId="77777777" w:rsidR="009D38EC" w:rsidRDefault="009D38EC" w:rsidP="001A27E0">
      <w:pPr>
        <w:spacing w:afterAutospacing="1" w:line="480" w:lineRule="auto"/>
        <w:jc w:val="center"/>
        <w:rPr>
          <w:rFonts w:ascii="Times New Roman" w:eastAsia="Times New Roman" w:hAnsi="Times New Roman" w:cs="Times New Roman"/>
          <w:b/>
          <w:bCs/>
          <w:sz w:val="28"/>
          <w:szCs w:val="28"/>
        </w:rPr>
      </w:pPr>
    </w:p>
    <w:p w14:paraId="43682414" w14:textId="77777777" w:rsidR="009D38EC" w:rsidRDefault="009D38EC" w:rsidP="001A27E0">
      <w:pPr>
        <w:spacing w:afterAutospacing="1" w:line="480" w:lineRule="auto"/>
        <w:jc w:val="center"/>
      </w:pPr>
      <w:r w:rsidRPr="56C58B53">
        <w:rPr>
          <w:rFonts w:ascii="Times New Roman" w:eastAsia="Times New Roman" w:hAnsi="Times New Roman" w:cs="Times New Roman"/>
          <w:sz w:val="28"/>
          <w:szCs w:val="28"/>
        </w:rPr>
        <w:t>by</w:t>
      </w:r>
    </w:p>
    <w:p w14:paraId="0D3CE5B1" w14:textId="77777777" w:rsidR="009D38EC" w:rsidRDefault="009D38EC" w:rsidP="001A27E0">
      <w:pPr>
        <w:spacing w:afterAutospacing="1" w:line="48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OREBANJO</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AYOMIDE</w:t>
      </w:r>
      <w:proofErr w:type="spellEnd"/>
      <w:r>
        <w:rPr>
          <w:rFonts w:ascii="Times New Roman" w:eastAsia="Times New Roman" w:hAnsi="Times New Roman" w:cs="Times New Roman"/>
          <w:b/>
          <w:bCs/>
          <w:sz w:val="28"/>
          <w:szCs w:val="28"/>
        </w:rPr>
        <w:t xml:space="preserve"> SOLOMON</w:t>
      </w:r>
    </w:p>
    <w:p w14:paraId="74446348" w14:textId="77777777" w:rsidR="009D38EC" w:rsidRDefault="009D38EC" w:rsidP="001A27E0">
      <w:pPr>
        <w:spacing w:afterAutospacing="1"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CPC/ILORIN/20006254</w:t>
      </w:r>
    </w:p>
    <w:p w14:paraId="7EA1B2E5" w14:textId="77777777" w:rsidR="009D38EC" w:rsidRDefault="009D38EC" w:rsidP="001A27E0">
      <w:pPr>
        <w:jc w:val="center"/>
        <w:rPr>
          <w:rFonts w:ascii="Times New Roman" w:eastAsia="Times New Roman" w:hAnsi="Times New Roman" w:cs="Times New Roman"/>
          <w:b/>
          <w:bCs/>
          <w:sz w:val="28"/>
          <w:szCs w:val="28"/>
        </w:rPr>
      </w:pPr>
    </w:p>
    <w:p w14:paraId="1C58F10E" w14:textId="77777777" w:rsidR="009D38EC" w:rsidRDefault="009D38EC" w:rsidP="001A27E0">
      <w:pPr>
        <w:jc w:val="center"/>
        <w:rPr>
          <w:rFonts w:ascii="Times New Roman" w:eastAsia="Times New Roman" w:hAnsi="Times New Roman" w:cs="Times New Roman"/>
          <w:b/>
          <w:bCs/>
          <w:sz w:val="28"/>
          <w:szCs w:val="28"/>
        </w:rPr>
      </w:pPr>
    </w:p>
    <w:p w14:paraId="1B24754A" w14:textId="77777777" w:rsidR="009D38EC" w:rsidRDefault="009D38EC" w:rsidP="001A27E0">
      <w:pPr>
        <w:jc w:val="center"/>
        <w:rPr>
          <w:rFonts w:ascii="Times New Roman" w:eastAsia="Times New Roman" w:hAnsi="Times New Roman" w:cs="Times New Roman"/>
          <w:b/>
          <w:bCs/>
          <w:sz w:val="28"/>
          <w:szCs w:val="28"/>
        </w:rPr>
      </w:pPr>
    </w:p>
    <w:p w14:paraId="60B44B22" w14:textId="77777777" w:rsidR="009D38EC" w:rsidRDefault="009D38EC" w:rsidP="001A27E0">
      <w:pPr>
        <w:jc w:val="center"/>
        <w:rPr>
          <w:rFonts w:ascii="Times New Roman" w:eastAsia="Times New Roman" w:hAnsi="Times New Roman" w:cs="Times New Roman"/>
          <w:b/>
          <w:bCs/>
          <w:sz w:val="28"/>
          <w:szCs w:val="28"/>
        </w:rPr>
      </w:pPr>
    </w:p>
    <w:p w14:paraId="7FB33A7A" w14:textId="77777777" w:rsidR="009D38EC" w:rsidRDefault="009D38EC" w:rsidP="001A27E0">
      <w:pPr>
        <w:jc w:val="center"/>
        <w:rPr>
          <w:rFonts w:ascii="Times New Roman" w:eastAsia="Times New Roman" w:hAnsi="Times New Roman" w:cs="Times New Roman"/>
          <w:b/>
          <w:bCs/>
          <w:sz w:val="28"/>
          <w:szCs w:val="28"/>
        </w:rPr>
      </w:pPr>
    </w:p>
    <w:p w14:paraId="19D76670" w14:textId="77777777" w:rsidR="009D38EC" w:rsidRDefault="009D38EC" w:rsidP="001A27E0">
      <w:pPr>
        <w:jc w:val="center"/>
        <w:rPr>
          <w:rFonts w:ascii="Times New Roman" w:eastAsia="Times New Roman" w:hAnsi="Times New Roman" w:cs="Times New Roman"/>
          <w:b/>
          <w:bCs/>
          <w:sz w:val="28"/>
          <w:szCs w:val="28"/>
        </w:rPr>
      </w:pPr>
      <w:r w:rsidRPr="56C58B53">
        <w:rPr>
          <w:rFonts w:ascii="Times New Roman" w:eastAsia="Times New Roman" w:hAnsi="Times New Roman" w:cs="Times New Roman"/>
          <w:b/>
          <w:bCs/>
          <w:sz w:val="28"/>
          <w:szCs w:val="28"/>
        </w:rPr>
        <w:t xml:space="preserve">A RESEARCH PROJECT SUBMITTED TO THE </w:t>
      </w:r>
      <w:r>
        <w:rPr>
          <w:rFonts w:ascii="Times New Roman" w:eastAsia="Times New Roman" w:hAnsi="Times New Roman" w:cs="Times New Roman"/>
          <w:b/>
          <w:bCs/>
          <w:sz w:val="28"/>
          <w:szCs w:val="28"/>
        </w:rPr>
        <w:t>CPN</w:t>
      </w:r>
      <w:r w:rsidRPr="56C58B53">
        <w:rPr>
          <w:rFonts w:ascii="Times New Roman" w:eastAsia="Times New Roman" w:hAnsi="Times New Roman" w:cs="Times New Roman"/>
          <w:b/>
          <w:bCs/>
          <w:sz w:val="28"/>
          <w:szCs w:val="28"/>
        </w:rPr>
        <w:t>.</w:t>
      </w:r>
    </w:p>
    <w:p w14:paraId="7781A3C9" w14:textId="77777777" w:rsidR="009D38EC" w:rsidRDefault="009D38EC" w:rsidP="001A27E0">
      <w:pPr>
        <w:jc w:val="center"/>
        <w:rPr>
          <w:rFonts w:ascii="Times New Roman" w:eastAsia="Times New Roman" w:hAnsi="Times New Roman" w:cs="Times New Roman"/>
          <w:b/>
          <w:bCs/>
          <w:sz w:val="28"/>
          <w:szCs w:val="28"/>
        </w:rPr>
      </w:pPr>
      <w:r w:rsidRPr="56C58B53">
        <w:rPr>
          <w:rFonts w:ascii="Times New Roman" w:eastAsia="Times New Roman" w:hAnsi="Times New Roman" w:cs="Times New Roman"/>
          <w:b/>
          <w:bCs/>
          <w:sz w:val="28"/>
          <w:szCs w:val="28"/>
        </w:rPr>
        <w:t xml:space="preserve"> IN PARTIAL FULFILLMENT OF THE REQUIREMENT FOR THE AWARD OF </w:t>
      </w:r>
      <w:r>
        <w:rPr>
          <w:rFonts w:ascii="Times New Roman" w:eastAsia="Times New Roman" w:hAnsi="Times New Roman" w:cs="Times New Roman"/>
          <w:b/>
          <w:bCs/>
          <w:sz w:val="28"/>
          <w:szCs w:val="28"/>
        </w:rPr>
        <w:t>PROFESSIONAL D</w:t>
      </w:r>
      <w:r w:rsidRPr="56C58B53">
        <w:rPr>
          <w:rFonts w:ascii="Times New Roman" w:eastAsia="Times New Roman" w:hAnsi="Times New Roman" w:cs="Times New Roman"/>
          <w:b/>
          <w:bCs/>
          <w:sz w:val="28"/>
          <w:szCs w:val="28"/>
        </w:rPr>
        <w:t>EGREE IN COMPUTER SCIENCE.</w:t>
      </w:r>
    </w:p>
    <w:p w14:paraId="437552B3" w14:textId="77777777" w:rsidR="009D38EC" w:rsidRDefault="009D38EC" w:rsidP="001A27E0">
      <w:pPr>
        <w:jc w:val="center"/>
        <w:rPr>
          <w:rFonts w:ascii="Times New Roman" w:eastAsia="Times New Roman" w:hAnsi="Times New Roman" w:cs="Times New Roman"/>
          <w:b/>
          <w:bCs/>
          <w:sz w:val="28"/>
          <w:szCs w:val="28"/>
        </w:rPr>
      </w:pPr>
    </w:p>
    <w:p w14:paraId="06F28076" w14:textId="77777777" w:rsidR="009D38EC" w:rsidRDefault="009D38EC" w:rsidP="001A27E0">
      <w:pPr>
        <w:jc w:val="center"/>
        <w:rPr>
          <w:rFonts w:ascii="Times New Roman" w:eastAsia="Times New Roman" w:hAnsi="Times New Roman" w:cs="Times New Roman"/>
          <w:b/>
          <w:bCs/>
          <w:sz w:val="28"/>
          <w:szCs w:val="28"/>
        </w:rPr>
      </w:pPr>
    </w:p>
    <w:p w14:paraId="2036E3C5" w14:textId="77777777" w:rsidR="009D38EC" w:rsidRDefault="009D38EC" w:rsidP="001A27E0">
      <w:pPr>
        <w:jc w:val="center"/>
        <w:rPr>
          <w:rFonts w:ascii="Times New Roman" w:eastAsia="Times New Roman" w:hAnsi="Times New Roman" w:cs="Times New Roman"/>
          <w:b/>
          <w:bCs/>
          <w:sz w:val="28"/>
          <w:szCs w:val="28"/>
        </w:rPr>
      </w:pPr>
    </w:p>
    <w:p w14:paraId="74CCB92E" w14:textId="77777777" w:rsidR="009D38EC" w:rsidRDefault="009D38EC" w:rsidP="001A27E0">
      <w:pPr>
        <w:jc w:val="center"/>
        <w:rPr>
          <w:rFonts w:ascii="Times New Roman" w:eastAsia="Times New Roman" w:hAnsi="Times New Roman" w:cs="Times New Roman"/>
          <w:b/>
          <w:bCs/>
          <w:sz w:val="28"/>
          <w:szCs w:val="28"/>
        </w:rPr>
      </w:pPr>
    </w:p>
    <w:p w14:paraId="6CE917E3" w14:textId="77777777" w:rsidR="009D38EC" w:rsidRDefault="009D38EC" w:rsidP="001A27E0">
      <w:pPr>
        <w:jc w:val="center"/>
        <w:rPr>
          <w:rFonts w:ascii="Times New Roman" w:eastAsia="Times New Roman" w:hAnsi="Times New Roman" w:cs="Times New Roman"/>
          <w:b/>
          <w:bCs/>
          <w:sz w:val="28"/>
          <w:szCs w:val="28"/>
        </w:rPr>
      </w:pPr>
    </w:p>
    <w:p w14:paraId="45465B2C" w14:textId="77777777" w:rsidR="009D38EC" w:rsidRDefault="009D38EC" w:rsidP="001A27E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MARCH</w:t>
      </w:r>
      <w:r w:rsidRPr="470DEED0">
        <w:rPr>
          <w:rFonts w:ascii="Times New Roman" w:eastAsia="Times New Roman" w:hAnsi="Times New Roman" w:cs="Times New Roman"/>
          <w:b/>
          <w:bCs/>
          <w:sz w:val="28"/>
          <w:szCs w:val="28"/>
        </w:rPr>
        <w:t xml:space="preserve"> 202</w:t>
      </w:r>
      <w:r>
        <w:rPr>
          <w:rFonts w:ascii="Times New Roman" w:eastAsia="Times New Roman" w:hAnsi="Times New Roman" w:cs="Times New Roman"/>
          <w:b/>
          <w:bCs/>
          <w:sz w:val="28"/>
          <w:szCs w:val="28"/>
        </w:rPr>
        <w:t>5</w:t>
      </w:r>
      <w:r w:rsidRPr="470DEED0">
        <w:rPr>
          <w:rFonts w:ascii="Times New Roman" w:eastAsia="Times New Roman" w:hAnsi="Times New Roman" w:cs="Times New Roman"/>
          <w:b/>
          <w:bCs/>
          <w:sz w:val="28"/>
          <w:szCs w:val="28"/>
        </w:rPr>
        <w:t>.</w:t>
      </w:r>
    </w:p>
    <w:p w14:paraId="576CB5F7" w14:textId="77777777" w:rsidR="00BA0426" w:rsidRDefault="00BA0426" w:rsidP="56C58B53">
      <w:pPr>
        <w:jc w:val="center"/>
        <w:rPr>
          <w:rFonts w:ascii="Times New Roman" w:eastAsia="Times New Roman" w:hAnsi="Times New Roman" w:cs="Times New Roman"/>
          <w:b/>
          <w:bCs/>
          <w:sz w:val="28"/>
          <w:szCs w:val="28"/>
        </w:rPr>
      </w:pPr>
    </w:p>
    <w:p w14:paraId="17E94374" w14:textId="77777777" w:rsidR="00171F30" w:rsidRDefault="00171F30" w:rsidP="009D38EC">
      <w:pPr>
        <w:rPr>
          <w:rFonts w:ascii="Times New Roman" w:eastAsia="Times New Roman" w:hAnsi="Times New Roman" w:cs="Times New Roman"/>
          <w:b/>
          <w:bCs/>
          <w:sz w:val="28"/>
          <w:szCs w:val="28"/>
        </w:rPr>
      </w:pPr>
    </w:p>
    <w:p w14:paraId="54B0975E"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b/>
          <w:bCs/>
          <w:color w:val="000000"/>
          <w:sz w:val="32"/>
          <w:szCs w:val="32"/>
          <w:lang w:eastAsia="en-GB"/>
        </w:rPr>
        <w:lastRenderedPageBreak/>
        <w:t>DECLARATION</w:t>
      </w:r>
    </w:p>
    <w:p w14:paraId="15ABDF72" w14:textId="5A27917E" w:rsidR="00082061" w:rsidRPr="00082061" w:rsidRDefault="00082061" w:rsidP="00082061">
      <w:pPr>
        <w:spacing w:after="0" w:line="324" w:lineRule="atLeast"/>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b/>
          <w:bCs/>
          <w:color w:val="000000"/>
          <w:sz w:val="27"/>
          <w:szCs w:val="27"/>
          <w:lang w:eastAsia="en-GB"/>
        </w:rPr>
        <w:t xml:space="preserve">I, </w:t>
      </w:r>
      <w:proofErr w:type="spellStart"/>
      <w:r w:rsidR="002B0005">
        <w:rPr>
          <w:rFonts w:ascii="Times New Roman" w:eastAsiaTheme="minorEastAsia" w:hAnsi="Times New Roman" w:cs="Times New Roman"/>
          <w:b/>
          <w:bCs/>
          <w:color w:val="000000"/>
          <w:sz w:val="27"/>
          <w:szCs w:val="27"/>
          <w:lang w:eastAsia="en-GB"/>
        </w:rPr>
        <w:t>OREBANJO</w:t>
      </w:r>
      <w:proofErr w:type="spellEnd"/>
      <w:r w:rsidR="002B0005">
        <w:rPr>
          <w:rFonts w:ascii="Times New Roman" w:eastAsiaTheme="minorEastAsia" w:hAnsi="Times New Roman" w:cs="Times New Roman"/>
          <w:b/>
          <w:bCs/>
          <w:color w:val="000000"/>
          <w:sz w:val="27"/>
          <w:szCs w:val="27"/>
          <w:lang w:eastAsia="en-GB"/>
        </w:rPr>
        <w:t xml:space="preserve"> </w:t>
      </w:r>
      <w:proofErr w:type="spellStart"/>
      <w:r w:rsidR="002B0005">
        <w:rPr>
          <w:rFonts w:ascii="Times New Roman" w:eastAsiaTheme="minorEastAsia" w:hAnsi="Times New Roman" w:cs="Times New Roman"/>
          <w:b/>
          <w:bCs/>
          <w:color w:val="000000"/>
          <w:sz w:val="27"/>
          <w:szCs w:val="27"/>
          <w:lang w:eastAsia="en-GB"/>
        </w:rPr>
        <w:t>AYOMIDE</w:t>
      </w:r>
      <w:proofErr w:type="spellEnd"/>
      <w:r w:rsidR="002B0005">
        <w:rPr>
          <w:rFonts w:ascii="Times New Roman" w:eastAsiaTheme="minorEastAsia" w:hAnsi="Times New Roman" w:cs="Times New Roman"/>
          <w:b/>
          <w:bCs/>
          <w:color w:val="000000"/>
          <w:sz w:val="27"/>
          <w:szCs w:val="27"/>
          <w:lang w:eastAsia="en-GB"/>
        </w:rPr>
        <w:t xml:space="preserve"> SOLOMON</w:t>
      </w:r>
      <w:r w:rsidRPr="00082061">
        <w:rPr>
          <w:rFonts w:ascii="Times New Roman" w:eastAsiaTheme="minorEastAsia" w:hAnsi="Times New Roman" w:cs="Times New Roman"/>
          <w:b/>
          <w:bCs/>
          <w:color w:val="000000"/>
          <w:sz w:val="27"/>
          <w:szCs w:val="27"/>
          <w:lang w:eastAsia="en-GB"/>
        </w:rPr>
        <w:t>, </w:t>
      </w:r>
      <w:r w:rsidRPr="00082061">
        <w:rPr>
          <w:rFonts w:ascii="Times New Roman" w:eastAsiaTheme="minorEastAsia" w:hAnsi="Times New Roman" w:cs="Times New Roman"/>
          <w:color w:val="000000"/>
          <w:sz w:val="27"/>
          <w:szCs w:val="27"/>
          <w:lang w:eastAsia="en-GB"/>
        </w:rPr>
        <w:t>solemnly declare that the project entitled </w:t>
      </w:r>
      <w:r w:rsidRPr="00082061">
        <w:rPr>
          <w:rFonts w:ascii="Times New Roman" w:eastAsiaTheme="minorEastAsia" w:hAnsi="Times New Roman" w:cs="Times New Roman"/>
          <w:b/>
          <w:bCs/>
          <w:color w:val="000000"/>
          <w:sz w:val="27"/>
          <w:szCs w:val="27"/>
          <w:lang w:eastAsia="en-GB"/>
        </w:rPr>
        <w:t>“A Predictive System for Ovarian Cancer Based on Risk Factors Using Boosting Technique”</w:t>
      </w:r>
      <w:r w:rsidRPr="00082061">
        <w:rPr>
          <w:rFonts w:ascii="Times New Roman" w:eastAsiaTheme="minorEastAsia" w:hAnsi="Times New Roman" w:cs="Times New Roman"/>
          <w:color w:val="000000"/>
          <w:sz w:val="27"/>
          <w:szCs w:val="27"/>
          <w:lang w:eastAsia="en-GB"/>
        </w:rPr>
        <w:t>presented in this document is the result of my independent work and research. I affirm that this project has not been submitted for any other degree, diploma, or academic recognition.</w:t>
      </w:r>
    </w:p>
    <w:p w14:paraId="7DA7DA46" w14:textId="77777777" w:rsidR="00082061" w:rsidRPr="00082061" w:rsidRDefault="00082061" w:rsidP="00082061">
      <w:pPr>
        <w:spacing w:after="0" w:line="324" w:lineRule="atLeast"/>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I further declare that all the information, data, and sources used in this project have been appropriately cited and referenced. Any contributions or assistance received from individuals or organizations in the completion of this project have been duly acknowledged.</w:t>
      </w:r>
    </w:p>
    <w:p w14:paraId="2B6DA2AC" w14:textId="3BC49433" w:rsidR="00082061" w:rsidRPr="00082061" w:rsidRDefault="005102B8" w:rsidP="00082061">
      <w:pPr>
        <w:spacing w:after="0" w:line="324" w:lineRule="atLeast"/>
        <w:jc w:val="both"/>
        <w:divId w:val="1426609354"/>
        <w:rPr>
          <w:rFonts w:ascii="-webkit-standard" w:eastAsiaTheme="minorEastAsia" w:hAnsi="-webkit-standard" w:cs="Times New Roman"/>
          <w:color w:val="000000"/>
          <w:sz w:val="27"/>
          <w:szCs w:val="27"/>
          <w:lang w:eastAsia="en-GB"/>
        </w:rPr>
      </w:pPr>
      <w:r>
        <w:rPr>
          <w:rFonts w:ascii="Times New Roman" w:eastAsiaTheme="minorEastAsia" w:hAnsi="Times New Roman" w:cs="Times New Roman"/>
          <w:noProof/>
          <w:color w:val="000000"/>
          <w:sz w:val="27"/>
          <w:szCs w:val="27"/>
        </w:rPr>
        <mc:AlternateContent>
          <mc:Choice Requires="wps">
            <w:drawing>
              <wp:anchor distT="0" distB="0" distL="114300" distR="114300" simplePos="0" relativeHeight="251658246" behindDoc="0" locked="0" layoutInCell="1" allowOverlap="1" wp14:anchorId="7F7632DA" wp14:editId="68DB5DBC">
                <wp:simplePos x="0" y="0"/>
                <wp:positionH relativeFrom="column">
                  <wp:posOffset>3665284</wp:posOffset>
                </wp:positionH>
                <wp:positionV relativeFrom="paragraph">
                  <wp:posOffset>706654</wp:posOffset>
                </wp:positionV>
                <wp:extent cx="2036205" cy="468726"/>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036205" cy="46872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1DFD69" w14:textId="092F44FD" w:rsidR="005102B8" w:rsidRPr="00FC43BF" w:rsidRDefault="00FC43BF" w:rsidP="00FC43BF">
                            <w:pPr>
                              <w:rPr>
                                <w:rFonts w:ascii="Times New Roman" w:hAnsi="Times New Roman" w:cs="Times New Roman"/>
                                <w:sz w:val="26"/>
                              </w:rPr>
                            </w:pPr>
                            <w:r>
                              <w:t xml:space="preserve">   </w:t>
                            </w:r>
                            <w:r w:rsidR="005F6B11">
                              <w:rPr>
                                <w:noProof/>
                              </w:rPr>
                            </w:r>
                            <w:r w:rsidR="005F6B11">
                              <w:rPr>
                                <w:noProof/>
                              </w:rPr>
                              <w:object w:dxaOrig="1210" w:dyaOrig="776" w14:anchorId="7BDD9D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3.85pt;height:40.75pt" o:ole="">
                                  <v:imagedata r:id="rId7" o:title=""/>
                                </v:shape>
                                <o:OLEObject Type="Embed" ProgID="CorelDRAW.Graphic.13" ShapeID="_x0000_i1026" DrawAspect="Content" ObjectID="_1836742374" r:id="rId8"/>
                              </w:object>
                            </w:r>
                            <w:r w:rsidRPr="00FC43BF">
                              <w:rPr>
                                <w:rFonts w:ascii="Times New Roman" w:hAnsi="Times New Roman" w:cs="Times New Roman"/>
                                <w:sz w:val="26"/>
                              </w:rPr>
                              <w:t>28/03/2025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F7632DA" id="_x0000_t202" coordsize="21600,21600" o:spt="202" path="m,l,21600r21600,l21600,xe">
                <v:stroke joinstyle="miter"/>
                <v:path gradientshapeok="t" o:connecttype="rect"/>
              </v:shapetype>
              <v:shape id="Text Box 16" o:spid="_x0000_s1026" type="#_x0000_t202" style="position:absolute;left:0;text-align:left;margin-left:288.6pt;margin-top:55.65pt;width:160.35pt;height:36.9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" filled="f" stroked="f" strokeweight=".5pt">
                <v:textbox style="mso-fit-shape-to-text:t">
                  <w:txbxContent>
                    <w:p w14:paraId="281DFD69" w14:textId="092F44FD" w:rsidR="005102B8" w:rsidRPr="00FC43BF" w:rsidRDefault="00FC43BF" w:rsidP="00FC43BF">
                      <w:pPr>
                        <w:rPr>
                          <w:rFonts w:ascii="Times New Roman" w:hAnsi="Times New Roman" w:cs="Times New Roman"/>
                          <w:sz w:val="26"/>
                        </w:rPr>
                      </w:pPr>
                      <w:r>
                        <w:t xml:space="preserve">   </w:t>
                      </w:r>
                      <w:r w:rsidR="005F6B11">
                        <w:rPr>
                          <w:noProof/>
                        </w:rPr>
                      </w:r>
                      <w:r w:rsidR="005F6B11">
                        <w:rPr>
                          <w:noProof/>
                        </w:rPr>
                        <w:object w:dxaOrig="1210" w:dyaOrig="776" w14:anchorId="7BDD9D7E">
                          <v:shape id="_x0000_i1026" type="#_x0000_t75" style="width:63.85pt;height:40.75pt" o:ole="">
                            <v:imagedata r:id="rId7" o:title=""/>
                          </v:shape>
                          <o:OLEObject Type="Embed" ProgID="CorelDRAW.Graphic.13" ShapeID="_x0000_i1026" DrawAspect="Content" ObjectID="_1836742374" r:id="rId9"/>
                        </w:object>
                      </w:r>
                      <w:r w:rsidRPr="00FC43BF">
                        <w:rPr>
                          <w:rFonts w:ascii="Times New Roman" w:hAnsi="Times New Roman" w:cs="Times New Roman"/>
                          <w:sz w:val="26"/>
                        </w:rPr>
                        <w:t>28/03/2025</w:t>
                      </w:r>
                    </w:p>
                  </w:txbxContent>
                </v:textbox>
              </v:shape>
            </w:pict>
          </mc:Fallback>
        </mc:AlternateContent>
      </w:r>
      <w:r w:rsidR="00082061" w:rsidRPr="00082061">
        <w:rPr>
          <w:rFonts w:ascii="Times New Roman" w:eastAsiaTheme="minorEastAsia" w:hAnsi="Times New Roman" w:cs="Times New Roman"/>
          <w:color w:val="000000"/>
          <w:sz w:val="27"/>
          <w:szCs w:val="27"/>
          <w:lang w:eastAsia="en-GB"/>
        </w:rPr>
        <w:t xml:space="preserve">I acknowledge that any opinion, findings, conclusions, or recommendations expressed in this project are solely those of mine and do not necessarily reflect the views of the </w:t>
      </w:r>
      <w:r w:rsidR="00243EA2">
        <w:rPr>
          <w:rFonts w:ascii="Times New Roman" w:eastAsiaTheme="minorEastAsia" w:hAnsi="Times New Roman" w:cs="Times New Roman"/>
          <w:color w:val="000000"/>
          <w:sz w:val="27"/>
          <w:szCs w:val="27"/>
          <w:lang w:eastAsia="en-GB"/>
        </w:rPr>
        <w:t xml:space="preserve">professional </w:t>
      </w:r>
      <w:r w:rsidR="0029689A">
        <w:rPr>
          <w:rFonts w:ascii="Times New Roman" w:eastAsiaTheme="minorEastAsia" w:hAnsi="Times New Roman" w:cs="Times New Roman"/>
          <w:color w:val="000000"/>
          <w:sz w:val="27"/>
          <w:szCs w:val="27"/>
          <w:lang w:eastAsia="en-GB"/>
        </w:rPr>
        <w:t xml:space="preserve">institution </w:t>
      </w:r>
      <w:r w:rsidR="00082061" w:rsidRPr="00082061">
        <w:rPr>
          <w:rFonts w:ascii="Times New Roman" w:eastAsiaTheme="minorEastAsia" w:hAnsi="Times New Roman" w:cs="Times New Roman"/>
          <w:color w:val="000000"/>
          <w:sz w:val="27"/>
          <w:szCs w:val="27"/>
          <w:lang w:eastAsia="en-GB"/>
        </w:rPr>
        <w:t>or any organization or individual associated with this project.</w:t>
      </w:r>
    </w:p>
    <w:p w14:paraId="280661E6" w14:textId="77777777" w:rsidR="00082061" w:rsidRPr="00082061" w:rsidRDefault="00082061" w:rsidP="00082061">
      <w:pPr>
        <w:spacing w:after="0" w:line="324" w:lineRule="atLeast"/>
        <w:jc w:val="both"/>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7DB0F8AA" w14:textId="77777777" w:rsidR="005102B8" w:rsidRDefault="00243EA2" w:rsidP="00082061">
      <w:pPr>
        <w:spacing w:after="0" w:line="324" w:lineRule="atLeast"/>
        <w:jc w:val="both"/>
        <w:divId w:val="1426609354"/>
        <w:rPr>
          <w:rFonts w:ascii="Times New Roman" w:eastAsiaTheme="minorEastAsia" w:hAnsi="Times New Roman" w:cs="Times New Roman"/>
          <w:b/>
          <w:bCs/>
          <w:color w:val="000000"/>
          <w:sz w:val="27"/>
          <w:szCs w:val="27"/>
          <w:lang w:eastAsia="en-GB"/>
        </w:rPr>
      </w:pPr>
      <w:proofErr w:type="spellStart"/>
      <w:r>
        <w:rPr>
          <w:rFonts w:ascii="Times New Roman" w:eastAsiaTheme="minorEastAsia" w:hAnsi="Times New Roman" w:cs="Times New Roman"/>
          <w:b/>
          <w:bCs/>
          <w:color w:val="000000"/>
          <w:sz w:val="27"/>
          <w:szCs w:val="27"/>
          <w:lang w:eastAsia="en-GB"/>
        </w:rPr>
        <w:t>OREBANJO</w:t>
      </w:r>
      <w:proofErr w:type="spellEnd"/>
      <w:r>
        <w:rPr>
          <w:rFonts w:ascii="Times New Roman" w:eastAsiaTheme="minorEastAsia" w:hAnsi="Times New Roman" w:cs="Times New Roman"/>
          <w:b/>
          <w:bCs/>
          <w:color w:val="000000"/>
          <w:sz w:val="27"/>
          <w:szCs w:val="27"/>
          <w:lang w:eastAsia="en-GB"/>
        </w:rPr>
        <w:t xml:space="preserve"> </w:t>
      </w:r>
      <w:proofErr w:type="spellStart"/>
      <w:r>
        <w:rPr>
          <w:rFonts w:ascii="Times New Roman" w:eastAsiaTheme="minorEastAsia" w:hAnsi="Times New Roman" w:cs="Times New Roman"/>
          <w:b/>
          <w:bCs/>
          <w:color w:val="000000"/>
          <w:sz w:val="27"/>
          <w:szCs w:val="27"/>
          <w:lang w:eastAsia="en-GB"/>
        </w:rPr>
        <w:t>AYOMIDE</w:t>
      </w:r>
      <w:proofErr w:type="spellEnd"/>
      <w:r>
        <w:rPr>
          <w:rFonts w:ascii="Times New Roman" w:eastAsiaTheme="minorEastAsia" w:hAnsi="Times New Roman" w:cs="Times New Roman"/>
          <w:b/>
          <w:bCs/>
          <w:color w:val="000000"/>
          <w:sz w:val="27"/>
          <w:szCs w:val="27"/>
          <w:lang w:eastAsia="en-GB"/>
        </w:rPr>
        <w:t xml:space="preserve"> SOLOMON</w:t>
      </w:r>
    </w:p>
    <w:p w14:paraId="007C06B1" w14:textId="44693E37" w:rsidR="00082061" w:rsidRPr="00082061" w:rsidRDefault="00082061" w:rsidP="00082061">
      <w:pPr>
        <w:spacing w:after="0" w:line="324" w:lineRule="atLeast"/>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 xml:space="preserve">Name of </w:t>
      </w:r>
      <w:r w:rsidR="00C34046">
        <w:rPr>
          <w:rFonts w:ascii="Times New Roman" w:eastAsiaTheme="minorEastAsia" w:hAnsi="Times New Roman" w:cs="Times New Roman"/>
          <w:color w:val="000000"/>
          <w:sz w:val="27"/>
          <w:szCs w:val="27"/>
          <w:lang w:eastAsia="en-GB"/>
        </w:rPr>
        <w:t>Candidate</w:t>
      </w:r>
      <w:r w:rsidRPr="00082061">
        <w:rPr>
          <w:rFonts w:ascii="Times New Roman" w:eastAsiaTheme="minorEastAsia" w:hAnsi="Times New Roman" w:cs="Times New Roman"/>
          <w:color w:val="000000"/>
          <w:sz w:val="27"/>
          <w:szCs w:val="27"/>
          <w:lang w:eastAsia="en-GB"/>
        </w:rPr>
        <w:t xml:space="preserve">                                                    </w:t>
      </w:r>
      <w:r w:rsidR="005102B8">
        <w:rPr>
          <w:rFonts w:ascii="Times New Roman" w:eastAsiaTheme="minorEastAsia" w:hAnsi="Times New Roman" w:cs="Times New Roman"/>
          <w:color w:val="000000"/>
          <w:sz w:val="27"/>
          <w:szCs w:val="27"/>
          <w:lang w:eastAsia="en-GB"/>
        </w:rPr>
        <w:t xml:space="preserve">    </w:t>
      </w:r>
      <w:r w:rsidRPr="00082061">
        <w:rPr>
          <w:rFonts w:ascii="Times New Roman" w:eastAsiaTheme="minorEastAsia" w:hAnsi="Times New Roman" w:cs="Times New Roman"/>
          <w:color w:val="000000"/>
          <w:sz w:val="27"/>
          <w:szCs w:val="27"/>
          <w:lang w:eastAsia="en-GB"/>
        </w:rPr>
        <w:t>Signature and Date</w:t>
      </w:r>
    </w:p>
    <w:p w14:paraId="3119551F"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33E34F2B"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3260FFD9"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4E43F425"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1FFA1C80"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59242FB1"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5C46874B"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18C13AF7"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47FFCCBA"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3B5DE1D9"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1BAE195A"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010F4B2B"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42C3704F"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5EB86FAC" w14:textId="77777777" w:rsid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7A86C412" w14:textId="77777777" w:rsidR="00171F30"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323FFF09" w14:textId="77777777" w:rsidR="00171F30"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7B00D35F" w14:textId="77777777" w:rsidR="00171F30"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1C224C7D" w14:textId="77777777" w:rsidR="00171F30"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4183A3C3" w14:textId="77777777" w:rsidR="00171F30"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71D68C06" w14:textId="77777777" w:rsidR="00171F30"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365BE68B" w14:textId="77777777" w:rsidR="00171F30"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17675DAF" w14:textId="77777777" w:rsidR="00171F30"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53F24E38" w14:textId="77777777" w:rsidR="00171F30"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1927D17D" w14:textId="77777777" w:rsidR="00171F30" w:rsidRPr="00082061" w:rsidRDefault="00171F30" w:rsidP="00082061">
      <w:pPr>
        <w:spacing w:after="0" w:line="324" w:lineRule="atLeast"/>
        <w:divId w:val="1426609354"/>
        <w:rPr>
          <w:rFonts w:ascii="-webkit-standard" w:eastAsiaTheme="minorEastAsia" w:hAnsi="-webkit-standard" w:cs="Times New Roman"/>
          <w:color w:val="000000"/>
          <w:sz w:val="27"/>
          <w:szCs w:val="27"/>
          <w:lang w:eastAsia="en-GB"/>
        </w:rPr>
      </w:pPr>
    </w:p>
    <w:p w14:paraId="64A11125"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121B955B"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b/>
          <w:bCs/>
          <w:color w:val="000000"/>
          <w:sz w:val="32"/>
          <w:szCs w:val="32"/>
          <w:lang w:eastAsia="en-GB"/>
        </w:rPr>
        <w:lastRenderedPageBreak/>
        <w:t>CERTIFICATION</w:t>
      </w:r>
    </w:p>
    <w:p w14:paraId="473D8087" w14:textId="146002B2"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This is to certify that this research work on </w:t>
      </w:r>
      <w:r w:rsidRPr="00082061">
        <w:rPr>
          <w:rFonts w:ascii="Times New Roman" w:eastAsiaTheme="minorEastAsia" w:hAnsi="Times New Roman" w:cs="Times New Roman"/>
          <w:b/>
          <w:bCs/>
          <w:color w:val="000000"/>
          <w:sz w:val="27"/>
          <w:szCs w:val="27"/>
          <w:lang w:eastAsia="en-GB"/>
        </w:rPr>
        <w:t>“A Predictive System for Ovarian Cancer Based on Risk Factors Using Boosting Technique”</w:t>
      </w:r>
      <w:r w:rsidRPr="00082061">
        <w:rPr>
          <w:rFonts w:ascii="Times New Roman" w:eastAsiaTheme="minorEastAsia" w:hAnsi="Times New Roman" w:cs="Times New Roman"/>
          <w:color w:val="000000"/>
          <w:sz w:val="27"/>
          <w:szCs w:val="27"/>
          <w:lang w:eastAsia="en-GB"/>
        </w:rPr>
        <w:t> was carried out by “</w:t>
      </w:r>
      <w:proofErr w:type="spellStart"/>
      <w:r w:rsidR="00967BCD">
        <w:rPr>
          <w:rFonts w:ascii="Times New Roman" w:eastAsiaTheme="minorEastAsia" w:hAnsi="Times New Roman" w:cs="Times New Roman"/>
          <w:color w:val="000000"/>
          <w:sz w:val="27"/>
          <w:szCs w:val="27"/>
          <w:lang w:eastAsia="en-GB"/>
        </w:rPr>
        <w:t>Orebanjo</w:t>
      </w:r>
      <w:proofErr w:type="spellEnd"/>
      <w:r w:rsidR="00967BCD">
        <w:rPr>
          <w:rFonts w:ascii="Times New Roman" w:eastAsiaTheme="minorEastAsia" w:hAnsi="Times New Roman" w:cs="Times New Roman"/>
          <w:color w:val="000000"/>
          <w:sz w:val="27"/>
          <w:szCs w:val="27"/>
          <w:lang w:eastAsia="en-GB"/>
        </w:rPr>
        <w:t xml:space="preserve"> </w:t>
      </w:r>
      <w:proofErr w:type="spellStart"/>
      <w:r w:rsidR="00967BCD">
        <w:rPr>
          <w:rFonts w:ascii="Times New Roman" w:eastAsiaTheme="minorEastAsia" w:hAnsi="Times New Roman" w:cs="Times New Roman"/>
          <w:color w:val="000000"/>
          <w:sz w:val="27"/>
          <w:szCs w:val="27"/>
          <w:lang w:eastAsia="en-GB"/>
        </w:rPr>
        <w:t>Ayomide</w:t>
      </w:r>
      <w:proofErr w:type="spellEnd"/>
      <w:r w:rsidR="00967BCD">
        <w:rPr>
          <w:rFonts w:ascii="Times New Roman" w:eastAsiaTheme="minorEastAsia" w:hAnsi="Times New Roman" w:cs="Times New Roman"/>
          <w:color w:val="000000"/>
          <w:sz w:val="27"/>
          <w:szCs w:val="27"/>
          <w:lang w:eastAsia="en-GB"/>
        </w:rPr>
        <w:t xml:space="preserve"> Solomon</w:t>
      </w:r>
      <w:r w:rsidRPr="00082061">
        <w:rPr>
          <w:rFonts w:ascii="Times New Roman" w:eastAsiaTheme="minorEastAsia" w:hAnsi="Times New Roman" w:cs="Times New Roman"/>
          <w:color w:val="000000"/>
          <w:sz w:val="27"/>
          <w:szCs w:val="27"/>
          <w:lang w:eastAsia="en-GB"/>
        </w:rPr>
        <w:t xml:space="preserve">”. The project has been read and approved as meeting the requirements for the award of </w:t>
      </w:r>
      <w:r w:rsidR="00563428">
        <w:rPr>
          <w:rFonts w:ascii="Times New Roman" w:eastAsiaTheme="minorEastAsia" w:hAnsi="Times New Roman" w:cs="Times New Roman"/>
          <w:color w:val="000000"/>
          <w:sz w:val="27"/>
          <w:szCs w:val="27"/>
          <w:lang w:eastAsia="en-GB"/>
        </w:rPr>
        <w:t xml:space="preserve">Professional </w:t>
      </w:r>
      <w:r w:rsidRPr="00082061">
        <w:rPr>
          <w:rFonts w:ascii="Times New Roman" w:eastAsiaTheme="minorEastAsia" w:hAnsi="Times New Roman" w:cs="Times New Roman"/>
          <w:color w:val="000000"/>
          <w:sz w:val="27"/>
          <w:szCs w:val="27"/>
          <w:lang w:eastAsia="en-GB"/>
        </w:rPr>
        <w:t xml:space="preserve">Degree in Computer Science, in the </w:t>
      </w:r>
      <w:r w:rsidR="00447910">
        <w:rPr>
          <w:rFonts w:ascii="Times New Roman" w:eastAsiaTheme="minorEastAsia" w:hAnsi="Times New Roman" w:cs="Times New Roman"/>
          <w:color w:val="000000"/>
          <w:sz w:val="27"/>
          <w:szCs w:val="27"/>
          <w:lang w:eastAsia="en-GB"/>
        </w:rPr>
        <w:t xml:space="preserve">institution of </w:t>
      </w:r>
      <w:r w:rsidR="0043376D">
        <w:rPr>
          <w:rFonts w:ascii="Times New Roman" w:eastAsiaTheme="minorEastAsia" w:hAnsi="Times New Roman" w:cs="Times New Roman"/>
          <w:color w:val="000000"/>
          <w:sz w:val="27"/>
          <w:szCs w:val="27"/>
          <w:lang w:eastAsia="en-GB"/>
        </w:rPr>
        <w:t xml:space="preserve">Computer Professionals </w:t>
      </w:r>
      <w:r w:rsidR="00B61C58">
        <w:rPr>
          <w:rFonts w:ascii="Times New Roman" w:eastAsiaTheme="minorEastAsia" w:hAnsi="Times New Roman" w:cs="Times New Roman"/>
          <w:color w:val="000000"/>
          <w:sz w:val="27"/>
          <w:szCs w:val="27"/>
          <w:lang w:eastAsia="en-GB"/>
        </w:rPr>
        <w:t>(Registration Council Of Nigeria)</w:t>
      </w:r>
      <w:r w:rsidRPr="00082061">
        <w:rPr>
          <w:rFonts w:ascii="Times New Roman" w:eastAsiaTheme="minorEastAsia" w:hAnsi="Times New Roman" w:cs="Times New Roman"/>
          <w:color w:val="000000"/>
          <w:sz w:val="27"/>
          <w:szCs w:val="27"/>
          <w:lang w:eastAsia="en-GB"/>
        </w:rPr>
        <w:t>.</w:t>
      </w:r>
    </w:p>
    <w:p w14:paraId="1D7884ED" w14:textId="3822F1E0" w:rsidR="00082061" w:rsidRPr="00082061" w:rsidRDefault="005102B8" w:rsidP="00082061">
      <w:pPr>
        <w:spacing w:after="0" w:line="240" w:lineRule="auto"/>
        <w:jc w:val="both"/>
        <w:divId w:val="1426609354"/>
        <w:rPr>
          <w:rFonts w:ascii="-webkit-standard" w:eastAsiaTheme="minorEastAsia" w:hAnsi="-webkit-standard" w:cs="Times New Roman"/>
          <w:color w:val="000000"/>
          <w:sz w:val="27"/>
          <w:szCs w:val="27"/>
          <w:lang w:eastAsia="en-GB"/>
        </w:rPr>
      </w:pPr>
      <w:r>
        <w:rPr>
          <w:rFonts w:ascii="-webkit-standard" w:eastAsiaTheme="minorEastAsia" w:hAnsi="-webkit-standard" w:cs="Times New Roman"/>
          <w:noProof/>
          <w:color w:val="000000"/>
          <w:sz w:val="27"/>
          <w:szCs w:val="27"/>
        </w:rPr>
        <mc:AlternateContent>
          <mc:Choice Requires="wps">
            <w:drawing>
              <wp:anchor distT="0" distB="0" distL="114300" distR="114300" simplePos="0" relativeHeight="251658245" behindDoc="0" locked="0" layoutInCell="1" allowOverlap="1" wp14:anchorId="288769DF" wp14:editId="1C8A38C7">
                <wp:simplePos x="0" y="0"/>
                <wp:positionH relativeFrom="column">
                  <wp:posOffset>-38420</wp:posOffset>
                </wp:positionH>
                <wp:positionV relativeFrom="paragraph">
                  <wp:posOffset>136071</wp:posOffset>
                </wp:positionV>
                <wp:extent cx="1490702" cy="653143"/>
                <wp:effectExtent l="0" t="0" r="0" b="0"/>
                <wp:wrapNone/>
                <wp:docPr id="1" name="Text Box 1"/>
                <wp:cNvGraphicFramePr/>
                <a:graphic xmlns:a="http://schemas.openxmlformats.org/drawingml/2006/main">
                  <a:graphicData uri="http://schemas.microsoft.com/office/word/2010/wordprocessingShape">
                    <wps:wsp>
                      <wps:cNvSpPr txBox="1"/>
                      <wps:spPr>
                        <a:xfrm>
                          <a:off x="0" y="0"/>
                          <a:ext cx="1490702" cy="6531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63B5E2" w14:textId="7EF5DE42" w:rsidR="005102B8" w:rsidRDefault="005102B8">
                            <w:r>
                              <w:rPr>
                                <w:noProof/>
                              </w:rPr>
                              <w:drawing>
                                <wp:inline distT="0" distB="0" distL="0" distR="0" wp14:anchorId="3BD1DF79" wp14:editId="53C30199">
                                  <wp:extent cx="1167435" cy="567940"/>
                                  <wp:effectExtent l="0" t="0" r="0" b="3810"/>
                                  <wp:docPr id="15" name="Picture 15" descr="C:\Users\HP\Documents\Downloads\WhatsApp Image 2025-04-07 at 9.48.0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Downloads\WhatsApp Image 2025-04-07 at 9.48.02 AM.jpeg"/>
                                          <pic:cNvPicPr>
                                            <a:picLocks noChangeAspect="1" noChangeArrowheads="1"/>
                                          </pic:cNvPicPr>
                                        </pic:nvPicPr>
                                        <pic:blipFill rotWithShape="1">
                                          <a:blip r:embed="rId10">
                                            <a:extLst>
                                              <a:ext uri="{28A0092B-C50C-407E-A947-70E740481C1C}">
                                                <a14:useLocalDpi xmlns:a14="http://schemas.microsoft.com/office/drawing/2010/main" val="0"/>
                                              </a:ext>
                                            </a:extLst>
                                          </a:blip>
                                          <a:srcRect l="12528" t="23077" r="14282" b="17582"/>
                                          <a:stretch/>
                                        </pic:blipFill>
                                        <pic:spPr bwMode="auto">
                                          <a:xfrm>
                                            <a:off x="0" y="0"/>
                                            <a:ext cx="1171633" cy="569982"/>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769DF" id="Text Box 1" o:spid="_x0000_s1027" type="#_x0000_t202" style="position:absolute;left:0;text-align:left;margin-left:-3.05pt;margin-top:10.7pt;width:117.4pt;height:51.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" filled="f" stroked="f" strokeweight=".5pt">
                <v:textbox>
                  <w:txbxContent>
                    <w:p w14:paraId="1263B5E2" w14:textId="7EF5DE42" w:rsidR="005102B8" w:rsidRDefault="005102B8">
                      <w:r>
                        <w:rPr>
                          <w:noProof/>
                        </w:rPr>
                        <w:drawing>
                          <wp:inline distT="0" distB="0" distL="0" distR="0" wp14:anchorId="3BD1DF79" wp14:editId="53C30199">
                            <wp:extent cx="1167435" cy="567940"/>
                            <wp:effectExtent l="0" t="0" r="0" b="3810"/>
                            <wp:docPr id="15" name="Picture 15" descr="C:\Users\HP\Documents\Downloads\WhatsApp Image 2025-04-07 at 9.48.0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Downloads\WhatsApp Image 2025-04-07 at 9.48.02 AM.jpeg"/>
                                    <pic:cNvPicPr>
                                      <a:picLocks noChangeAspect="1" noChangeArrowheads="1"/>
                                    </pic:cNvPicPr>
                                  </pic:nvPicPr>
                                  <pic:blipFill rotWithShape="1">
                                    <a:blip r:embed="rId11">
                                      <a:extLst>
                                        <a:ext uri="{28A0092B-C50C-407E-A947-70E740481C1C}">
                                          <a14:useLocalDpi xmlns:a14="http://schemas.microsoft.com/office/drawing/2010/main" val="0"/>
                                        </a:ext>
                                      </a:extLst>
                                    </a:blip>
                                    <a:srcRect l="12528" t="23077" r="14282" b="17582"/>
                                    <a:stretch/>
                                  </pic:blipFill>
                                  <pic:spPr bwMode="auto">
                                    <a:xfrm>
                                      <a:off x="0" y="0"/>
                                      <a:ext cx="1171633" cy="569982"/>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082061" w:rsidRPr="00082061">
        <w:rPr>
          <w:rFonts w:ascii="-webkit-standard" w:eastAsiaTheme="minorEastAsia" w:hAnsi="-webkit-standard" w:cs="Times New Roman"/>
          <w:color w:val="000000"/>
          <w:sz w:val="27"/>
          <w:szCs w:val="27"/>
          <w:lang w:eastAsia="en-GB"/>
        </w:rPr>
        <w:t> </w:t>
      </w:r>
    </w:p>
    <w:p w14:paraId="33902F52" w14:textId="286F0FB0" w:rsid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5487D388" w14:textId="47B98B35" w:rsidR="005102B8" w:rsidRDefault="00FC43BF" w:rsidP="00082061">
      <w:pPr>
        <w:spacing w:after="0" w:line="240" w:lineRule="auto"/>
        <w:jc w:val="both"/>
        <w:divId w:val="1426609354"/>
        <w:rPr>
          <w:rFonts w:ascii="-webkit-standard" w:eastAsiaTheme="minorEastAsia" w:hAnsi="-webkit-standard" w:cs="Times New Roman"/>
          <w:color w:val="000000"/>
          <w:sz w:val="27"/>
          <w:szCs w:val="27"/>
          <w:lang w:eastAsia="en-GB"/>
        </w:rPr>
      </w:pPr>
      <w:r>
        <w:rPr>
          <w:rFonts w:ascii="-webkit-standard" w:eastAsiaTheme="minorEastAsia" w:hAnsi="-webkit-standard" w:cs="Times New Roman"/>
          <w:noProof/>
          <w:color w:val="000000"/>
          <w:sz w:val="27"/>
          <w:szCs w:val="27"/>
        </w:rPr>
        <mc:AlternateContent>
          <mc:Choice Requires="wps">
            <w:drawing>
              <wp:anchor distT="0" distB="0" distL="114300" distR="114300" simplePos="0" relativeHeight="251658247" behindDoc="0" locked="0" layoutInCell="1" allowOverlap="1" wp14:anchorId="0524C2A4" wp14:editId="6529B764">
                <wp:simplePos x="0" y="0"/>
                <wp:positionH relativeFrom="column">
                  <wp:posOffset>3378835</wp:posOffset>
                </wp:positionH>
                <wp:positionV relativeFrom="paragraph">
                  <wp:posOffset>74994</wp:posOffset>
                </wp:positionV>
                <wp:extent cx="1844040" cy="399415"/>
                <wp:effectExtent l="0" t="0" r="0" b="635"/>
                <wp:wrapNone/>
                <wp:docPr id="17" name="Text Box 17"/>
                <wp:cNvGraphicFramePr/>
                <a:graphic xmlns:a="http://schemas.openxmlformats.org/drawingml/2006/main">
                  <a:graphicData uri="http://schemas.microsoft.com/office/word/2010/wordprocessingShape">
                    <wps:wsp>
                      <wps:cNvSpPr txBox="1"/>
                      <wps:spPr>
                        <a:xfrm>
                          <a:off x="0" y="0"/>
                          <a:ext cx="1844040" cy="399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C00174" w14:textId="7D5EF875" w:rsidR="00FC43BF" w:rsidRPr="00FC43BF" w:rsidRDefault="00FC43BF" w:rsidP="00FC43BF">
                            <w:pPr>
                              <w:spacing w:line="240" w:lineRule="auto"/>
                              <w:rPr>
                                <w:rFonts w:ascii="Times New Roman" w:hAnsi="Times New Roman" w:cs="Times New Roman"/>
                                <w:sz w:val="26"/>
                              </w:rPr>
                            </w:pPr>
                            <w:r w:rsidRPr="00FC43BF">
                              <w:rPr>
                                <w:rFonts w:ascii="Times New Roman" w:hAnsi="Times New Roman" w:cs="Times New Roman"/>
                                <w:sz w:val="26"/>
                              </w:rPr>
                              <w:t>28/03/2025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24C2A4" id="Text Box 17" o:spid="_x0000_s1028" type="#_x0000_t202" style="position:absolute;left:0;text-align:left;margin-left:266.05pt;margin-top:5.9pt;width:145.2pt;height:31.4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" filled="f" stroked="f" strokeweight=".5pt">
                <v:textbox>
                  <w:txbxContent>
                    <w:p w14:paraId="20C00174" w14:textId="7D5EF875" w:rsidR="00FC43BF" w:rsidRPr="00FC43BF" w:rsidRDefault="00FC43BF" w:rsidP="00FC43BF">
                      <w:pPr>
                        <w:spacing w:line="240" w:lineRule="auto"/>
                        <w:rPr>
                          <w:rFonts w:ascii="Times New Roman" w:hAnsi="Times New Roman" w:cs="Times New Roman"/>
                          <w:sz w:val="26"/>
                        </w:rPr>
                      </w:pPr>
                      <w:r w:rsidRPr="00FC43BF">
                        <w:rPr>
                          <w:rFonts w:ascii="Times New Roman" w:hAnsi="Times New Roman" w:cs="Times New Roman"/>
                          <w:sz w:val="26"/>
                        </w:rPr>
                        <w:t>28/03/2025</w:t>
                      </w:r>
                    </w:p>
                  </w:txbxContent>
                </v:textbox>
              </v:shape>
            </w:pict>
          </mc:Fallback>
        </mc:AlternateContent>
      </w:r>
    </w:p>
    <w:p w14:paraId="211AF151" w14:textId="4E457AB9" w:rsidR="005102B8" w:rsidRPr="00082061" w:rsidRDefault="005102B8" w:rsidP="00082061">
      <w:pPr>
        <w:spacing w:after="0" w:line="240" w:lineRule="auto"/>
        <w:jc w:val="both"/>
        <w:divId w:val="1426609354"/>
        <w:rPr>
          <w:rFonts w:ascii="-webkit-standard" w:eastAsiaTheme="minorEastAsia" w:hAnsi="-webkit-standard" w:cs="Times New Roman"/>
          <w:color w:val="000000"/>
          <w:sz w:val="27"/>
          <w:szCs w:val="27"/>
          <w:lang w:eastAsia="en-GB"/>
        </w:rPr>
      </w:pPr>
      <w:r>
        <w:rPr>
          <w:rFonts w:ascii="-webkit-standard" w:eastAsiaTheme="minorEastAsia" w:hAnsi="-webkit-standard" w:cs="Times New Roman"/>
          <w:color w:val="000000"/>
          <w:sz w:val="27"/>
          <w:szCs w:val="27"/>
          <w:lang w:eastAsia="en-GB"/>
        </w:rPr>
        <w:t>___________________________</w:t>
      </w:r>
      <w:r>
        <w:rPr>
          <w:rFonts w:ascii="-webkit-standard" w:eastAsiaTheme="minorEastAsia" w:hAnsi="-webkit-standard" w:cs="Times New Roman"/>
          <w:color w:val="000000"/>
          <w:sz w:val="27"/>
          <w:szCs w:val="27"/>
          <w:lang w:eastAsia="en-GB"/>
        </w:rPr>
        <w:tab/>
      </w:r>
      <w:r w:rsidR="00FC4F90">
        <w:rPr>
          <w:rFonts w:ascii="-webkit-standard" w:eastAsiaTheme="minorEastAsia" w:hAnsi="-webkit-standard" w:cs="Times New Roman"/>
          <w:color w:val="000000"/>
          <w:sz w:val="27"/>
          <w:szCs w:val="27"/>
          <w:lang w:eastAsia="en-GB"/>
        </w:rPr>
        <w:t xml:space="preserve">        </w:t>
      </w:r>
      <w:r>
        <w:rPr>
          <w:rFonts w:ascii="-webkit-standard" w:eastAsiaTheme="minorEastAsia" w:hAnsi="-webkit-standard" w:cs="Times New Roman"/>
          <w:color w:val="000000"/>
          <w:sz w:val="27"/>
          <w:szCs w:val="27"/>
          <w:lang w:eastAsia="en-GB"/>
        </w:rPr>
        <w:t>________________________</w:t>
      </w:r>
    </w:p>
    <w:p w14:paraId="1F8662FD" w14:textId="4D08A4DF" w:rsidR="005102B8" w:rsidRDefault="00082061" w:rsidP="005102B8">
      <w:pPr>
        <w:spacing w:after="0" w:line="240" w:lineRule="auto"/>
        <w:divId w:val="1426609354"/>
        <w:rPr>
          <w:rFonts w:ascii="-webkit-standard" w:eastAsiaTheme="minorEastAsia" w:hAnsi="-webkit-standard" w:cs="Times New Roman"/>
          <w:color w:val="000000"/>
          <w:sz w:val="27"/>
          <w:szCs w:val="27"/>
          <w:lang w:eastAsia="en-GB"/>
        </w:rPr>
      </w:pPr>
      <w:r w:rsidRPr="005102B8">
        <w:rPr>
          <w:rFonts w:ascii="Times New Roman" w:eastAsiaTheme="minorEastAsia" w:hAnsi="Times New Roman" w:cs="Times New Roman"/>
          <w:b/>
          <w:bCs/>
          <w:color w:val="000000"/>
          <w:sz w:val="27"/>
          <w:szCs w:val="27"/>
          <w:lang w:eastAsia="en-GB"/>
        </w:rPr>
        <w:t xml:space="preserve">Dr. (Mrs.) </w:t>
      </w:r>
      <w:r w:rsidR="005102B8" w:rsidRPr="005102B8">
        <w:rPr>
          <w:rFonts w:ascii="Times New Roman" w:eastAsiaTheme="minorEastAsia" w:hAnsi="Times New Roman" w:cs="Times New Roman"/>
          <w:b/>
          <w:bCs/>
          <w:color w:val="000000"/>
          <w:sz w:val="27"/>
          <w:szCs w:val="27"/>
          <w:lang w:eastAsia="en-GB"/>
        </w:rPr>
        <w:t>S.</w:t>
      </w:r>
      <w:r w:rsidR="005102B8">
        <w:rPr>
          <w:rFonts w:ascii="Times New Roman" w:eastAsiaTheme="minorEastAsia" w:hAnsi="Times New Roman" w:cs="Times New Roman"/>
          <w:b/>
          <w:bCs/>
          <w:color w:val="000000"/>
          <w:sz w:val="27"/>
          <w:szCs w:val="27"/>
          <w:lang w:eastAsia="en-GB"/>
        </w:rPr>
        <w:t xml:space="preserve"> </w:t>
      </w:r>
      <w:r w:rsidR="005102B8" w:rsidRPr="005102B8">
        <w:rPr>
          <w:rFonts w:ascii="Times New Roman" w:eastAsiaTheme="minorEastAsia" w:hAnsi="Times New Roman" w:cs="Times New Roman"/>
          <w:b/>
          <w:bCs/>
          <w:color w:val="000000"/>
          <w:sz w:val="27"/>
          <w:szCs w:val="27"/>
          <w:lang w:eastAsia="en-GB"/>
        </w:rPr>
        <w:t xml:space="preserve">R. </w:t>
      </w:r>
      <w:r w:rsidR="00617BBA" w:rsidRPr="005102B8">
        <w:rPr>
          <w:rFonts w:ascii="Times New Roman" w:eastAsiaTheme="minorEastAsia" w:hAnsi="Times New Roman" w:cs="Times New Roman"/>
          <w:b/>
          <w:bCs/>
          <w:color w:val="000000"/>
          <w:sz w:val="27"/>
          <w:szCs w:val="27"/>
          <w:lang w:eastAsia="en-GB"/>
        </w:rPr>
        <w:t>Yusuf</w:t>
      </w:r>
      <w:r w:rsidRPr="005102B8">
        <w:rPr>
          <w:rFonts w:ascii="Times New Roman" w:eastAsiaTheme="minorEastAsia" w:hAnsi="Times New Roman" w:cs="Times New Roman"/>
          <w:color w:val="000000"/>
          <w:sz w:val="27"/>
          <w:szCs w:val="27"/>
          <w:lang w:eastAsia="en-GB"/>
        </w:rPr>
        <w:t xml:space="preserve">     </w:t>
      </w:r>
      <w:r w:rsidR="005102B8">
        <w:rPr>
          <w:rFonts w:ascii="Times New Roman" w:eastAsiaTheme="minorEastAsia" w:hAnsi="Times New Roman" w:cs="Times New Roman"/>
          <w:color w:val="000000"/>
          <w:sz w:val="27"/>
          <w:szCs w:val="27"/>
          <w:lang w:eastAsia="en-GB"/>
        </w:rPr>
        <w:tab/>
      </w:r>
      <w:r w:rsidR="005102B8">
        <w:rPr>
          <w:rFonts w:ascii="Times New Roman" w:eastAsiaTheme="minorEastAsia" w:hAnsi="Times New Roman" w:cs="Times New Roman"/>
          <w:color w:val="000000"/>
          <w:sz w:val="27"/>
          <w:szCs w:val="27"/>
          <w:lang w:eastAsia="en-GB"/>
        </w:rPr>
        <w:tab/>
      </w:r>
      <w:r w:rsidR="005102B8">
        <w:rPr>
          <w:rFonts w:ascii="Times New Roman" w:eastAsiaTheme="minorEastAsia" w:hAnsi="Times New Roman" w:cs="Times New Roman"/>
          <w:color w:val="000000"/>
          <w:sz w:val="27"/>
          <w:szCs w:val="27"/>
          <w:lang w:eastAsia="en-GB"/>
        </w:rPr>
        <w:tab/>
      </w:r>
      <w:r w:rsidR="00FC4F90">
        <w:rPr>
          <w:rFonts w:ascii="Times New Roman" w:eastAsiaTheme="minorEastAsia" w:hAnsi="Times New Roman" w:cs="Times New Roman"/>
          <w:color w:val="000000"/>
          <w:sz w:val="27"/>
          <w:szCs w:val="27"/>
          <w:lang w:eastAsia="en-GB"/>
        </w:rPr>
        <w:t xml:space="preserve"> </w:t>
      </w:r>
      <w:r w:rsidR="005102B8">
        <w:rPr>
          <w:rFonts w:ascii="Times New Roman" w:eastAsiaTheme="minorEastAsia" w:hAnsi="Times New Roman" w:cs="Times New Roman"/>
          <w:color w:val="000000"/>
          <w:sz w:val="27"/>
          <w:szCs w:val="27"/>
          <w:lang w:eastAsia="en-GB"/>
        </w:rPr>
        <w:t>Date</w:t>
      </w:r>
      <w:r w:rsidRPr="005102B8">
        <w:rPr>
          <w:rFonts w:ascii="Times New Roman" w:eastAsiaTheme="minorEastAsia" w:hAnsi="Times New Roman" w:cs="Times New Roman"/>
          <w:color w:val="000000"/>
          <w:sz w:val="27"/>
          <w:szCs w:val="27"/>
          <w:lang w:eastAsia="en-GB"/>
        </w:rPr>
        <w:t>                                                 </w:t>
      </w:r>
      <w:r w:rsidRPr="005102B8">
        <w:rPr>
          <w:rFonts w:ascii="Times New Roman" w:eastAsiaTheme="minorEastAsia" w:hAnsi="Times New Roman" w:cs="Times New Roman"/>
          <w:b/>
          <w:bCs/>
          <w:color w:val="000000"/>
          <w:sz w:val="27"/>
          <w:szCs w:val="27"/>
          <w:lang w:eastAsia="en-GB"/>
        </w:rPr>
        <w:t> </w:t>
      </w:r>
    </w:p>
    <w:p w14:paraId="2D9FF8D4" w14:textId="17A0807F" w:rsidR="00082061" w:rsidRPr="00082061" w:rsidRDefault="00082061" w:rsidP="005102B8">
      <w:pPr>
        <w:spacing w:after="0" w:line="240" w:lineRule="auto"/>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 xml:space="preserve">Project Supervisor                                                                                             </w:t>
      </w:r>
    </w:p>
    <w:p w14:paraId="568EE92D" w14:textId="206D5640" w:rsidR="00082061" w:rsidRPr="00082061" w:rsidRDefault="005102B8" w:rsidP="00B212AB">
      <w:pPr>
        <w:divId w:val="1426609354"/>
        <w:rPr>
          <w:rFonts w:ascii="-webkit-standard" w:eastAsiaTheme="minorEastAsia" w:hAnsi="-webkit-standard" w:cs="Times New Roman"/>
          <w:color w:val="000000"/>
          <w:sz w:val="27"/>
          <w:szCs w:val="27"/>
          <w:lang w:eastAsia="en-GB"/>
        </w:rPr>
      </w:pPr>
      <w:r>
        <w:rPr>
          <w:rFonts w:ascii="-webkit-standard" w:eastAsiaTheme="minorEastAsia" w:hAnsi="-webkit-standard" w:cs="Times New Roman"/>
          <w:color w:val="000000"/>
          <w:sz w:val="27"/>
          <w:szCs w:val="27"/>
          <w:lang w:eastAsia="en-GB"/>
        </w:rPr>
        <w:br w:type="page"/>
      </w:r>
    </w:p>
    <w:p w14:paraId="43944E45"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b/>
          <w:bCs/>
          <w:color w:val="000000"/>
          <w:sz w:val="32"/>
          <w:szCs w:val="32"/>
          <w:lang w:eastAsia="en-GB"/>
        </w:rPr>
        <w:lastRenderedPageBreak/>
        <w:t>DEDICATION</w:t>
      </w:r>
    </w:p>
    <w:p w14:paraId="2B8B8EA0" w14:textId="0ED7588A"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 xml:space="preserve">This research project is dedicated to” </w:t>
      </w:r>
      <w:r w:rsidR="00B81202">
        <w:rPr>
          <w:rFonts w:ascii="Times New Roman" w:eastAsiaTheme="minorEastAsia" w:hAnsi="Times New Roman" w:cs="Times New Roman"/>
          <w:color w:val="000000"/>
          <w:sz w:val="27"/>
          <w:szCs w:val="27"/>
          <w:lang w:eastAsia="en-GB"/>
        </w:rPr>
        <w:t xml:space="preserve">GOD </w:t>
      </w:r>
      <w:r w:rsidRPr="00082061">
        <w:rPr>
          <w:rFonts w:ascii="Times New Roman" w:eastAsiaTheme="minorEastAsia" w:hAnsi="Times New Roman" w:cs="Times New Roman"/>
          <w:color w:val="000000"/>
          <w:sz w:val="27"/>
          <w:szCs w:val="27"/>
          <w:lang w:eastAsia="en-GB"/>
        </w:rPr>
        <w:t>ALMIGHTY” for the enabling strength he bestowed on me in completing this work.</w:t>
      </w:r>
    </w:p>
    <w:p w14:paraId="23EB56A2" w14:textId="77777777"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I also dedicate this project to the individuals who have been affected by ovarian cancer. Their strength, resilience, and determination inspire me to strive for advancements in healthcare and contribute to the fight against this devastating disease. It is my sincere hope that the outcomes of this project can make a positive impact on early detection and treatment strategies, ultimately improving the lives of those impacted by ovarian cancer.  </w:t>
      </w:r>
    </w:p>
    <w:p w14:paraId="16675BC5"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16386305"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0C3B711D"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5F6F2526"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45F104D0"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4A526984"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56A6D181"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58C038EC"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6154A7A0"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07AF8290"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73309531"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29D87290"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6FAFB83B"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433B98EF"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6066D912"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64A275FB" w14:textId="77777777" w:rsidR="00082061" w:rsidRPr="00082061" w:rsidRDefault="00082061" w:rsidP="00082061">
      <w:pPr>
        <w:spacing w:after="0" w:line="324" w:lineRule="atLeast"/>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7A35502A"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4FBE1D90"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2DE9C117"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79929D3D"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105BDC59"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1CA2CD79"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28B06EC8"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1A5FE445"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7AC56A3A"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60EEBF4D"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7316CC61"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6DA68C70"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5DC89EED"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4DE81B42"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020D188C" w14:textId="77777777" w:rsidR="00171F30" w:rsidRDefault="00171F30"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47951458" w14:textId="5C6AA371"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3D3A5EF8"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webkit-standard" w:eastAsiaTheme="minorEastAsia" w:hAnsi="-webkit-standard" w:cs="Times New Roman"/>
          <w:color w:val="000000"/>
          <w:sz w:val="27"/>
          <w:szCs w:val="27"/>
          <w:lang w:eastAsia="en-GB"/>
        </w:rPr>
        <w:t> </w:t>
      </w:r>
    </w:p>
    <w:p w14:paraId="0E97EEC8" w14:textId="77777777" w:rsidR="00E76B89" w:rsidRPr="00082061" w:rsidRDefault="00E76B89" w:rsidP="00082061">
      <w:pPr>
        <w:spacing w:after="0" w:line="324" w:lineRule="atLeast"/>
        <w:jc w:val="center"/>
        <w:divId w:val="1426609354"/>
        <w:rPr>
          <w:rFonts w:ascii="-webkit-standard" w:eastAsiaTheme="minorEastAsia" w:hAnsi="-webkit-standard" w:cs="Times New Roman"/>
          <w:color w:val="000000"/>
          <w:sz w:val="27"/>
          <w:szCs w:val="27"/>
          <w:lang w:eastAsia="en-GB"/>
        </w:rPr>
      </w:pPr>
    </w:p>
    <w:p w14:paraId="035A1242" w14:textId="77777777" w:rsidR="00082061" w:rsidRPr="00082061" w:rsidRDefault="00082061" w:rsidP="00082061">
      <w:pPr>
        <w:spacing w:after="0" w:line="324" w:lineRule="atLeast"/>
        <w:jc w:val="center"/>
        <w:divId w:val="1426609354"/>
        <w:rPr>
          <w:rFonts w:ascii="-webkit-standard" w:eastAsiaTheme="minorEastAsia" w:hAnsi="-webkit-standard" w:cs="Times New Roman"/>
          <w:color w:val="000000"/>
          <w:sz w:val="27"/>
          <w:szCs w:val="27"/>
          <w:lang w:eastAsia="en-GB"/>
        </w:rPr>
      </w:pPr>
      <w:r w:rsidRPr="00082061">
        <w:rPr>
          <w:rFonts w:ascii="Cambria" w:eastAsiaTheme="minorEastAsia" w:hAnsi="Cambria" w:cs="Times New Roman"/>
          <w:b/>
          <w:bCs/>
          <w:color w:val="000000"/>
          <w:sz w:val="32"/>
          <w:szCs w:val="32"/>
          <w:lang w:eastAsia="en-GB"/>
        </w:rPr>
        <w:lastRenderedPageBreak/>
        <w:t>ACKNOWLEDGEMENT</w:t>
      </w:r>
    </w:p>
    <w:p w14:paraId="317B305D" w14:textId="40991BE8"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 xml:space="preserve">I am most grateful to </w:t>
      </w:r>
      <w:r w:rsidR="00F33832">
        <w:rPr>
          <w:rFonts w:ascii="Times New Roman" w:eastAsiaTheme="minorEastAsia" w:hAnsi="Times New Roman" w:cs="Times New Roman"/>
          <w:color w:val="000000"/>
          <w:sz w:val="27"/>
          <w:szCs w:val="27"/>
          <w:lang w:eastAsia="en-GB"/>
        </w:rPr>
        <w:t>G</w:t>
      </w:r>
      <w:r w:rsidR="00B81202">
        <w:rPr>
          <w:rFonts w:ascii="Times New Roman" w:eastAsiaTheme="minorEastAsia" w:hAnsi="Times New Roman" w:cs="Times New Roman"/>
          <w:color w:val="000000"/>
          <w:sz w:val="27"/>
          <w:szCs w:val="27"/>
          <w:lang w:eastAsia="en-GB"/>
        </w:rPr>
        <w:t xml:space="preserve">OD </w:t>
      </w:r>
      <w:r w:rsidRPr="00082061">
        <w:rPr>
          <w:rFonts w:ascii="Times New Roman" w:eastAsiaTheme="minorEastAsia" w:hAnsi="Times New Roman" w:cs="Times New Roman"/>
          <w:color w:val="000000"/>
          <w:sz w:val="27"/>
          <w:szCs w:val="27"/>
          <w:lang w:eastAsia="en-GB"/>
        </w:rPr>
        <w:t xml:space="preserve">Almighty, the sole provider of knowledge, wisdom, love, mercy, forgiveness, and help for his protection throughout the period of my </w:t>
      </w:r>
      <w:r w:rsidR="009436B9">
        <w:rPr>
          <w:rFonts w:ascii="Times New Roman" w:eastAsiaTheme="minorEastAsia" w:hAnsi="Times New Roman" w:cs="Times New Roman"/>
          <w:color w:val="000000"/>
          <w:sz w:val="27"/>
          <w:szCs w:val="27"/>
          <w:lang w:eastAsia="en-GB"/>
        </w:rPr>
        <w:t xml:space="preserve">professional </w:t>
      </w:r>
      <w:r w:rsidRPr="00082061">
        <w:rPr>
          <w:rFonts w:ascii="Times New Roman" w:eastAsiaTheme="minorEastAsia" w:hAnsi="Times New Roman" w:cs="Times New Roman"/>
          <w:color w:val="000000"/>
          <w:sz w:val="27"/>
          <w:szCs w:val="27"/>
          <w:lang w:eastAsia="en-GB"/>
        </w:rPr>
        <w:t>program.</w:t>
      </w:r>
    </w:p>
    <w:p w14:paraId="5DFB3713" w14:textId="0E54E05E"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 xml:space="preserve">I appreciate my mother, Alhaji </w:t>
      </w:r>
      <w:proofErr w:type="spellStart"/>
      <w:r w:rsidR="009436B9">
        <w:rPr>
          <w:rFonts w:ascii="Times New Roman" w:eastAsiaTheme="minorEastAsia" w:hAnsi="Times New Roman" w:cs="Times New Roman"/>
          <w:color w:val="000000"/>
          <w:sz w:val="27"/>
          <w:szCs w:val="27"/>
          <w:lang w:eastAsia="en-GB"/>
        </w:rPr>
        <w:t>Kudirat</w:t>
      </w:r>
      <w:proofErr w:type="spellEnd"/>
      <w:r w:rsidR="009436B9">
        <w:rPr>
          <w:rFonts w:ascii="Times New Roman" w:eastAsiaTheme="minorEastAsia" w:hAnsi="Times New Roman" w:cs="Times New Roman"/>
          <w:color w:val="000000"/>
          <w:sz w:val="27"/>
          <w:szCs w:val="27"/>
          <w:lang w:eastAsia="en-GB"/>
        </w:rPr>
        <w:t xml:space="preserve"> </w:t>
      </w:r>
      <w:proofErr w:type="spellStart"/>
      <w:r w:rsidR="009436B9">
        <w:rPr>
          <w:rFonts w:ascii="Times New Roman" w:eastAsiaTheme="minorEastAsia" w:hAnsi="Times New Roman" w:cs="Times New Roman"/>
          <w:color w:val="000000"/>
          <w:sz w:val="27"/>
          <w:szCs w:val="27"/>
          <w:lang w:eastAsia="en-GB"/>
        </w:rPr>
        <w:t>Mojisola</w:t>
      </w:r>
      <w:proofErr w:type="spellEnd"/>
      <w:r w:rsidRPr="00082061">
        <w:rPr>
          <w:rFonts w:ascii="Times New Roman" w:eastAsiaTheme="minorEastAsia" w:hAnsi="Times New Roman" w:cs="Times New Roman"/>
          <w:color w:val="000000"/>
          <w:sz w:val="27"/>
          <w:szCs w:val="27"/>
          <w:lang w:eastAsia="en-GB"/>
        </w:rPr>
        <w:t>, for her unmatchable support, prayers, love, advice and care. I also appreciate my</w:t>
      </w:r>
      <w:r w:rsidR="00DB426B">
        <w:rPr>
          <w:rFonts w:ascii="Times New Roman" w:eastAsiaTheme="minorEastAsia" w:hAnsi="Times New Roman" w:cs="Times New Roman"/>
          <w:color w:val="000000"/>
          <w:sz w:val="27"/>
          <w:szCs w:val="27"/>
          <w:lang w:eastAsia="en-GB"/>
        </w:rPr>
        <w:t xml:space="preserve"> </w:t>
      </w:r>
      <w:r w:rsidRPr="00082061">
        <w:rPr>
          <w:rFonts w:ascii="Times New Roman" w:eastAsiaTheme="minorEastAsia" w:hAnsi="Times New Roman" w:cs="Times New Roman"/>
          <w:color w:val="000000"/>
          <w:sz w:val="27"/>
          <w:szCs w:val="27"/>
          <w:lang w:eastAsia="en-GB"/>
        </w:rPr>
        <w:t xml:space="preserve">father, </w:t>
      </w:r>
      <w:r w:rsidR="00F86BB8">
        <w:rPr>
          <w:rFonts w:ascii="Times New Roman" w:eastAsiaTheme="minorEastAsia" w:hAnsi="Times New Roman" w:cs="Times New Roman"/>
          <w:color w:val="000000"/>
          <w:sz w:val="27"/>
          <w:szCs w:val="27"/>
          <w:lang w:eastAsia="en-GB"/>
        </w:rPr>
        <w:t xml:space="preserve">Mr </w:t>
      </w:r>
      <w:proofErr w:type="spellStart"/>
      <w:r w:rsidR="00F86BB8">
        <w:rPr>
          <w:rFonts w:ascii="Times New Roman" w:eastAsiaTheme="minorEastAsia" w:hAnsi="Times New Roman" w:cs="Times New Roman"/>
          <w:color w:val="000000"/>
          <w:sz w:val="27"/>
          <w:szCs w:val="27"/>
          <w:lang w:eastAsia="en-GB"/>
        </w:rPr>
        <w:t>Olusesan</w:t>
      </w:r>
      <w:proofErr w:type="spellEnd"/>
      <w:r w:rsidR="00F86BB8">
        <w:rPr>
          <w:rFonts w:ascii="Times New Roman" w:eastAsiaTheme="minorEastAsia" w:hAnsi="Times New Roman" w:cs="Times New Roman"/>
          <w:color w:val="000000"/>
          <w:sz w:val="27"/>
          <w:szCs w:val="27"/>
          <w:lang w:eastAsia="en-GB"/>
        </w:rPr>
        <w:t xml:space="preserve"> </w:t>
      </w:r>
      <w:proofErr w:type="spellStart"/>
      <w:r w:rsidR="00F86BB8">
        <w:rPr>
          <w:rFonts w:ascii="Times New Roman" w:eastAsiaTheme="minorEastAsia" w:hAnsi="Times New Roman" w:cs="Times New Roman"/>
          <w:color w:val="000000"/>
          <w:sz w:val="27"/>
          <w:szCs w:val="27"/>
          <w:lang w:eastAsia="en-GB"/>
        </w:rPr>
        <w:t>Orebanjo</w:t>
      </w:r>
      <w:proofErr w:type="spellEnd"/>
      <w:r w:rsidRPr="00082061">
        <w:rPr>
          <w:rFonts w:ascii="Times New Roman" w:eastAsiaTheme="minorEastAsia" w:hAnsi="Times New Roman" w:cs="Times New Roman"/>
          <w:color w:val="000000"/>
          <w:sz w:val="27"/>
          <w:szCs w:val="27"/>
          <w:lang w:eastAsia="en-GB"/>
        </w:rPr>
        <w:t xml:space="preserve">, who always encouraged and motivated me </w:t>
      </w:r>
      <w:r w:rsidR="00DB426B">
        <w:rPr>
          <w:rFonts w:ascii="Times New Roman" w:eastAsiaTheme="minorEastAsia" w:hAnsi="Times New Roman" w:cs="Times New Roman"/>
          <w:color w:val="000000"/>
          <w:sz w:val="27"/>
          <w:szCs w:val="27"/>
          <w:lang w:eastAsia="en-GB"/>
        </w:rPr>
        <w:t>in the</w:t>
      </w:r>
      <w:r w:rsidRPr="00082061">
        <w:rPr>
          <w:rFonts w:ascii="Times New Roman" w:eastAsiaTheme="minorEastAsia" w:hAnsi="Times New Roman" w:cs="Times New Roman"/>
          <w:color w:val="000000"/>
          <w:sz w:val="27"/>
          <w:szCs w:val="27"/>
          <w:lang w:eastAsia="en-GB"/>
        </w:rPr>
        <w:t xml:space="preserve"> pursu</w:t>
      </w:r>
      <w:r w:rsidR="00DB426B">
        <w:rPr>
          <w:rFonts w:ascii="Times New Roman" w:eastAsiaTheme="minorEastAsia" w:hAnsi="Times New Roman" w:cs="Times New Roman"/>
          <w:color w:val="000000"/>
          <w:sz w:val="27"/>
          <w:szCs w:val="27"/>
          <w:lang w:eastAsia="en-GB"/>
        </w:rPr>
        <w:t>it of</w:t>
      </w:r>
      <w:r w:rsidRPr="00082061">
        <w:rPr>
          <w:rFonts w:ascii="Times New Roman" w:eastAsiaTheme="minorEastAsia" w:hAnsi="Times New Roman" w:cs="Times New Roman"/>
          <w:color w:val="000000"/>
          <w:sz w:val="27"/>
          <w:szCs w:val="27"/>
          <w:lang w:eastAsia="en-GB"/>
        </w:rPr>
        <w:t xml:space="preserve"> my education and dream </w:t>
      </w:r>
      <w:r w:rsidR="00F86BB8">
        <w:rPr>
          <w:rFonts w:ascii="Times New Roman" w:eastAsiaTheme="minorEastAsia" w:hAnsi="Times New Roman" w:cs="Times New Roman"/>
          <w:color w:val="000000"/>
          <w:sz w:val="27"/>
          <w:szCs w:val="27"/>
          <w:lang w:eastAsia="en-GB"/>
        </w:rPr>
        <w:t>in this profession.</w:t>
      </w:r>
    </w:p>
    <w:p w14:paraId="097CC533" w14:textId="154F923D"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I would like to extend my appreciation to all my siblings, and all family members for their unconditional support in my academic and career pursuit. I would extend my special appreciation to my elder siblings (</w:t>
      </w:r>
      <w:proofErr w:type="spellStart"/>
      <w:r w:rsidR="00B357D6">
        <w:rPr>
          <w:rFonts w:ascii="Times New Roman" w:eastAsiaTheme="minorEastAsia" w:hAnsi="Times New Roman" w:cs="Times New Roman"/>
          <w:color w:val="000000"/>
          <w:sz w:val="27"/>
          <w:szCs w:val="27"/>
          <w:lang w:eastAsia="en-GB"/>
        </w:rPr>
        <w:t>Biola</w:t>
      </w:r>
      <w:proofErr w:type="spellEnd"/>
      <w:r w:rsidR="00B357D6">
        <w:rPr>
          <w:rFonts w:ascii="Times New Roman" w:eastAsiaTheme="minorEastAsia" w:hAnsi="Times New Roman" w:cs="Times New Roman"/>
          <w:color w:val="000000"/>
          <w:sz w:val="27"/>
          <w:szCs w:val="27"/>
          <w:lang w:eastAsia="en-GB"/>
        </w:rPr>
        <w:t xml:space="preserve"> </w:t>
      </w:r>
      <w:proofErr w:type="spellStart"/>
      <w:r w:rsidR="00B357D6">
        <w:rPr>
          <w:rFonts w:ascii="Times New Roman" w:eastAsiaTheme="minorEastAsia" w:hAnsi="Times New Roman" w:cs="Times New Roman"/>
          <w:color w:val="000000"/>
          <w:sz w:val="27"/>
          <w:szCs w:val="27"/>
          <w:lang w:eastAsia="en-GB"/>
        </w:rPr>
        <w:t>Badmus</w:t>
      </w:r>
      <w:proofErr w:type="spellEnd"/>
      <w:r w:rsidR="00B357D6">
        <w:rPr>
          <w:rFonts w:ascii="Times New Roman" w:eastAsiaTheme="minorEastAsia" w:hAnsi="Times New Roman" w:cs="Times New Roman"/>
          <w:color w:val="000000"/>
          <w:sz w:val="27"/>
          <w:szCs w:val="27"/>
          <w:lang w:eastAsia="en-GB"/>
        </w:rPr>
        <w:t xml:space="preserve">, Wunmi </w:t>
      </w:r>
      <w:proofErr w:type="spellStart"/>
      <w:r w:rsidR="00B357D6">
        <w:rPr>
          <w:rFonts w:ascii="Times New Roman" w:eastAsiaTheme="minorEastAsia" w:hAnsi="Times New Roman" w:cs="Times New Roman"/>
          <w:color w:val="000000"/>
          <w:sz w:val="27"/>
          <w:szCs w:val="27"/>
          <w:lang w:eastAsia="en-GB"/>
        </w:rPr>
        <w:t>Arisekola</w:t>
      </w:r>
      <w:proofErr w:type="spellEnd"/>
      <w:r w:rsidR="00B357D6">
        <w:rPr>
          <w:rFonts w:ascii="Times New Roman" w:eastAsiaTheme="minorEastAsia" w:hAnsi="Times New Roman" w:cs="Times New Roman"/>
          <w:color w:val="000000"/>
          <w:sz w:val="27"/>
          <w:szCs w:val="27"/>
          <w:lang w:eastAsia="en-GB"/>
        </w:rPr>
        <w:t xml:space="preserve">, and </w:t>
      </w:r>
      <w:proofErr w:type="spellStart"/>
      <w:r w:rsidR="00B357D6">
        <w:rPr>
          <w:rFonts w:ascii="Times New Roman" w:eastAsiaTheme="minorEastAsia" w:hAnsi="Times New Roman" w:cs="Times New Roman"/>
          <w:color w:val="000000"/>
          <w:sz w:val="27"/>
          <w:szCs w:val="27"/>
          <w:lang w:eastAsia="en-GB"/>
        </w:rPr>
        <w:t>Fatai</w:t>
      </w:r>
      <w:proofErr w:type="spellEnd"/>
      <w:r w:rsidR="00B357D6">
        <w:rPr>
          <w:rFonts w:ascii="Times New Roman" w:eastAsiaTheme="minorEastAsia" w:hAnsi="Times New Roman" w:cs="Times New Roman"/>
          <w:color w:val="000000"/>
          <w:sz w:val="27"/>
          <w:szCs w:val="27"/>
          <w:lang w:eastAsia="en-GB"/>
        </w:rPr>
        <w:t xml:space="preserve"> </w:t>
      </w:r>
      <w:proofErr w:type="spellStart"/>
      <w:r w:rsidR="00B357D6">
        <w:rPr>
          <w:rFonts w:ascii="Times New Roman" w:eastAsiaTheme="minorEastAsia" w:hAnsi="Times New Roman" w:cs="Times New Roman"/>
          <w:color w:val="000000"/>
          <w:sz w:val="27"/>
          <w:szCs w:val="27"/>
          <w:lang w:eastAsia="en-GB"/>
        </w:rPr>
        <w:t>Badmus</w:t>
      </w:r>
      <w:proofErr w:type="spellEnd"/>
      <w:r w:rsidRPr="00082061">
        <w:rPr>
          <w:rFonts w:ascii="Times New Roman" w:eastAsiaTheme="minorEastAsia" w:hAnsi="Times New Roman" w:cs="Times New Roman"/>
          <w:color w:val="000000"/>
          <w:sz w:val="27"/>
          <w:szCs w:val="27"/>
          <w:lang w:eastAsia="en-GB"/>
        </w:rPr>
        <w:t>) for their love, support, encouragement, et al over the years. I’m blessed to be a part of our awesome family. </w:t>
      </w:r>
    </w:p>
    <w:p w14:paraId="12A5DB38" w14:textId="47D3DD5D"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 xml:space="preserve">I sincerely appreciate my project supervisor, Dr. (Mrs.) </w:t>
      </w:r>
      <w:r w:rsidR="00C80818">
        <w:rPr>
          <w:rFonts w:ascii="Times New Roman" w:eastAsiaTheme="minorEastAsia" w:hAnsi="Times New Roman" w:cs="Times New Roman"/>
          <w:color w:val="000000"/>
          <w:sz w:val="27"/>
          <w:szCs w:val="27"/>
          <w:lang w:eastAsia="en-GB"/>
        </w:rPr>
        <w:t>S.R. Yusuf</w:t>
      </w:r>
      <w:r w:rsidRPr="00082061">
        <w:rPr>
          <w:rFonts w:ascii="Times New Roman" w:eastAsiaTheme="minorEastAsia" w:hAnsi="Times New Roman" w:cs="Times New Roman"/>
          <w:color w:val="000000"/>
          <w:sz w:val="27"/>
          <w:szCs w:val="27"/>
          <w:lang w:eastAsia="en-GB"/>
        </w:rPr>
        <w:t>, who offered timely support and guidance that led me through the various stages of this project and my overall growth as a researcher.  </w:t>
      </w:r>
    </w:p>
    <w:p w14:paraId="7FD7B4D4" w14:textId="7AB5736B"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 xml:space="preserve">I would like to extend my appreciation to the </w:t>
      </w:r>
      <w:r w:rsidR="00592792">
        <w:rPr>
          <w:rFonts w:ascii="Times New Roman" w:eastAsiaTheme="minorEastAsia" w:hAnsi="Times New Roman" w:cs="Times New Roman"/>
          <w:color w:val="000000"/>
          <w:sz w:val="27"/>
          <w:szCs w:val="27"/>
          <w:lang w:eastAsia="en-GB"/>
        </w:rPr>
        <w:t>CPN for granting me this opportunity, am truly grateful.</w:t>
      </w:r>
    </w:p>
    <w:p w14:paraId="0A6CEB64" w14:textId="471981B3"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Furthermore, I would like to acknowledge the contribution of</w:t>
      </w:r>
      <w:r w:rsidR="00C27C04">
        <w:rPr>
          <w:rFonts w:ascii="Times New Roman" w:eastAsiaTheme="minorEastAsia" w:hAnsi="Times New Roman" w:cs="Times New Roman"/>
          <w:color w:val="000000"/>
          <w:sz w:val="27"/>
          <w:szCs w:val="27"/>
          <w:lang w:eastAsia="en-GB"/>
        </w:rPr>
        <w:t xml:space="preserve"> r</w:t>
      </w:r>
      <w:r w:rsidRPr="00082061">
        <w:rPr>
          <w:rFonts w:ascii="Times New Roman" w:eastAsiaTheme="minorEastAsia" w:hAnsi="Times New Roman" w:cs="Times New Roman"/>
          <w:color w:val="000000"/>
          <w:sz w:val="27"/>
          <w:szCs w:val="27"/>
          <w:lang w:eastAsia="en-GB"/>
        </w:rPr>
        <w:t>esearchers, scientists, and healthcare professionals in the field of cancer research. Their dedication and groundbreaking work serve as an inspiration and motivate me to make a meaningful contribution to the fight against cancer.</w:t>
      </w:r>
    </w:p>
    <w:p w14:paraId="0F8F037E" w14:textId="3BB8187D" w:rsidR="00082061" w:rsidRPr="00082061" w:rsidRDefault="00082061" w:rsidP="00082061">
      <w:pPr>
        <w:spacing w:after="0" w:line="240" w:lineRule="auto"/>
        <w:jc w:val="both"/>
        <w:divId w:val="1426609354"/>
        <w:rPr>
          <w:rFonts w:ascii="-webkit-standard" w:eastAsiaTheme="minorEastAsia" w:hAnsi="-webkit-standard" w:cs="Times New Roman"/>
          <w:color w:val="000000"/>
          <w:sz w:val="27"/>
          <w:szCs w:val="27"/>
          <w:lang w:eastAsia="en-GB"/>
        </w:rPr>
      </w:pPr>
      <w:r w:rsidRPr="00082061">
        <w:rPr>
          <w:rFonts w:ascii="Times New Roman" w:eastAsiaTheme="minorEastAsia" w:hAnsi="Times New Roman" w:cs="Times New Roman"/>
          <w:color w:val="000000"/>
          <w:sz w:val="27"/>
          <w:szCs w:val="27"/>
          <w:lang w:eastAsia="en-GB"/>
        </w:rPr>
        <w:t xml:space="preserve">Without the support of </w:t>
      </w:r>
      <w:r w:rsidR="00B81202">
        <w:rPr>
          <w:rFonts w:ascii="Times New Roman" w:eastAsiaTheme="minorEastAsia" w:hAnsi="Times New Roman" w:cs="Times New Roman"/>
          <w:color w:val="000000"/>
          <w:sz w:val="27"/>
          <w:szCs w:val="27"/>
          <w:lang w:eastAsia="en-GB"/>
        </w:rPr>
        <w:t>GOD</w:t>
      </w:r>
      <w:r w:rsidR="001F7495">
        <w:rPr>
          <w:rFonts w:ascii="Times New Roman" w:eastAsiaTheme="minorEastAsia" w:hAnsi="Times New Roman" w:cs="Times New Roman"/>
          <w:color w:val="000000"/>
          <w:sz w:val="27"/>
          <w:szCs w:val="27"/>
          <w:lang w:eastAsia="en-GB"/>
        </w:rPr>
        <w:t xml:space="preserve"> </w:t>
      </w:r>
      <w:r w:rsidRPr="00082061">
        <w:rPr>
          <w:rFonts w:ascii="Times New Roman" w:eastAsiaTheme="minorEastAsia" w:hAnsi="Times New Roman" w:cs="Times New Roman"/>
          <w:color w:val="000000"/>
          <w:sz w:val="27"/>
          <w:szCs w:val="27"/>
          <w:lang w:eastAsia="en-GB"/>
        </w:rPr>
        <w:t>Almighty, then all these individuals, this project would not have been possible. Thank you for being a part of my journey and for helping me to turn my aspirations into reality.</w:t>
      </w:r>
    </w:p>
    <w:p w14:paraId="0B0A2EB7" w14:textId="77777777" w:rsidR="002B3D59" w:rsidRDefault="002B3D59" w:rsidP="56C58B53">
      <w:pPr>
        <w:jc w:val="center"/>
        <w:rPr>
          <w:rFonts w:ascii="Times New Roman" w:eastAsia="Times New Roman" w:hAnsi="Times New Roman" w:cs="Times New Roman"/>
          <w:b/>
          <w:bCs/>
          <w:sz w:val="28"/>
          <w:szCs w:val="28"/>
        </w:rPr>
      </w:pPr>
    </w:p>
    <w:p w14:paraId="228EE0EC" w14:textId="77777777" w:rsidR="00171F30" w:rsidRDefault="00171F30" w:rsidP="56C58B53">
      <w:pPr>
        <w:jc w:val="center"/>
        <w:rPr>
          <w:rFonts w:ascii="Times New Roman" w:eastAsia="Times New Roman" w:hAnsi="Times New Roman" w:cs="Times New Roman"/>
          <w:b/>
          <w:bCs/>
          <w:sz w:val="28"/>
          <w:szCs w:val="28"/>
        </w:rPr>
      </w:pPr>
    </w:p>
    <w:p w14:paraId="5E8D3489" w14:textId="77777777" w:rsidR="00171F30" w:rsidRDefault="00171F30" w:rsidP="56C58B53">
      <w:pPr>
        <w:jc w:val="center"/>
        <w:rPr>
          <w:rFonts w:ascii="Times New Roman" w:eastAsia="Times New Roman" w:hAnsi="Times New Roman" w:cs="Times New Roman"/>
          <w:b/>
          <w:bCs/>
          <w:sz w:val="28"/>
          <w:szCs w:val="28"/>
        </w:rPr>
      </w:pPr>
    </w:p>
    <w:p w14:paraId="32A46694" w14:textId="77777777" w:rsidR="00171F30" w:rsidRDefault="00171F30" w:rsidP="56C58B53">
      <w:pPr>
        <w:jc w:val="center"/>
        <w:rPr>
          <w:rFonts w:ascii="Times New Roman" w:eastAsia="Times New Roman" w:hAnsi="Times New Roman" w:cs="Times New Roman"/>
          <w:b/>
          <w:bCs/>
          <w:sz w:val="28"/>
          <w:szCs w:val="28"/>
        </w:rPr>
      </w:pPr>
    </w:p>
    <w:p w14:paraId="6469A293" w14:textId="77777777" w:rsidR="00171F30" w:rsidRDefault="00171F30" w:rsidP="56C58B53">
      <w:pPr>
        <w:jc w:val="center"/>
        <w:rPr>
          <w:rFonts w:ascii="Times New Roman" w:eastAsia="Times New Roman" w:hAnsi="Times New Roman" w:cs="Times New Roman"/>
          <w:b/>
          <w:bCs/>
          <w:sz w:val="28"/>
          <w:szCs w:val="28"/>
        </w:rPr>
      </w:pPr>
    </w:p>
    <w:p w14:paraId="5B076DC4" w14:textId="77777777" w:rsidR="00171F30" w:rsidRDefault="00171F30" w:rsidP="56C58B53">
      <w:pPr>
        <w:jc w:val="center"/>
        <w:rPr>
          <w:rFonts w:ascii="Times New Roman" w:eastAsia="Times New Roman" w:hAnsi="Times New Roman" w:cs="Times New Roman"/>
          <w:b/>
          <w:bCs/>
          <w:sz w:val="28"/>
          <w:szCs w:val="28"/>
        </w:rPr>
      </w:pPr>
    </w:p>
    <w:p w14:paraId="04F22421" w14:textId="77777777" w:rsidR="00171F30" w:rsidRDefault="00171F30" w:rsidP="56C58B53">
      <w:pPr>
        <w:jc w:val="center"/>
        <w:rPr>
          <w:rFonts w:ascii="Times New Roman" w:eastAsia="Times New Roman" w:hAnsi="Times New Roman" w:cs="Times New Roman"/>
          <w:b/>
          <w:bCs/>
          <w:sz w:val="28"/>
          <w:szCs w:val="28"/>
        </w:rPr>
      </w:pPr>
    </w:p>
    <w:p w14:paraId="11E2F9F7" w14:textId="77777777" w:rsidR="00171F30" w:rsidRDefault="00171F30" w:rsidP="56C58B53">
      <w:pPr>
        <w:jc w:val="center"/>
        <w:rPr>
          <w:rFonts w:ascii="Times New Roman" w:eastAsia="Times New Roman" w:hAnsi="Times New Roman" w:cs="Times New Roman"/>
          <w:b/>
          <w:bCs/>
          <w:sz w:val="28"/>
          <w:szCs w:val="28"/>
        </w:rPr>
      </w:pPr>
    </w:p>
    <w:p w14:paraId="438385F7" w14:textId="77777777" w:rsidR="00171F30" w:rsidRDefault="00171F30" w:rsidP="56C58B53">
      <w:pPr>
        <w:jc w:val="center"/>
        <w:rPr>
          <w:rFonts w:ascii="Times New Roman" w:eastAsia="Times New Roman" w:hAnsi="Times New Roman" w:cs="Times New Roman"/>
          <w:b/>
          <w:bCs/>
          <w:sz w:val="28"/>
          <w:szCs w:val="28"/>
        </w:rPr>
      </w:pPr>
    </w:p>
    <w:p w14:paraId="3AFAF7C5" w14:textId="77777777" w:rsidR="00171F30" w:rsidRDefault="00171F30" w:rsidP="56C58B53">
      <w:pPr>
        <w:jc w:val="center"/>
        <w:rPr>
          <w:rFonts w:ascii="Times New Roman" w:eastAsia="Times New Roman" w:hAnsi="Times New Roman" w:cs="Times New Roman"/>
          <w:b/>
          <w:bCs/>
          <w:sz w:val="28"/>
          <w:szCs w:val="28"/>
        </w:rPr>
      </w:pPr>
    </w:p>
    <w:p w14:paraId="23863F04" w14:textId="77777777" w:rsidR="00171F30" w:rsidRDefault="00171F30" w:rsidP="56C58B53">
      <w:pPr>
        <w:jc w:val="center"/>
        <w:rPr>
          <w:rFonts w:ascii="Times New Roman" w:eastAsia="Times New Roman" w:hAnsi="Times New Roman" w:cs="Times New Roman"/>
          <w:b/>
          <w:bCs/>
          <w:sz w:val="28"/>
          <w:szCs w:val="28"/>
        </w:rPr>
      </w:pPr>
    </w:p>
    <w:p w14:paraId="701BBAF2" w14:textId="77777777" w:rsidR="002D5DC5" w:rsidRDefault="7E6FD938" w:rsidP="7E6FD938">
      <w:pPr>
        <w:spacing w:line="360" w:lineRule="auto"/>
        <w:jc w:val="center"/>
        <w:rPr>
          <w:rFonts w:asciiTheme="majorBidi" w:hAnsiTheme="majorBidi" w:cstheme="majorBidi"/>
          <w:b/>
          <w:bCs/>
          <w:sz w:val="28"/>
          <w:szCs w:val="28"/>
        </w:rPr>
      </w:pPr>
      <w:r w:rsidRPr="7E6FD938">
        <w:rPr>
          <w:rFonts w:asciiTheme="majorBidi" w:hAnsiTheme="majorBidi" w:cstheme="majorBidi"/>
          <w:b/>
          <w:bCs/>
          <w:sz w:val="28"/>
          <w:szCs w:val="28"/>
        </w:rPr>
        <w:lastRenderedPageBreak/>
        <w:t>TABLE OF CONTENT</w:t>
      </w:r>
    </w:p>
    <w:p w14:paraId="72DFD61D" w14:textId="77777777" w:rsidR="002D5DC5" w:rsidRDefault="470DEED0" w:rsidP="7E6FD938">
      <w:p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t>FRONT PAGE....................................................................................................I</w:t>
      </w:r>
    </w:p>
    <w:p w14:paraId="48245E5A" w14:textId="4343E675" w:rsidR="002D5DC5" w:rsidRDefault="470DEED0" w:rsidP="00FE4359">
      <w:p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t>TITLE PAGE....................................................................................................II</w:t>
      </w:r>
    </w:p>
    <w:p w14:paraId="36446B74" w14:textId="2AA3415C" w:rsidR="470DEED0" w:rsidRDefault="470DEED0" w:rsidP="470DEED0">
      <w:p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t>TABLES OF CONTENTS............................................................................</w:t>
      </w:r>
      <w:r w:rsidR="0056245F">
        <w:rPr>
          <w:rFonts w:asciiTheme="majorBidi" w:hAnsiTheme="majorBidi" w:cstheme="majorBidi"/>
          <w:b/>
          <w:bCs/>
          <w:sz w:val="28"/>
          <w:szCs w:val="28"/>
        </w:rPr>
        <w:t>III</w:t>
      </w:r>
    </w:p>
    <w:p w14:paraId="79DB02ED" w14:textId="16F20D85" w:rsidR="56C58B53" w:rsidRDefault="470DEED0" w:rsidP="56C58B53">
      <w:p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t>LIST OF FIGUES........................................................................................</w:t>
      </w:r>
      <w:r w:rsidR="0056245F">
        <w:rPr>
          <w:rFonts w:asciiTheme="majorBidi" w:hAnsiTheme="majorBidi" w:cstheme="majorBidi"/>
          <w:b/>
          <w:bCs/>
          <w:sz w:val="28"/>
          <w:szCs w:val="28"/>
        </w:rPr>
        <w:t>IV</w:t>
      </w:r>
    </w:p>
    <w:p w14:paraId="620C2A5E" w14:textId="3B10674E" w:rsidR="56C58B53" w:rsidRDefault="470DEED0" w:rsidP="56C58B53">
      <w:p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t>LIST OF TABLES..........................................................................................</w:t>
      </w:r>
      <w:r w:rsidR="0056245F">
        <w:rPr>
          <w:rFonts w:asciiTheme="majorBidi" w:hAnsiTheme="majorBidi" w:cstheme="majorBidi"/>
          <w:b/>
          <w:bCs/>
          <w:sz w:val="28"/>
          <w:szCs w:val="28"/>
        </w:rPr>
        <w:t>V</w:t>
      </w:r>
    </w:p>
    <w:p w14:paraId="7CC6394E" w14:textId="78155775" w:rsidR="00DC1AE3" w:rsidRDefault="470DEED0" w:rsidP="470DEED0">
      <w:p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t>ABSTRACT.......................................................................................................</w:t>
      </w:r>
      <w:r w:rsidR="0056245F">
        <w:rPr>
          <w:rFonts w:asciiTheme="majorBidi" w:hAnsiTheme="majorBidi" w:cstheme="majorBidi"/>
          <w:b/>
          <w:bCs/>
          <w:sz w:val="28"/>
          <w:szCs w:val="28"/>
        </w:rPr>
        <w:t>VI</w:t>
      </w:r>
    </w:p>
    <w:p w14:paraId="4788AF0F" w14:textId="77777777" w:rsidR="470DEED0" w:rsidRDefault="470DEED0" w:rsidP="470DEED0">
      <w:pPr>
        <w:pStyle w:val="ListParagraph"/>
        <w:numPr>
          <w:ilvl w:val="0"/>
          <w:numId w:val="15"/>
        </w:num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t>CHAPTER 1: INTRODUCTION</w:t>
      </w:r>
    </w:p>
    <w:p w14:paraId="61B0AE9C" w14:textId="77777777" w:rsidR="470DEED0" w:rsidRDefault="470DEED0" w:rsidP="470DEED0">
      <w:pPr>
        <w:pStyle w:val="ListParagraph"/>
        <w:spacing w:line="360" w:lineRule="auto"/>
        <w:ind w:left="0"/>
        <w:jc w:val="both"/>
        <w:rPr>
          <w:rFonts w:asciiTheme="majorBidi" w:hAnsiTheme="majorBidi" w:cstheme="majorBidi"/>
          <w:sz w:val="24"/>
          <w:szCs w:val="24"/>
        </w:rPr>
      </w:pPr>
      <w:r w:rsidRPr="470DEED0">
        <w:rPr>
          <w:rFonts w:asciiTheme="majorBidi" w:hAnsiTheme="majorBidi" w:cstheme="majorBidi"/>
          <w:sz w:val="24"/>
          <w:szCs w:val="24"/>
        </w:rPr>
        <w:t xml:space="preserve">      1.1. Background to study</w:t>
      </w:r>
    </w:p>
    <w:p w14:paraId="5227808B" w14:textId="77777777" w:rsidR="00C03297" w:rsidRPr="00BF145B" w:rsidRDefault="470DEED0" w:rsidP="470DEED0">
      <w:pPr>
        <w:pStyle w:val="ListParagraph"/>
        <w:spacing w:line="360" w:lineRule="auto"/>
        <w:ind w:left="0"/>
        <w:jc w:val="both"/>
        <w:rPr>
          <w:rFonts w:asciiTheme="majorBidi" w:hAnsiTheme="majorBidi" w:cstheme="majorBidi"/>
          <w:sz w:val="24"/>
          <w:szCs w:val="24"/>
        </w:rPr>
      </w:pPr>
      <w:r w:rsidRPr="470DEED0">
        <w:rPr>
          <w:rFonts w:asciiTheme="majorBidi" w:hAnsiTheme="majorBidi" w:cstheme="majorBidi"/>
          <w:sz w:val="24"/>
          <w:szCs w:val="24"/>
        </w:rPr>
        <w:t xml:space="preserve">      1.2. Statement of the problems</w:t>
      </w:r>
    </w:p>
    <w:p w14:paraId="507B4796" w14:textId="77777777" w:rsidR="00C03297" w:rsidRPr="00BF145B" w:rsidRDefault="470DEED0" w:rsidP="470DEED0">
      <w:pPr>
        <w:pStyle w:val="ListParagraph"/>
        <w:spacing w:line="360" w:lineRule="auto"/>
        <w:ind w:left="0"/>
        <w:jc w:val="both"/>
        <w:rPr>
          <w:rFonts w:asciiTheme="majorBidi" w:hAnsiTheme="majorBidi" w:cstheme="majorBidi"/>
          <w:sz w:val="24"/>
          <w:szCs w:val="24"/>
        </w:rPr>
      </w:pPr>
      <w:r w:rsidRPr="470DEED0">
        <w:rPr>
          <w:rFonts w:asciiTheme="majorBidi" w:hAnsiTheme="majorBidi" w:cstheme="majorBidi"/>
          <w:sz w:val="24"/>
          <w:szCs w:val="24"/>
        </w:rPr>
        <w:t xml:space="preserve">      1.3. Aim and objectives</w:t>
      </w:r>
    </w:p>
    <w:p w14:paraId="24761F55" w14:textId="77777777" w:rsidR="00C03297" w:rsidRPr="00BF145B" w:rsidRDefault="470DEED0" w:rsidP="470DEED0">
      <w:pPr>
        <w:pStyle w:val="ListParagraph"/>
        <w:spacing w:line="360" w:lineRule="auto"/>
        <w:ind w:left="0"/>
        <w:jc w:val="both"/>
        <w:rPr>
          <w:rFonts w:asciiTheme="majorBidi" w:hAnsiTheme="majorBidi" w:cstheme="majorBidi"/>
          <w:sz w:val="24"/>
          <w:szCs w:val="24"/>
        </w:rPr>
      </w:pPr>
      <w:r w:rsidRPr="470DEED0">
        <w:rPr>
          <w:rFonts w:asciiTheme="majorBidi" w:hAnsiTheme="majorBidi" w:cstheme="majorBidi"/>
          <w:sz w:val="24"/>
          <w:szCs w:val="24"/>
        </w:rPr>
        <w:t xml:space="preserve">      1.4. Scope of study</w:t>
      </w:r>
    </w:p>
    <w:p w14:paraId="629CD18D" w14:textId="77777777" w:rsidR="00C03297" w:rsidRPr="00BF145B" w:rsidRDefault="470DEED0" w:rsidP="470DEED0">
      <w:pPr>
        <w:pStyle w:val="ListParagraph"/>
        <w:spacing w:line="360" w:lineRule="auto"/>
        <w:ind w:left="0"/>
        <w:jc w:val="both"/>
        <w:rPr>
          <w:rFonts w:asciiTheme="majorBidi" w:hAnsiTheme="majorBidi" w:cstheme="majorBidi"/>
          <w:sz w:val="24"/>
          <w:szCs w:val="24"/>
        </w:rPr>
      </w:pPr>
      <w:r w:rsidRPr="470DEED0">
        <w:rPr>
          <w:rFonts w:asciiTheme="majorBidi" w:hAnsiTheme="majorBidi" w:cstheme="majorBidi"/>
          <w:sz w:val="24"/>
          <w:szCs w:val="24"/>
        </w:rPr>
        <w:t xml:space="preserve">      1.5. Significance of the study</w:t>
      </w:r>
    </w:p>
    <w:p w14:paraId="351FE79D" w14:textId="77777777" w:rsidR="00C03297" w:rsidRPr="00BF145B" w:rsidRDefault="470DEED0" w:rsidP="470DEED0">
      <w:pPr>
        <w:pStyle w:val="ListParagraph"/>
        <w:spacing w:after="100" w:afterAutospacing="1" w:line="360" w:lineRule="auto"/>
        <w:ind w:left="0"/>
        <w:jc w:val="both"/>
        <w:rPr>
          <w:rFonts w:asciiTheme="majorBidi" w:hAnsiTheme="majorBidi" w:cstheme="majorBidi"/>
          <w:sz w:val="24"/>
          <w:szCs w:val="24"/>
        </w:rPr>
      </w:pPr>
      <w:r w:rsidRPr="470DEED0">
        <w:rPr>
          <w:rFonts w:asciiTheme="majorBidi" w:hAnsiTheme="majorBidi" w:cstheme="majorBidi"/>
          <w:sz w:val="24"/>
          <w:szCs w:val="24"/>
        </w:rPr>
        <w:t xml:space="preserve">      1.6. Definition of terms</w:t>
      </w:r>
    </w:p>
    <w:p w14:paraId="24054043" w14:textId="77777777" w:rsidR="00C03297" w:rsidRPr="00BF145B" w:rsidRDefault="470DEED0" w:rsidP="7E6FD938">
      <w:pPr>
        <w:pStyle w:val="ListParagraph"/>
        <w:numPr>
          <w:ilvl w:val="0"/>
          <w:numId w:val="15"/>
        </w:num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t>CHAPTER 2: LITERATURE REVIEW</w:t>
      </w:r>
    </w:p>
    <w:p w14:paraId="787F1617" w14:textId="77777777" w:rsidR="00D655F0" w:rsidRPr="004065B6"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Overview of Ovarian Cancer and Risk Factors </w:t>
      </w:r>
      <w:r w:rsidRPr="470DEED0">
        <w:rPr>
          <w:rFonts w:asciiTheme="majorBidi" w:hAnsiTheme="majorBidi" w:cstheme="majorBidi"/>
          <w:color w:val="000000" w:themeColor="text1"/>
          <w:sz w:val="24"/>
          <w:szCs w:val="24"/>
        </w:rPr>
        <w:t xml:space="preserve"> </w:t>
      </w:r>
    </w:p>
    <w:p w14:paraId="3E7F62B2" w14:textId="77777777" w:rsidR="56C58B53" w:rsidRDefault="470DEED0" w:rsidP="56C58B53">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Machine Learning Models</w:t>
      </w:r>
    </w:p>
    <w:p w14:paraId="37FA278C" w14:textId="77777777" w:rsidR="00D655F0" w:rsidRPr="004065B6"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8"/>
          <w:szCs w:val="28"/>
        </w:rPr>
        <w:t xml:space="preserve"> </w:t>
      </w:r>
      <w:r w:rsidRPr="470DEED0">
        <w:rPr>
          <w:rFonts w:asciiTheme="majorBidi" w:hAnsiTheme="majorBidi" w:cstheme="majorBidi"/>
          <w:sz w:val="24"/>
          <w:szCs w:val="24"/>
        </w:rPr>
        <w:t>Ensemble Methods</w:t>
      </w:r>
    </w:p>
    <w:p w14:paraId="12CBFA62" w14:textId="77777777" w:rsidR="56C58B53" w:rsidRDefault="470DEED0" w:rsidP="56C58B53">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Review of Related Works</w:t>
      </w:r>
    </w:p>
    <w:p w14:paraId="365130E2" w14:textId="77777777" w:rsidR="00C03297" w:rsidRPr="00BF145B" w:rsidRDefault="470DEED0" w:rsidP="7E6FD938">
      <w:pPr>
        <w:pStyle w:val="ListParagraph"/>
        <w:numPr>
          <w:ilvl w:val="0"/>
          <w:numId w:val="15"/>
        </w:numPr>
        <w:spacing w:line="360" w:lineRule="auto"/>
        <w:jc w:val="both"/>
        <w:rPr>
          <w:rFonts w:asciiTheme="majorBidi" w:hAnsiTheme="majorBidi" w:cstheme="majorBidi"/>
          <w:b/>
          <w:bCs/>
          <w:sz w:val="24"/>
          <w:szCs w:val="24"/>
        </w:rPr>
      </w:pPr>
      <w:r w:rsidRPr="470DEED0">
        <w:rPr>
          <w:rFonts w:asciiTheme="majorBidi" w:hAnsiTheme="majorBidi" w:cstheme="majorBidi"/>
          <w:b/>
          <w:bCs/>
          <w:sz w:val="28"/>
          <w:szCs w:val="28"/>
        </w:rPr>
        <w:t>CHAPTER 3: METHODOLOGY</w:t>
      </w:r>
    </w:p>
    <w:p w14:paraId="63CD192E" w14:textId="77777777" w:rsidR="00D655F0" w:rsidRPr="004065B6"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 System design</w:t>
      </w:r>
    </w:p>
    <w:p w14:paraId="4E4BD3B3" w14:textId="77777777" w:rsidR="00D655F0" w:rsidRPr="004065B6" w:rsidRDefault="470DEED0" w:rsidP="56C58B53">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 Data acquisition and preprocessing</w:t>
      </w:r>
    </w:p>
    <w:p w14:paraId="4E0559A3" w14:textId="77777777" w:rsidR="00D655F0" w:rsidRPr="004065B6" w:rsidRDefault="470DEED0" w:rsidP="56C58B53">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Model Training</w:t>
      </w:r>
    </w:p>
    <w:p w14:paraId="3E4C935D" w14:textId="77777777" w:rsidR="00D655F0" w:rsidRPr="004065B6" w:rsidRDefault="470DEED0" w:rsidP="56C58B53">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Model Performance Evaluation</w:t>
      </w:r>
    </w:p>
    <w:p w14:paraId="1ABE25C3" w14:textId="77777777" w:rsidR="00D655F0" w:rsidRPr="004065B6"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 Result classification</w:t>
      </w:r>
    </w:p>
    <w:p w14:paraId="0BBB6E8D" w14:textId="77777777" w:rsidR="00BF145B" w:rsidRPr="004065B6" w:rsidRDefault="470DEED0" w:rsidP="332BFC3C">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 System requirements</w:t>
      </w:r>
    </w:p>
    <w:p w14:paraId="308CE05B" w14:textId="77777777" w:rsidR="00C03297" w:rsidRPr="00BF145B" w:rsidRDefault="470DEED0" w:rsidP="7E6FD938">
      <w:pPr>
        <w:pStyle w:val="ListParagraph"/>
        <w:numPr>
          <w:ilvl w:val="0"/>
          <w:numId w:val="15"/>
        </w:num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lastRenderedPageBreak/>
        <w:t xml:space="preserve">CHAPTER 4: RESULT AND DISCUSSION </w:t>
      </w:r>
    </w:p>
    <w:p w14:paraId="2787C153" w14:textId="77777777" w:rsidR="00293370" w:rsidRPr="004065B6"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 Introduction</w:t>
      </w:r>
    </w:p>
    <w:p w14:paraId="1E1064D2" w14:textId="77777777" w:rsidR="00293370" w:rsidRPr="004065B6"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 Implementation</w:t>
      </w:r>
    </w:p>
    <w:p w14:paraId="75F893B1" w14:textId="77777777" w:rsidR="00293370" w:rsidRPr="004065B6"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 System testing </w:t>
      </w:r>
    </w:p>
    <w:p w14:paraId="5C46F179" w14:textId="77777777" w:rsidR="00BF145B" w:rsidRPr="004065B6" w:rsidRDefault="470DEED0" w:rsidP="332BFC3C">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 Performance evaluation</w:t>
      </w:r>
    </w:p>
    <w:p w14:paraId="28AA98AF" w14:textId="77777777" w:rsidR="00C03297" w:rsidRPr="00BF145B" w:rsidRDefault="470DEED0" w:rsidP="7E6FD938">
      <w:pPr>
        <w:pStyle w:val="ListParagraph"/>
        <w:numPr>
          <w:ilvl w:val="0"/>
          <w:numId w:val="15"/>
        </w:numPr>
        <w:spacing w:line="360" w:lineRule="auto"/>
        <w:jc w:val="both"/>
        <w:rPr>
          <w:rFonts w:asciiTheme="majorBidi" w:hAnsiTheme="majorBidi" w:cstheme="majorBidi"/>
          <w:b/>
          <w:bCs/>
          <w:sz w:val="28"/>
          <w:szCs w:val="28"/>
        </w:rPr>
      </w:pPr>
      <w:r w:rsidRPr="470DEED0">
        <w:rPr>
          <w:rFonts w:asciiTheme="majorBidi" w:hAnsiTheme="majorBidi" w:cstheme="majorBidi"/>
          <w:b/>
          <w:bCs/>
          <w:sz w:val="28"/>
          <w:szCs w:val="28"/>
        </w:rPr>
        <w:t>CHAPTER 5: SUMMARY CONCLUSION &amp; RECOMMENDATION</w:t>
      </w:r>
    </w:p>
    <w:p w14:paraId="33B0305D" w14:textId="77777777" w:rsidR="00293370" w:rsidRPr="004065B6"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 xml:space="preserve"> Summary</w:t>
      </w:r>
    </w:p>
    <w:p w14:paraId="093C41DF" w14:textId="77777777" w:rsidR="00293370" w:rsidRPr="004065B6"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Conclusion</w:t>
      </w:r>
    </w:p>
    <w:p w14:paraId="67B7B292" w14:textId="77777777" w:rsidR="00293370" w:rsidRPr="00BF145B" w:rsidRDefault="470DEED0" w:rsidP="7E6FD938">
      <w:pPr>
        <w:pStyle w:val="ListParagraph"/>
        <w:numPr>
          <w:ilvl w:val="1"/>
          <w:numId w:val="15"/>
        </w:numPr>
        <w:spacing w:line="360" w:lineRule="auto"/>
        <w:jc w:val="both"/>
        <w:rPr>
          <w:rFonts w:asciiTheme="majorBidi" w:hAnsiTheme="majorBidi" w:cstheme="majorBidi"/>
          <w:sz w:val="24"/>
          <w:szCs w:val="24"/>
        </w:rPr>
      </w:pPr>
      <w:r w:rsidRPr="470DEED0">
        <w:rPr>
          <w:rFonts w:asciiTheme="majorBidi" w:hAnsiTheme="majorBidi" w:cstheme="majorBidi"/>
          <w:sz w:val="24"/>
          <w:szCs w:val="24"/>
        </w:rPr>
        <w:t>Recommendations</w:t>
      </w:r>
    </w:p>
    <w:p w14:paraId="0D4A6B7A" w14:textId="77777777" w:rsidR="56C58B53" w:rsidRDefault="56C58B53" w:rsidP="56C58B53">
      <w:pPr>
        <w:spacing w:line="360" w:lineRule="auto"/>
        <w:jc w:val="both"/>
        <w:rPr>
          <w:rFonts w:asciiTheme="majorBidi" w:hAnsiTheme="majorBidi" w:cstheme="majorBidi"/>
          <w:sz w:val="24"/>
          <w:szCs w:val="24"/>
        </w:rPr>
      </w:pPr>
      <w:r w:rsidRPr="56C58B53">
        <w:rPr>
          <w:rFonts w:asciiTheme="majorBidi" w:hAnsiTheme="majorBidi" w:cstheme="majorBidi"/>
          <w:sz w:val="24"/>
          <w:szCs w:val="24"/>
        </w:rPr>
        <w:t>REFERENCES</w:t>
      </w:r>
    </w:p>
    <w:p w14:paraId="0D4D1C5D" w14:textId="6634EB40" w:rsidR="13182D8A" w:rsidRDefault="56C58B53" w:rsidP="005638F1">
      <w:pPr>
        <w:spacing w:line="360" w:lineRule="auto"/>
        <w:jc w:val="both"/>
        <w:rPr>
          <w:rFonts w:asciiTheme="majorBidi" w:hAnsiTheme="majorBidi" w:cstheme="majorBidi"/>
          <w:sz w:val="24"/>
          <w:szCs w:val="24"/>
        </w:rPr>
      </w:pPr>
      <w:r w:rsidRPr="56C58B53">
        <w:rPr>
          <w:rFonts w:asciiTheme="majorBidi" w:hAnsiTheme="majorBidi" w:cstheme="majorBidi"/>
          <w:sz w:val="24"/>
          <w:szCs w:val="24"/>
        </w:rPr>
        <w:t>APPENDIX</w:t>
      </w:r>
    </w:p>
    <w:p w14:paraId="5379992C" w14:textId="77777777" w:rsidR="006B6B22" w:rsidRDefault="006B6B22" w:rsidP="005638F1">
      <w:pPr>
        <w:spacing w:line="360" w:lineRule="auto"/>
        <w:jc w:val="both"/>
        <w:rPr>
          <w:rFonts w:asciiTheme="majorBidi" w:hAnsiTheme="majorBidi" w:cstheme="majorBidi"/>
          <w:sz w:val="24"/>
          <w:szCs w:val="24"/>
        </w:rPr>
      </w:pPr>
    </w:p>
    <w:p w14:paraId="4C0057DC" w14:textId="77777777" w:rsidR="006B6B22" w:rsidRDefault="006B6B22" w:rsidP="005638F1">
      <w:pPr>
        <w:spacing w:line="360" w:lineRule="auto"/>
        <w:jc w:val="both"/>
        <w:rPr>
          <w:rFonts w:asciiTheme="majorBidi" w:hAnsiTheme="majorBidi" w:cstheme="majorBidi"/>
          <w:sz w:val="24"/>
          <w:szCs w:val="24"/>
        </w:rPr>
      </w:pPr>
    </w:p>
    <w:p w14:paraId="1B20DFDD" w14:textId="77777777" w:rsidR="006B6B22" w:rsidRDefault="006B6B22" w:rsidP="005638F1">
      <w:pPr>
        <w:spacing w:line="360" w:lineRule="auto"/>
        <w:jc w:val="both"/>
        <w:rPr>
          <w:rFonts w:asciiTheme="majorBidi" w:hAnsiTheme="majorBidi" w:cstheme="majorBidi"/>
          <w:sz w:val="24"/>
          <w:szCs w:val="24"/>
        </w:rPr>
      </w:pPr>
    </w:p>
    <w:p w14:paraId="3A864BAB" w14:textId="77777777" w:rsidR="006B6B22" w:rsidRDefault="006B6B22" w:rsidP="005638F1">
      <w:pPr>
        <w:spacing w:line="360" w:lineRule="auto"/>
        <w:jc w:val="both"/>
        <w:rPr>
          <w:rFonts w:asciiTheme="majorBidi" w:hAnsiTheme="majorBidi" w:cstheme="majorBidi"/>
          <w:sz w:val="24"/>
          <w:szCs w:val="24"/>
        </w:rPr>
      </w:pPr>
    </w:p>
    <w:p w14:paraId="39C99FDF" w14:textId="77777777" w:rsidR="006B6B22" w:rsidRDefault="006B6B22" w:rsidP="005638F1">
      <w:pPr>
        <w:spacing w:line="360" w:lineRule="auto"/>
        <w:jc w:val="both"/>
        <w:rPr>
          <w:rFonts w:asciiTheme="majorBidi" w:hAnsiTheme="majorBidi" w:cstheme="majorBidi"/>
          <w:sz w:val="24"/>
          <w:szCs w:val="24"/>
        </w:rPr>
      </w:pPr>
    </w:p>
    <w:p w14:paraId="318BE17A" w14:textId="77777777" w:rsidR="006B6B22" w:rsidRDefault="006B6B22" w:rsidP="005638F1">
      <w:pPr>
        <w:spacing w:line="360" w:lineRule="auto"/>
        <w:jc w:val="both"/>
        <w:rPr>
          <w:rFonts w:asciiTheme="majorBidi" w:hAnsiTheme="majorBidi" w:cstheme="majorBidi"/>
          <w:sz w:val="24"/>
          <w:szCs w:val="24"/>
        </w:rPr>
      </w:pPr>
    </w:p>
    <w:p w14:paraId="1B1AAAB6" w14:textId="77777777" w:rsidR="006B6B22" w:rsidRDefault="006B6B22" w:rsidP="005638F1">
      <w:pPr>
        <w:spacing w:line="360" w:lineRule="auto"/>
        <w:jc w:val="both"/>
        <w:rPr>
          <w:rFonts w:asciiTheme="majorBidi" w:hAnsiTheme="majorBidi" w:cstheme="majorBidi"/>
          <w:sz w:val="24"/>
          <w:szCs w:val="24"/>
        </w:rPr>
      </w:pPr>
    </w:p>
    <w:p w14:paraId="39B6925A" w14:textId="77777777" w:rsidR="006B6B22" w:rsidRDefault="006B6B22" w:rsidP="005638F1">
      <w:pPr>
        <w:spacing w:line="360" w:lineRule="auto"/>
        <w:jc w:val="both"/>
        <w:rPr>
          <w:rFonts w:asciiTheme="majorBidi" w:hAnsiTheme="majorBidi" w:cstheme="majorBidi"/>
          <w:sz w:val="24"/>
          <w:szCs w:val="24"/>
        </w:rPr>
      </w:pPr>
    </w:p>
    <w:p w14:paraId="61D05983" w14:textId="77777777" w:rsidR="006B6B22" w:rsidRDefault="006B6B22" w:rsidP="005638F1">
      <w:pPr>
        <w:spacing w:line="360" w:lineRule="auto"/>
        <w:jc w:val="both"/>
        <w:rPr>
          <w:rFonts w:asciiTheme="majorBidi" w:hAnsiTheme="majorBidi" w:cstheme="majorBidi"/>
          <w:sz w:val="24"/>
          <w:szCs w:val="24"/>
        </w:rPr>
      </w:pPr>
    </w:p>
    <w:p w14:paraId="511473FD" w14:textId="77777777" w:rsidR="006B6B22" w:rsidRDefault="006B6B22" w:rsidP="005638F1">
      <w:pPr>
        <w:spacing w:line="360" w:lineRule="auto"/>
        <w:jc w:val="both"/>
        <w:rPr>
          <w:rFonts w:asciiTheme="majorBidi" w:hAnsiTheme="majorBidi" w:cstheme="majorBidi"/>
          <w:sz w:val="24"/>
          <w:szCs w:val="24"/>
        </w:rPr>
      </w:pPr>
    </w:p>
    <w:p w14:paraId="16CC1F0B" w14:textId="77777777" w:rsidR="006B6B22" w:rsidRDefault="006B6B22" w:rsidP="005638F1">
      <w:pPr>
        <w:spacing w:line="360" w:lineRule="auto"/>
        <w:jc w:val="both"/>
        <w:rPr>
          <w:rFonts w:asciiTheme="majorBidi" w:hAnsiTheme="majorBidi" w:cstheme="majorBidi"/>
          <w:sz w:val="24"/>
          <w:szCs w:val="24"/>
        </w:rPr>
      </w:pPr>
    </w:p>
    <w:p w14:paraId="4B1FDAB7" w14:textId="77777777" w:rsidR="006B6B22" w:rsidRDefault="006B6B22" w:rsidP="005638F1">
      <w:pPr>
        <w:spacing w:line="360" w:lineRule="auto"/>
        <w:jc w:val="both"/>
        <w:rPr>
          <w:rFonts w:asciiTheme="majorBidi" w:hAnsiTheme="majorBidi" w:cstheme="majorBidi"/>
          <w:sz w:val="24"/>
          <w:szCs w:val="24"/>
        </w:rPr>
      </w:pPr>
    </w:p>
    <w:p w14:paraId="1888B9AC" w14:textId="77777777" w:rsidR="006B6B22" w:rsidRDefault="006B6B22" w:rsidP="005638F1">
      <w:pPr>
        <w:spacing w:line="360" w:lineRule="auto"/>
        <w:jc w:val="both"/>
        <w:rPr>
          <w:rFonts w:asciiTheme="majorBidi" w:hAnsiTheme="majorBidi" w:cstheme="majorBidi"/>
          <w:sz w:val="24"/>
          <w:szCs w:val="24"/>
        </w:rPr>
      </w:pPr>
    </w:p>
    <w:p w14:paraId="69E49B77" w14:textId="77777777" w:rsidR="006B6B22" w:rsidRDefault="006B6B22" w:rsidP="005638F1">
      <w:pPr>
        <w:spacing w:line="360" w:lineRule="auto"/>
        <w:jc w:val="both"/>
        <w:rPr>
          <w:rFonts w:asciiTheme="majorBidi" w:hAnsiTheme="majorBidi" w:cstheme="majorBidi"/>
          <w:sz w:val="24"/>
          <w:szCs w:val="24"/>
        </w:rPr>
      </w:pPr>
    </w:p>
    <w:p w14:paraId="6245CA2A" w14:textId="77777777" w:rsidR="13182D8A" w:rsidRDefault="0147C09D" w:rsidP="13182D8A">
      <w:pPr>
        <w:jc w:val="center"/>
        <w:rPr>
          <w:rFonts w:asciiTheme="majorBidi" w:hAnsiTheme="majorBidi" w:cstheme="majorBidi"/>
          <w:b/>
          <w:bCs/>
          <w:sz w:val="28"/>
          <w:szCs w:val="28"/>
        </w:rPr>
      </w:pPr>
      <w:r w:rsidRPr="0147C09D">
        <w:rPr>
          <w:rFonts w:asciiTheme="majorBidi" w:hAnsiTheme="majorBidi" w:cstheme="majorBidi"/>
          <w:b/>
          <w:bCs/>
          <w:sz w:val="28"/>
          <w:szCs w:val="28"/>
        </w:rPr>
        <w:lastRenderedPageBreak/>
        <w:t>LIST OF FIGURES</w:t>
      </w:r>
    </w:p>
    <w:p w14:paraId="2A6997CF" w14:textId="77777777" w:rsidR="00DB7757" w:rsidRPr="0088733A" w:rsidRDefault="32261FC2" w:rsidP="32261FC2">
      <w:pPr>
        <w:spacing w:line="360" w:lineRule="auto"/>
        <w:jc w:val="both"/>
        <w:rPr>
          <w:rFonts w:asciiTheme="majorBidi" w:hAnsiTheme="majorBidi" w:cstheme="majorBidi"/>
          <w:sz w:val="24"/>
          <w:szCs w:val="24"/>
        </w:rPr>
      </w:pPr>
      <w:r w:rsidRPr="32261FC2">
        <w:rPr>
          <w:rFonts w:asciiTheme="majorBidi" w:hAnsiTheme="majorBidi" w:cstheme="majorBidi"/>
          <w:sz w:val="24"/>
          <w:szCs w:val="24"/>
        </w:rPr>
        <w:t>Figure                                                                                                                                   Page</w:t>
      </w:r>
    </w:p>
    <w:p w14:paraId="2FF19EEA" w14:textId="77777777" w:rsidR="00DB7757" w:rsidRPr="0088733A" w:rsidRDefault="56C58B53" w:rsidP="32261FC2">
      <w:pPr>
        <w:spacing w:line="360" w:lineRule="auto"/>
        <w:jc w:val="both"/>
        <w:rPr>
          <w:rFonts w:asciiTheme="majorBidi" w:hAnsiTheme="majorBidi" w:cstheme="majorBidi"/>
          <w:sz w:val="24"/>
          <w:szCs w:val="24"/>
        </w:rPr>
      </w:pPr>
      <w:r w:rsidRPr="56C58B53">
        <w:rPr>
          <w:rFonts w:asciiTheme="majorBidi" w:hAnsiTheme="majorBidi" w:cstheme="majorBidi"/>
          <w:sz w:val="24"/>
          <w:szCs w:val="24"/>
        </w:rPr>
        <w:t>3.1:   Process flow of the developed system...........................................................................22</w:t>
      </w:r>
    </w:p>
    <w:p w14:paraId="636A521E" w14:textId="262F1C63" w:rsidR="32261FC2" w:rsidRDefault="56C58B53" w:rsidP="56C58B53">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 xml:space="preserve">4.1:   </w:t>
      </w:r>
      <w:r w:rsidR="00F258C6">
        <w:rPr>
          <w:rFonts w:asciiTheme="majorBidi" w:eastAsia="Times New Roman" w:hAnsiTheme="majorBidi" w:cstheme="majorBidi"/>
          <w:sz w:val="24"/>
          <w:szCs w:val="24"/>
          <w:lang w:eastAsia="en-GB"/>
        </w:rPr>
        <w:t>Importing the libraries</w:t>
      </w:r>
      <w:r w:rsidRPr="56C58B53">
        <w:rPr>
          <w:rFonts w:asciiTheme="majorBidi" w:eastAsia="Times New Roman" w:hAnsiTheme="majorBidi" w:cstheme="majorBidi"/>
          <w:sz w:val="24"/>
          <w:szCs w:val="24"/>
          <w:lang w:eastAsia="en-GB"/>
        </w:rPr>
        <w:t>....................................................................................................27</w:t>
      </w:r>
    </w:p>
    <w:p w14:paraId="00DD444F" w14:textId="33930567" w:rsidR="32261FC2" w:rsidRDefault="56C58B53" w:rsidP="56C58B53">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 xml:space="preserve">4.2:   </w:t>
      </w:r>
      <w:r w:rsidR="00C03035">
        <w:rPr>
          <w:rFonts w:asciiTheme="majorBidi" w:eastAsia="Times New Roman" w:hAnsiTheme="majorBidi" w:cstheme="majorBidi"/>
          <w:sz w:val="24"/>
          <w:szCs w:val="24"/>
          <w:lang w:eastAsia="en-GB"/>
        </w:rPr>
        <w:t>Downloading the dataset</w:t>
      </w:r>
      <w:r w:rsidRPr="56C58B53">
        <w:rPr>
          <w:rFonts w:asciiTheme="majorBidi" w:eastAsia="Times New Roman" w:hAnsiTheme="majorBidi" w:cstheme="majorBidi"/>
          <w:sz w:val="24"/>
          <w:szCs w:val="24"/>
          <w:lang w:eastAsia="en-GB"/>
        </w:rPr>
        <w:t>.......................................................................</w:t>
      </w:r>
      <w:r w:rsidR="00FB1B9D">
        <w:rPr>
          <w:rFonts w:asciiTheme="majorBidi" w:eastAsia="Times New Roman" w:hAnsiTheme="majorBidi" w:cstheme="majorBidi"/>
          <w:sz w:val="24"/>
          <w:szCs w:val="24"/>
          <w:lang w:eastAsia="en-GB"/>
        </w:rPr>
        <w:t>.………………</w:t>
      </w:r>
      <w:r w:rsidR="00FB1B9D" w:rsidRPr="56C58B53">
        <w:rPr>
          <w:rFonts w:asciiTheme="majorBidi" w:eastAsia="Times New Roman" w:hAnsiTheme="majorBidi" w:cstheme="majorBidi"/>
          <w:sz w:val="24"/>
          <w:szCs w:val="24"/>
          <w:lang w:eastAsia="en-GB"/>
        </w:rPr>
        <w:t xml:space="preserve"> </w:t>
      </w:r>
      <w:r w:rsidRPr="56C58B53">
        <w:rPr>
          <w:rFonts w:asciiTheme="majorBidi" w:eastAsia="Times New Roman" w:hAnsiTheme="majorBidi" w:cstheme="majorBidi"/>
          <w:sz w:val="24"/>
          <w:szCs w:val="24"/>
          <w:lang w:eastAsia="en-GB"/>
        </w:rPr>
        <w:t>2</w:t>
      </w:r>
      <w:r w:rsidR="00F839BD">
        <w:rPr>
          <w:rFonts w:asciiTheme="majorBidi" w:eastAsia="Times New Roman" w:hAnsiTheme="majorBidi" w:cstheme="majorBidi"/>
          <w:sz w:val="24"/>
          <w:szCs w:val="24"/>
          <w:lang w:eastAsia="en-GB"/>
        </w:rPr>
        <w:t>8</w:t>
      </w:r>
    </w:p>
    <w:p w14:paraId="43924465" w14:textId="0DEB0216" w:rsidR="32261FC2" w:rsidRDefault="56C58B53" w:rsidP="56C58B53">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4.3:   Vi</w:t>
      </w:r>
      <w:r w:rsidR="00D74E9C">
        <w:rPr>
          <w:rFonts w:asciiTheme="majorBidi" w:eastAsia="Times New Roman" w:hAnsiTheme="majorBidi" w:cstheme="majorBidi"/>
          <w:sz w:val="24"/>
          <w:szCs w:val="24"/>
          <w:lang w:eastAsia="en-GB"/>
        </w:rPr>
        <w:t>ewing downloaded files</w:t>
      </w:r>
      <w:r w:rsidRPr="56C58B53">
        <w:rPr>
          <w:rFonts w:asciiTheme="majorBidi" w:eastAsia="Times New Roman" w:hAnsiTheme="majorBidi" w:cstheme="majorBidi"/>
          <w:sz w:val="24"/>
          <w:szCs w:val="24"/>
          <w:lang w:eastAsia="en-GB"/>
        </w:rPr>
        <w:t>...................................................................................</w:t>
      </w:r>
      <w:r w:rsidR="00FB1B9D">
        <w:rPr>
          <w:rFonts w:asciiTheme="majorBidi" w:eastAsia="Times New Roman" w:hAnsiTheme="majorBidi" w:cstheme="majorBidi"/>
          <w:sz w:val="24"/>
          <w:szCs w:val="24"/>
          <w:lang w:eastAsia="en-GB"/>
        </w:rPr>
        <w:t xml:space="preserve">.…….. </w:t>
      </w:r>
      <w:r w:rsidR="00064D92">
        <w:rPr>
          <w:rFonts w:asciiTheme="majorBidi" w:eastAsia="Times New Roman" w:hAnsiTheme="majorBidi" w:cstheme="majorBidi"/>
          <w:sz w:val="24"/>
          <w:szCs w:val="24"/>
          <w:lang w:eastAsia="en-GB"/>
        </w:rPr>
        <w:t>29</w:t>
      </w:r>
    </w:p>
    <w:p w14:paraId="5D56AB49" w14:textId="32EAD2DC" w:rsidR="32261FC2" w:rsidRDefault="56C58B53" w:rsidP="56C58B53">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 xml:space="preserve">4.4:   </w:t>
      </w:r>
      <w:r w:rsidR="00A5248A">
        <w:rPr>
          <w:rFonts w:asciiTheme="majorBidi" w:eastAsia="Times New Roman" w:hAnsiTheme="majorBidi" w:cstheme="majorBidi"/>
          <w:sz w:val="24"/>
          <w:szCs w:val="24"/>
          <w:lang w:eastAsia="en-GB"/>
        </w:rPr>
        <w:t>Displaying the first few rows</w:t>
      </w:r>
      <w:r w:rsidRPr="56C58B53">
        <w:rPr>
          <w:rFonts w:asciiTheme="majorBidi" w:eastAsia="Times New Roman" w:hAnsiTheme="majorBidi" w:cstheme="majorBidi"/>
          <w:sz w:val="24"/>
          <w:szCs w:val="24"/>
          <w:lang w:eastAsia="en-GB"/>
        </w:rPr>
        <w:t>................................................................................</w:t>
      </w:r>
      <w:r w:rsidR="00FB1B9D">
        <w:rPr>
          <w:rFonts w:asciiTheme="majorBidi" w:eastAsia="Times New Roman" w:hAnsiTheme="majorBidi" w:cstheme="majorBidi"/>
          <w:sz w:val="24"/>
          <w:szCs w:val="24"/>
          <w:lang w:eastAsia="en-GB"/>
        </w:rPr>
        <w:t xml:space="preserve">.…… </w:t>
      </w:r>
      <w:r w:rsidR="00844430">
        <w:rPr>
          <w:rFonts w:asciiTheme="majorBidi" w:eastAsia="Times New Roman" w:hAnsiTheme="majorBidi" w:cstheme="majorBidi"/>
          <w:sz w:val="24"/>
          <w:szCs w:val="24"/>
          <w:lang w:eastAsia="en-GB"/>
        </w:rPr>
        <w:t>29</w:t>
      </w:r>
    </w:p>
    <w:p w14:paraId="4B39002D" w14:textId="6B741188" w:rsidR="00684025" w:rsidRDefault="00684025" w:rsidP="56C58B53">
      <w:pPr>
        <w:spacing w:line="360" w:lineRule="auto"/>
        <w:jc w:val="both"/>
        <w:rPr>
          <w:rFonts w:asciiTheme="majorBidi" w:hAnsiTheme="majorBidi" w:cstheme="majorBidi"/>
          <w:sz w:val="24"/>
          <w:szCs w:val="24"/>
        </w:rPr>
      </w:pPr>
      <w:r>
        <w:rPr>
          <w:rFonts w:asciiTheme="majorBidi" w:eastAsia="Times New Roman" w:hAnsiTheme="majorBidi" w:cstheme="majorBidi"/>
          <w:sz w:val="24"/>
          <w:szCs w:val="24"/>
          <w:lang w:eastAsia="en-GB"/>
        </w:rPr>
        <w:t>4.5:  Visualization TYPE distribution…………………………</w:t>
      </w:r>
      <w:r w:rsidR="00213D71">
        <w:rPr>
          <w:rFonts w:asciiTheme="majorBidi" w:eastAsia="Times New Roman" w:hAnsiTheme="majorBidi" w:cstheme="majorBidi"/>
          <w:sz w:val="24"/>
          <w:szCs w:val="24"/>
          <w:lang w:eastAsia="en-GB"/>
        </w:rPr>
        <w:t>………………………</w:t>
      </w:r>
      <w:r w:rsidR="00FB1B9D">
        <w:rPr>
          <w:rFonts w:asciiTheme="majorBidi" w:eastAsia="Times New Roman" w:hAnsiTheme="majorBidi" w:cstheme="majorBidi"/>
          <w:sz w:val="24"/>
          <w:szCs w:val="24"/>
          <w:lang w:eastAsia="en-GB"/>
        </w:rPr>
        <w:t>……..</w:t>
      </w:r>
      <w:r w:rsidR="00EE1D2C">
        <w:rPr>
          <w:rFonts w:asciiTheme="majorBidi" w:eastAsia="Times New Roman" w:hAnsiTheme="majorBidi" w:cstheme="majorBidi"/>
          <w:sz w:val="24"/>
          <w:szCs w:val="24"/>
          <w:lang w:eastAsia="en-GB"/>
        </w:rPr>
        <w:t>29</w:t>
      </w:r>
    </w:p>
    <w:p w14:paraId="60F5F798" w14:textId="3A514761" w:rsidR="32261FC2" w:rsidRDefault="56C58B53" w:rsidP="56C58B53">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4.</w:t>
      </w:r>
      <w:r w:rsidR="00ED69B1">
        <w:rPr>
          <w:rFonts w:asciiTheme="majorBidi" w:eastAsia="Times New Roman" w:hAnsiTheme="majorBidi" w:cstheme="majorBidi"/>
          <w:sz w:val="24"/>
          <w:szCs w:val="24"/>
          <w:lang w:eastAsia="en-GB"/>
        </w:rPr>
        <w:t>6</w:t>
      </w:r>
      <w:r w:rsidRPr="56C58B53">
        <w:rPr>
          <w:rFonts w:asciiTheme="majorBidi" w:eastAsia="Times New Roman" w:hAnsiTheme="majorBidi" w:cstheme="majorBidi"/>
          <w:sz w:val="24"/>
          <w:szCs w:val="24"/>
          <w:lang w:eastAsia="en-GB"/>
        </w:rPr>
        <w:t xml:space="preserve">:   </w:t>
      </w:r>
      <w:r w:rsidR="00EB0472">
        <w:rPr>
          <w:rFonts w:asciiTheme="majorBidi" w:eastAsia="Times New Roman" w:hAnsiTheme="majorBidi" w:cstheme="majorBidi"/>
          <w:sz w:val="24"/>
          <w:szCs w:val="24"/>
          <w:lang w:eastAsia="en-GB"/>
        </w:rPr>
        <w:t>Treating missing values</w:t>
      </w:r>
      <w:r w:rsidRPr="56C58B53">
        <w:rPr>
          <w:rFonts w:asciiTheme="majorBidi" w:eastAsia="Times New Roman" w:hAnsiTheme="majorBidi" w:cstheme="majorBidi"/>
          <w:sz w:val="24"/>
          <w:szCs w:val="24"/>
          <w:lang w:eastAsia="en-GB"/>
        </w:rPr>
        <w:t>..............................................................................................</w:t>
      </w:r>
      <w:r w:rsidR="00FB1B9D">
        <w:rPr>
          <w:rFonts w:asciiTheme="majorBidi" w:eastAsia="Times New Roman" w:hAnsiTheme="majorBidi" w:cstheme="majorBidi"/>
          <w:sz w:val="24"/>
          <w:szCs w:val="24"/>
          <w:lang w:eastAsia="en-GB"/>
        </w:rPr>
        <w:t>.</w:t>
      </w:r>
      <w:r w:rsidR="00FB1B9D" w:rsidRPr="56C58B53">
        <w:rPr>
          <w:rFonts w:asciiTheme="majorBidi" w:eastAsia="Times New Roman" w:hAnsiTheme="majorBidi" w:cstheme="majorBidi"/>
          <w:sz w:val="24"/>
          <w:szCs w:val="24"/>
          <w:lang w:eastAsia="en-GB"/>
        </w:rPr>
        <w:t xml:space="preserve"> </w:t>
      </w:r>
      <w:r w:rsidRPr="56C58B53">
        <w:rPr>
          <w:rFonts w:asciiTheme="majorBidi" w:eastAsia="Times New Roman" w:hAnsiTheme="majorBidi" w:cstheme="majorBidi"/>
          <w:sz w:val="24"/>
          <w:szCs w:val="24"/>
          <w:lang w:eastAsia="en-GB"/>
        </w:rPr>
        <w:t>3</w:t>
      </w:r>
      <w:r w:rsidR="00702852">
        <w:rPr>
          <w:rFonts w:asciiTheme="majorBidi" w:eastAsia="Times New Roman" w:hAnsiTheme="majorBidi" w:cstheme="majorBidi"/>
          <w:sz w:val="24"/>
          <w:szCs w:val="24"/>
          <w:lang w:eastAsia="en-GB"/>
        </w:rPr>
        <w:t>0</w:t>
      </w:r>
    </w:p>
    <w:p w14:paraId="57286785" w14:textId="555D9877" w:rsidR="32261FC2" w:rsidRDefault="56C58B53" w:rsidP="56C58B53">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4.</w:t>
      </w:r>
      <w:r w:rsidR="00ED69B1">
        <w:rPr>
          <w:rFonts w:asciiTheme="majorBidi" w:eastAsia="Times New Roman" w:hAnsiTheme="majorBidi" w:cstheme="majorBidi"/>
          <w:sz w:val="24"/>
          <w:szCs w:val="24"/>
          <w:lang w:eastAsia="en-GB"/>
        </w:rPr>
        <w:t>7</w:t>
      </w:r>
      <w:r w:rsidRPr="56C58B53">
        <w:rPr>
          <w:rFonts w:asciiTheme="majorBidi" w:eastAsia="Times New Roman" w:hAnsiTheme="majorBidi" w:cstheme="majorBidi"/>
          <w:sz w:val="24"/>
          <w:szCs w:val="24"/>
          <w:lang w:eastAsia="en-GB"/>
        </w:rPr>
        <w:t>:</w:t>
      </w:r>
      <w:r w:rsidR="00797C6C">
        <w:rPr>
          <w:rFonts w:asciiTheme="majorBidi" w:eastAsia="Times New Roman" w:hAnsiTheme="majorBidi" w:cstheme="majorBidi"/>
          <w:sz w:val="24"/>
          <w:szCs w:val="24"/>
          <w:lang w:eastAsia="en-GB"/>
        </w:rPr>
        <w:t xml:space="preserve">  </w:t>
      </w:r>
      <w:r w:rsidR="00B615EA">
        <w:rPr>
          <w:rFonts w:asciiTheme="majorBidi" w:eastAsia="Times New Roman" w:hAnsiTheme="majorBidi" w:cstheme="majorBidi"/>
          <w:sz w:val="24"/>
          <w:szCs w:val="24"/>
          <w:lang w:eastAsia="en-GB"/>
        </w:rPr>
        <w:t>Variance</w:t>
      </w:r>
      <w:r w:rsidR="00797C6C">
        <w:rPr>
          <w:rFonts w:asciiTheme="majorBidi" w:eastAsia="Times New Roman" w:hAnsiTheme="majorBidi" w:cstheme="majorBidi"/>
          <w:sz w:val="24"/>
          <w:szCs w:val="24"/>
          <w:lang w:eastAsia="en-GB"/>
        </w:rPr>
        <w:t xml:space="preserve"> </w:t>
      </w:r>
      <w:r w:rsidR="00D40AF7">
        <w:rPr>
          <w:rFonts w:asciiTheme="majorBidi" w:eastAsia="Times New Roman" w:hAnsiTheme="majorBidi" w:cstheme="majorBidi"/>
          <w:sz w:val="24"/>
          <w:szCs w:val="24"/>
          <w:lang w:eastAsia="en-GB"/>
        </w:rPr>
        <w:t>thresholding</w:t>
      </w:r>
      <w:r w:rsidRPr="56C58B53">
        <w:rPr>
          <w:rFonts w:asciiTheme="majorBidi" w:eastAsia="Times New Roman" w:hAnsiTheme="majorBidi" w:cstheme="majorBidi"/>
          <w:sz w:val="24"/>
          <w:szCs w:val="24"/>
          <w:lang w:eastAsia="en-GB"/>
        </w:rPr>
        <w:t>....................................................................................................3</w:t>
      </w:r>
      <w:r w:rsidR="00393884">
        <w:rPr>
          <w:rFonts w:asciiTheme="majorBidi" w:eastAsia="Times New Roman" w:hAnsiTheme="majorBidi" w:cstheme="majorBidi"/>
          <w:sz w:val="24"/>
          <w:szCs w:val="24"/>
          <w:lang w:eastAsia="en-GB"/>
        </w:rPr>
        <w:t>1</w:t>
      </w:r>
    </w:p>
    <w:p w14:paraId="44184956" w14:textId="7A1F723B" w:rsidR="32261FC2" w:rsidRDefault="56C58B53" w:rsidP="56C58B53">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4.</w:t>
      </w:r>
      <w:r w:rsidR="00ED69B1">
        <w:rPr>
          <w:rFonts w:asciiTheme="majorBidi" w:eastAsia="Times New Roman" w:hAnsiTheme="majorBidi" w:cstheme="majorBidi"/>
          <w:sz w:val="24"/>
          <w:szCs w:val="24"/>
          <w:lang w:eastAsia="en-GB"/>
        </w:rPr>
        <w:t>8</w:t>
      </w:r>
      <w:r w:rsidRPr="56C58B53">
        <w:rPr>
          <w:rFonts w:asciiTheme="majorBidi" w:eastAsia="Times New Roman" w:hAnsiTheme="majorBidi" w:cstheme="majorBidi"/>
          <w:sz w:val="24"/>
          <w:szCs w:val="24"/>
          <w:lang w:eastAsia="en-GB"/>
        </w:rPr>
        <w:t xml:space="preserve">:   </w:t>
      </w:r>
      <w:r w:rsidR="003B16A1">
        <w:rPr>
          <w:rFonts w:asciiTheme="majorBidi" w:eastAsia="Times New Roman" w:hAnsiTheme="majorBidi" w:cstheme="majorBidi"/>
          <w:sz w:val="24"/>
          <w:szCs w:val="24"/>
          <w:lang w:eastAsia="en-GB"/>
        </w:rPr>
        <w:t>Data splitting</w:t>
      </w:r>
      <w:r w:rsidRPr="56C58B53">
        <w:rPr>
          <w:rFonts w:asciiTheme="majorBidi" w:eastAsia="Times New Roman" w:hAnsiTheme="majorBidi" w:cstheme="majorBidi"/>
          <w:sz w:val="24"/>
          <w:szCs w:val="24"/>
          <w:lang w:eastAsia="en-GB"/>
        </w:rPr>
        <w:t>...........................................................................................................</w:t>
      </w:r>
      <w:r w:rsidR="00FB1B9D">
        <w:rPr>
          <w:rFonts w:asciiTheme="majorBidi" w:eastAsia="Times New Roman" w:hAnsiTheme="majorBidi" w:cstheme="majorBidi"/>
          <w:sz w:val="24"/>
          <w:szCs w:val="24"/>
          <w:lang w:eastAsia="en-GB"/>
        </w:rPr>
        <w:t>.…..</w:t>
      </w:r>
      <w:r w:rsidR="00FB1B9D" w:rsidRPr="56C58B53">
        <w:rPr>
          <w:rFonts w:asciiTheme="majorBidi" w:eastAsia="Times New Roman" w:hAnsiTheme="majorBidi" w:cstheme="majorBidi"/>
          <w:sz w:val="24"/>
          <w:szCs w:val="24"/>
          <w:lang w:eastAsia="en-GB"/>
        </w:rPr>
        <w:t xml:space="preserve"> </w:t>
      </w:r>
      <w:r w:rsidRPr="56C58B53">
        <w:rPr>
          <w:rFonts w:asciiTheme="majorBidi" w:eastAsia="Times New Roman" w:hAnsiTheme="majorBidi" w:cstheme="majorBidi"/>
          <w:sz w:val="24"/>
          <w:szCs w:val="24"/>
          <w:lang w:eastAsia="en-GB"/>
        </w:rPr>
        <w:t>3</w:t>
      </w:r>
      <w:r w:rsidR="00393884">
        <w:rPr>
          <w:rFonts w:asciiTheme="majorBidi" w:eastAsia="Times New Roman" w:hAnsiTheme="majorBidi" w:cstheme="majorBidi"/>
          <w:sz w:val="24"/>
          <w:szCs w:val="24"/>
          <w:lang w:eastAsia="en-GB"/>
        </w:rPr>
        <w:t>2</w:t>
      </w:r>
    </w:p>
    <w:p w14:paraId="72C230EB" w14:textId="78DE8A19" w:rsidR="32261FC2" w:rsidRDefault="56C58B53" w:rsidP="32261FC2">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4.</w:t>
      </w:r>
      <w:r w:rsidR="00ED69B1">
        <w:rPr>
          <w:rFonts w:asciiTheme="majorBidi" w:eastAsia="Times New Roman" w:hAnsiTheme="majorBidi" w:cstheme="majorBidi"/>
          <w:sz w:val="24"/>
          <w:szCs w:val="24"/>
          <w:lang w:eastAsia="en-GB"/>
        </w:rPr>
        <w:t>9</w:t>
      </w:r>
      <w:r w:rsidRPr="56C58B53">
        <w:rPr>
          <w:rFonts w:asciiTheme="majorBidi" w:eastAsia="Times New Roman" w:hAnsiTheme="majorBidi" w:cstheme="majorBidi"/>
          <w:sz w:val="24"/>
          <w:szCs w:val="24"/>
          <w:lang w:eastAsia="en-GB"/>
        </w:rPr>
        <w:t xml:space="preserve">:   </w:t>
      </w:r>
      <w:r w:rsidR="003B16A1">
        <w:rPr>
          <w:rFonts w:asciiTheme="majorBidi" w:eastAsia="Times New Roman" w:hAnsiTheme="majorBidi" w:cstheme="majorBidi"/>
          <w:sz w:val="24"/>
          <w:szCs w:val="24"/>
          <w:lang w:eastAsia="en-GB"/>
        </w:rPr>
        <w:t>Model training</w:t>
      </w:r>
      <w:r w:rsidRPr="56C58B53">
        <w:rPr>
          <w:rFonts w:asciiTheme="majorBidi" w:eastAsia="Times New Roman" w:hAnsiTheme="majorBidi" w:cstheme="majorBidi"/>
          <w:sz w:val="24"/>
          <w:szCs w:val="24"/>
          <w:lang w:eastAsia="en-GB"/>
        </w:rPr>
        <w:t>........................................................................................................</w:t>
      </w:r>
      <w:r w:rsidR="00DE21A3">
        <w:rPr>
          <w:rFonts w:asciiTheme="majorBidi" w:eastAsia="Times New Roman" w:hAnsiTheme="majorBidi" w:cstheme="majorBidi"/>
          <w:sz w:val="24"/>
          <w:szCs w:val="24"/>
          <w:lang w:eastAsia="en-GB"/>
        </w:rPr>
        <w:t>.…</w:t>
      </w:r>
      <w:r w:rsidR="00FB1B9D" w:rsidRPr="56C58B53">
        <w:rPr>
          <w:rFonts w:asciiTheme="majorBidi" w:eastAsia="Times New Roman" w:hAnsiTheme="majorBidi" w:cstheme="majorBidi"/>
          <w:sz w:val="24"/>
          <w:szCs w:val="24"/>
          <w:lang w:eastAsia="en-GB"/>
        </w:rPr>
        <w:t xml:space="preserve"> </w:t>
      </w:r>
      <w:r w:rsidRPr="56C58B53">
        <w:rPr>
          <w:rFonts w:asciiTheme="majorBidi" w:eastAsia="Times New Roman" w:hAnsiTheme="majorBidi" w:cstheme="majorBidi"/>
          <w:sz w:val="24"/>
          <w:szCs w:val="24"/>
          <w:lang w:eastAsia="en-GB"/>
        </w:rPr>
        <w:t>3</w:t>
      </w:r>
      <w:r w:rsidR="0063365B">
        <w:rPr>
          <w:rFonts w:asciiTheme="majorBidi" w:eastAsia="Times New Roman" w:hAnsiTheme="majorBidi" w:cstheme="majorBidi"/>
          <w:sz w:val="24"/>
          <w:szCs w:val="24"/>
          <w:lang w:eastAsia="en-GB"/>
        </w:rPr>
        <w:t>3</w:t>
      </w:r>
    </w:p>
    <w:p w14:paraId="1EDBAEEB" w14:textId="05AE8BDC" w:rsidR="32261FC2" w:rsidRDefault="56C58B53" w:rsidP="32261FC2">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4.</w:t>
      </w:r>
      <w:r w:rsidR="00ED69B1">
        <w:rPr>
          <w:rFonts w:asciiTheme="majorBidi" w:eastAsia="Times New Roman" w:hAnsiTheme="majorBidi" w:cstheme="majorBidi"/>
          <w:sz w:val="24"/>
          <w:szCs w:val="24"/>
          <w:lang w:eastAsia="en-GB"/>
        </w:rPr>
        <w:t>10</w:t>
      </w:r>
      <w:r w:rsidRPr="56C58B53">
        <w:rPr>
          <w:rFonts w:asciiTheme="majorBidi" w:eastAsia="Times New Roman" w:hAnsiTheme="majorBidi" w:cstheme="majorBidi"/>
          <w:sz w:val="24"/>
          <w:szCs w:val="24"/>
          <w:lang w:eastAsia="en-GB"/>
        </w:rPr>
        <w:t>:   Correct Prediction.....................................................................................................</w:t>
      </w:r>
      <w:r w:rsidR="00FB1B9D">
        <w:rPr>
          <w:rFonts w:asciiTheme="majorBidi" w:eastAsia="Times New Roman" w:hAnsiTheme="majorBidi" w:cstheme="majorBidi"/>
          <w:sz w:val="24"/>
          <w:szCs w:val="24"/>
          <w:lang w:eastAsia="en-GB"/>
        </w:rPr>
        <w:t>.</w:t>
      </w:r>
      <w:r w:rsidR="00FB1B9D" w:rsidRPr="56C58B53">
        <w:rPr>
          <w:rFonts w:asciiTheme="majorBidi" w:eastAsia="Times New Roman" w:hAnsiTheme="majorBidi" w:cstheme="majorBidi"/>
          <w:sz w:val="24"/>
          <w:szCs w:val="24"/>
          <w:lang w:eastAsia="en-GB"/>
        </w:rPr>
        <w:t xml:space="preserve"> </w:t>
      </w:r>
      <w:r w:rsidRPr="56C58B53">
        <w:rPr>
          <w:rFonts w:asciiTheme="majorBidi" w:eastAsia="Times New Roman" w:hAnsiTheme="majorBidi" w:cstheme="majorBidi"/>
          <w:sz w:val="24"/>
          <w:szCs w:val="24"/>
          <w:lang w:eastAsia="en-GB"/>
        </w:rPr>
        <w:t>3</w:t>
      </w:r>
      <w:r w:rsidR="0063365B">
        <w:rPr>
          <w:rFonts w:asciiTheme="majorBidi" w:eastAsia="Times New Roman" w:hAnsiTheme="majorBidi" w:cstheme="majorBidi"/>
          <w:sz w:val="24"/>
          <w:szCs w:val="24"/>
          <w:lang w:eastAsia="en-GB"/>
        </w:rPr>
        <w:t>4</w:t>
      </w:r>
    </w:p>
    <w:p w14:paraId="6CD23779" w14:textId="42A4FC44" w:rsidR="32261FC2" w:rsidRDefault="56C58B53" w:rsidP="32261FC2">
      <w:pPr>
        <w:spacing w:line="360" w:lineRule="auto"/>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4.1</w:t>
      </w:r>
      <w:r w:rsidR="00ED69B1">
        <w:rPr>
          <w:rFonts w:asciiTheme="majorBidi" w:eastAsia="Times New Roman" w:hAnsiTheme="majorBidi" w:cstheme="majorBidi"/>
          <w:sz w:val="24"/>
          <w:szCs w:val="24"/>
          <w:lang w:eastAsia="en-GB"/>
        </w:rPr>
        <w:t>1</w:t>
      </w:r>
      <w:r w:rsidRPr="56C58B53">
        <w:rPr>
          <w:rFonts w:asciiTheme="majorBidi" w:eastAsia="Times New Roman" w:hAnsiTheme="majorBidi" w:cstheme="majorBidi"/>
          <w:sz w:val="24"/>
          <w:szCs w:val="24"/>
          <w:lang w:eastAsia="en-GB"/>
        </w:rPr>
        <w:t>: Incorrect Prediction................................................................................................</w:t>
      </w:r>
      <w:r w:rsidR="00DD3AA6">
        <w:rPr>
          <w:rFonts w:asciiTheme="majorBidi" w:eastAsia="Times New Roman" w:hAnsiTheme="majorBidi" w:cstheme="majorBidi"/>
          <w:sz w:val="24"/>
          <w:szCs w:val="24"/>
          <w:lang w:eastAsia="en-GB"/>
        </w:rPr>
        <w:t>.….</w:t>
      </w:r>
      <w:r w:rsidRPr="56C58B53">
        <w:rPr>
          <w:rFonts w:asciiTheme="majorBidi" w:eastAsia="Times New Roman" w:hAnsiTheme="majorBidi" w:cstheme="majorBidi"/>
          <w:sz w:val="24"/>
          <w:szCs w:val="24"/>
          <w:lang w:eastAsia="en-GB"/>
        </w:rPr>
        <w:t xml:space="preserve"> 3</w:t>
      </w:r>
      <w:r w:rsidR="0063365B">
        <w:rPr>
          <w:rFonts w:asciiTheme="majorBidi" w:eastAsia="Times New Roman" w:hAnsiTheme="majorBidi" w:cstheme="majorBidi"/>
          <w:sz w:val="24"/>
          <w:szCs w:val="24"/>
          <w:lang w:eastAsia="en-GB"/>
        </w:rPr>
        <w:t>5</w:t>
      </w:r>
    </w:p>
    <w:p w14:paraId="57A70F72" w14:textId="41DB581F" w:rsidR="32261FC2" w:rsidRDefault="56C58B53" w:rsidP="56C58B53">
      <w:pPr>
        <w:spacing w:line="360" w:lineRule="auto"/>
        <w:jc w:val="both"/>
        <w:rPr>
          <w:rFonts w:asciiTheme="majorBidi" w:eastAsia="Times New Roman" w:hAnsiTheme="majorBidi" w:cstheme="majorBidi"/>
          <w:i/>
          <w:iCs/>
          <w:sz w:val="24"/>
          <w:szCs w:val="24"/>
          <w:lang w:eastAsia="en-GB"/>
        </w:rPr>
      </w:pPr>
      <w:r w:rsidRPr="56C58B53">
        <w:rPr>
          <w:rFonts w:asciiTheme="majorBidi" w:eastAsia="Times New Roman" w:hAnsiTheme="majorBidi" w:cstheme="majorBidi"/>
          <w:sz w:val="24"/>
          <w:szCs w:val="24"/>
          <w:lang w:eastAsia="en-GB"/>
        </w:rPr>
        <w:t>4.</w:t>
      </w:r>
      <w:r w:rsidR="00FB1B9D">
        <w:rPr>
          <w:rFonts w:asciiTheme="majorBidi" w:eastAsia="Times New Roman" w:hAnsiTheme="majorBidi" w:cstheme="majorBidi"/>
          <w:sz w:val="24"/>
          <w:szCs w:val="24"/>
          <w:lang w:eastAsia="en-GB"/>
        </w:rPr>
        <w:t>12</w:t>
      </w:r>
      <w:r w:rsidRPr="56C58B53">
        <w:rPr>
          <w:rFonts w:asciiTheme="majorBidi" w:eastAsia="Times New Roman" w:hAnsiTheme="majorBidi" w:cstheme="majorBidi"/>
          <w:sz w:val="24"/>
          <w:szCs w:val="24"/>
          <w:lang w:eastAsia="en-GB"/>
        </w:rPr>
        <w:t>: Model Evaluation.................................................................................................</w:t>
      </w:r>
      <w:r w:rsidR="00DD3AA6">
        <w:rPr>
          <w:rFonts w:asciiTheme="majorBidi" w:eastAsia="Times New Roman" w:hAnsiTheme="majorBidi" w:cstheme="majorBidi"/>
          <w:sz w:val="24"/>
          <w:szCs w:val="24"/>
          <w:lang w:eastAsia="en-GB"/>
        </w:rPr>
        <w:t>.…..</w:t>
      </w:r>
      <w:r w:rsidR="00DD3AA6" w:rsidRPr="56C58B53">
        <w:rPr>
          <w:rFonts w:asciiTheme="majorBidi" w:eastAsia="Times New Roman" w:hAnsiTheme="majorBidi" w:cstheme="majorBidi"/>
          <w:sz w:val="24"/>
          <w:szCs w:val="24"/>
          <w:lang w:eastAsia="en-GB"/>
        </w:rPr>
        <w:t xml:space="preserve"> </w:t>
      </w:r>
      <w:r w:rsidRPr="56C58B53">
        <w:rPr>
          <w:rFonts w:asciiTheme="majorBidi" w:eastAsia="Times New Roman" w:hAnsiTheme="majorBidi" w:cstheme="majorBidi"/>
          <w:sz w:val="24"/>
          <w:szCs w:val="24"/>
          <w:lang w:eastAsia="en-GB"/>
        </w:rPr>
        <w:t>3</w:t>
      </w:r>
      <w:r w:rsidR="00DE21A3">
        <w:rPr>
          <w:rFonts w:asciiTheme="majorBidi" w:eastAsia="Times New Roman" w:hAnsiTheme="majorBidi" w:cstheme="majorBidi"/>
          <w:sz w:val="24"/>
          <w:szCs w:val="24"/>
          <w:lang w:eastAsia="en-GB"/>
        </w:rPr>
        <w:t>6</w:t>
      </w:r>
    </w:p>
    <w:p w14:paraId="3F08773C" w14:textId="77777777" w:rsidR="32261FC2" w:rsidRDefault="32261FC2" w:rsidP="32261FC2">
      <w:pPr>
        <w:rPr>
          <w:rFonts w:asciiTheme="majorBidi" w:hAnsiTheme="majorBidi" w:cstheme="majorBidi"/>
          <w:sz w:val="24"/>
          <w:szCs w:val="24"/>
        </w:rPr>
      </w:pPr>
    </w:p>
    <w:p w14:paraId="42D30513" w14:textId="77777777" w:rsidR="00DB7757" w:rsidRPr="0088733A" w:rsidRDefault="00DB7757" w:rsidP="7E6FD938">
      <w:pPr>
        <w:jc w:val="center"/>
        <w:rPr>
          <w:rFonts w:asciiTheme="majorBidi" w:hAnsiTheme="majorBidi" w:cstheme="majorBidi"/>
          <w:b/>
          <w:bCs/>
          <w:sz w:val="28"/>
          <w:szCs w:val="28"/>
        </w:rPr>
      </w:pPr>
    </w:p>
    <w:p w14:paraId="3476804C" w14:textId="77777777" w:rsidR="00DB7757" w:rsidRPr="0088733A" w:rsidRDefault="00DB7757" w:rsidP="7E6FD938">
      <w:pPr>
        <w:jc w:val="center"/>
        <w:rPr>
          <w:rFonts w:asciiTheme="majorBidi" w:hAnsiTheme="majorBidi" w:cstheme="majorBidi"/>
          <w:b/>
          <w:bCs/>
          <w:sz w:val="28"/>
          <w:szCs w:val="28"/>
        </w:rPr>
      </w:pPr>
    </w:p>
    <w:p w14:paraId="4124A7A5" w14:textId="77777777" w:rsidR="00DB7757" w:rsidRPr="0088733A" w:rsidRDefault="00DB7757" w:rsidP="7E6FD938">
      <w:pPr>
        <w:jc w:val="center"/>
        <w:rPr>
          <w:rFonts w:asciiTheme="majorBidi" w:hAnsiTheme="majorBidi" w:cstheme="majorBidi"/>
          <w:b/>
          <w:bCs/>
          <w:sz w:val="28"/>
          <w:szCs w:val="28"/>
        </w:rPr>
      </w:pPr>
    </w:p>
    <w:p w14:paraId="36403C15" w14:textId="77777777" w:rsidR="00DB7757" w:rsidRPr="0088733A" w:rsidRDefault="00DB7757" w:rsidP="7E6FD938">
      <w:pPr>
        <w:jc w:val="center"/>
        <w:rPr>
          <w:rFonts w:asciiTheme="majorBidi" w:hAnsiTheme="majorBidi" w:cstheme="majorBidi"/>
          <w:b/>
          <w:bCs/>
          <w:sz w:val="28"/>
          <w:szCs w:val="28"/>
        </w:rPr>
      </w:pPr>
    </w:p>
    <w:p w14:paraId="594DD4FC" w14:textId="77777777" w:rsidR="00DB7757" w:rsidRPr="0088733A" w:rsidRDefault="00DB7757" w:rsidP="7E6FD938">
      <w:pPr>
        <w:jc w:val="center"/>
        <w:rPr>
          <w:rFonts w:asciiTheme="majorBidi" w:hAnsiTheme="majorBidi" w:cstheme="majorBidi"/>
          <w:b/>
          <w:bCs/>
          <w:sz w:val="28"/>
          <w:szCs w:val="28"/>
        </w:rPr>
      </w:pPr>
    </w:p>
    <w:p w14:paraId="19F09BD8" w14:textId="77777777" w:rsidR="00DB7757" w:rsidRPr="0088733A" w:rsidRDefault="00DB7757" w:rsidP="7E6FD938">
      <w:pPr>
        <w:jc w:val="center"/>
        <w:rPr>
          <w:rFonts w:asciiTheme="majorBidi" w:hAnsiTheme="majorBidi" w:cstheme="majorBidi"/>
          <w:b/>
          <w:bCs/>
          <w:sz w:val="28"/>
          <w:szCs w:val="28"/>
        </w:rPr>
      </w:pPr>
    </w:p>
    <w:p w14:paraId="1701D441" w14:textId="77777777" w:rsidR="00DB7757" w:rsidRPr="0088733A" w:rsidRDefault="00DB7757" w:rsidP="003F7388">
      <w:pPr>
        <w:rPr>
          <w:rFonts w:asciiTheme="majorBidi" w:hAnsiTheme="majorBidi" w:cstheme="majorBidi"/>
          <w:b/>
          <w:bCs/>
          <w:sz w:val="28"/>
          <w:szCs w:val="28"/>
        </w:rPr>
      </w:pPr>
    </w:p>
    <w:p w14:paraId="3C3877C9" w14:textId="77777777" w:rsidR="00DB7757" w:rsidRPr="0088733A" w:rsidRDefault="0147C09D" w:rsidP="7E6FD938">
      <w:pPr>
        <w:jc w:val="center"/>
        <w:rPr>
          <w:rFonts w:asciiTheme="majorBidi" w:hAnsiTheme="majorBidi" w:cstheme="majorBidi"/>
          <w:b/>
          <w:bCs/>
          <w:sz w:val="28"/>
          <w:szCs w:val="28"/>
        </w:rPr>
      </w:pPr>
      <w:r w:rsidRPr="0147C09D">
        <w:rPr>
          <w:rFonts w:asciiTheme="majorBidi" w:hAnsiTheme="majorBidi" w:cstheme="majorBidi"/>
          <w:b/>
          <w:bCs/>
          <w:sz w:val="28"/>
          <w:szCs w:val="28"/>
        </w:rPr>
        <w:lastRenderedPageBreak/>
        <w:t>ABSTRACT</w:t>
      </w:r>
    </w:p>
    <w:p w14:paraId="5D58405F" w14:textId="77777777" w:rsidR="00DB7757" w:rsidRPr="0088733A" w:rsidRDefault="7E6FD938" w:rsidP="7E6FD938">
      <w:pPr>
        <w:spacing w:line="360" w:lineRule="auto"/>
        <w:jc w:val="both"/>
        <w:rPr>
          <w:rFonts w:asciiTheme="majorBidi" w:hAnsiTheme="majorBidi" w:cstheme="majorBidi"/>
          <w:sz w:val="24"/>
          <w:szCs w:val="24"/>
        </w:rPr>
      </w:pPr>
      <w:r w:rsidRPr="7E6FD938">
        <w:rPr>
          <w:rFonts w:asciiTheme="majorBidi" w:hAnsiTheme="majorBidi" w:cstheme="majorBidi"/>
          <w:sz w:val="24"/>
          <w:szCs w:val="24"/>
        </w:rPr>
        <w:t>This project presents a predictive system for ovarian cancer using gradient boosting technique. Ovarian cancer is a significant health concern among women, and early detection is crucial for improving patient outcomes. The project aims to develop an accurate and reliable system that can assist in the early identification of ovarian cancer cases.</w:t>
      </w:r>
    </w:p>
    <w:p w14:paraId="1DAA5B00" w14:textId="77777777" w:rsidR="00DB7757" w:rsidRPr="0088733A" w:rsidRDefault="7E6FD938" w:rsidP="7E6FD938">
      <w:pPr>
        <w:spacing w:line="360" w:lineRule="auto"/>
        <w:jc w:val="both"/>
        <w:rPr>
          <w:rFonts w:asciiTheme="majorBidi" w:hAnsiTheme="majorBidi" w:cstheme="majorBidi"/>
          <w:sz w:val="24"/>
          <w:szCs w:val="24"/>
        </w:rPr>
      </w:pPr>
      <w:r w:rsidRPr="7E6FD938">
        <w:rPr>
          <w:rFonts w:asciiTheme="majorBidi" w:hAnsiTheme="majorBidi" w:cstheme="majorBidi"/>
          <w:sz w:val="24"/>
          <w:szCs w:val="24"/>
        </w:rPr>
        <w:t xml:space="preserve">The project utilizes machine learning algorithms, specifically the Gradient Boosting Classifier, implemented through the </w:t>
      </w:r>
      <w:proofErr w:type="spellStart"/>
      <w:r w:rsidRPr="7E6FD938">
        <w:rPr>
          <w:rFonts w:asciiTheme="majorBidi" w:hAnsiTheme="majorBidi" w:cstheme="majorBidi"/>
          <w:sz w:val="24"/>
          <w:szCs w:val="24"/>
        </w:rPr>
        <w:t>Scikit-learn</w:t>
      </w:r>
      <w:proofErr w:type="spellEnd"/>
      <w:r w:rsidRPr="7E6FD938">
        <w:rPr>
          <w:rFonts w:asciiTheme="majorBidi" w:hAnsiTheme="majorBidi" w:cstheme="majorBidi"/>
          <w:sz w:val="24"/>
          <w:szCs w:val="24"/>
        </w:rPr>
        <w:t xml:space="preserve"> library. A dataset, acquired from reliable sources, is preprocessed to handle missing values, perform feature selection, and normalize the data. The model is trained on this preprocessed dataset to predict ovarian cancer cases based on relevant features.</w:t>
      </w:r>
    </w:p>
    <w:p w14:paraId="2B71C45A" w14:textId="77777777" w:rsidR="00DB7757" w:rsidRPr="0088733A" w:rsidRDefault="7E6FD938" w:rsidP="7E6FD938">
      <w:pPr>
        <w:spacing w:line="360" w:lineRule="auto"/>
        <w:jc w:val="both"/>
        <w:rPr>
          <w:rFonts w:asciiTheme="majorBidi" w:hAnsiTheme="majorBidi" w:cstheme="majorBidi"/>
          <w:sz w:val="24"/>
          <w:szCs w:val="24"/>
        </w:rPr>
      </w:pPr>
      <w:r w:rsidRPr="7E6FD938">
        <w:rPr>
          <w:rFonts w:asciiTheme="majorBidi" w:hAnsiTheme="majorBidi" w:cstheme="majorBidi"/>
          <w:sz w:val="24"/>
          <w:szCs w:val="24"/>
        </w:rPr>
        <w:t xml:space="preserve">The system incorporates a user interface created with </w:t>
      </w:r>
      <w:proofErr w:type="spellStart"/>
      <w:r w:rsidRPr="7E6FD938">
        <w:rPr>
          <w:rFonts w:asciiTheme="majorBidi" w:hAnsiTheme="majorBidi" w:cstheme="majorBidi"/>
          <w:sz w:val="24"/>
          <w:szCs w:val="24"/>
        </w:rPr>
        <w:t>Streamlit</w:t>
      </w:r>
      <w:proofErr w:type="spellEnd"/>
      <w:r w:rsidRPr="7E6FD938">
        <w:rPr>
          <w:rFonts w:asciiTheme="majorBidi" w:hAnsiTheme="majorBidi" w:cstheme="majorBidi"/>
          <w:sz w:val="24"/>
          <w:szCs w:val="24"/>
        </w:rPr>
        <w:t xml:space="preserve">, enabling users to interact with the predictive system. Users can input relevant data and obtain personalized predictions regarding their ovarian cancer risk. The performance of the system is evaluated using various evaluation metrics, including accuracy, precision, recall, and F1 score. </w:t>
      </w:r>
    </w:p>
    <w:p w14:paraId="468670C2" w14:textId="77777777" w:rsidR="00DB7757" w:rsidRPr="0088733A" w:rsidRDefault="7E6FD938" w:rsidP="7E6FD938">
      <w:pPr>
        <w:spacing w:line="360" w:lineRule="auto"/>
        <w:jc w:val="both"/>
        <w:rPr>
          <w:rFonts w:asciiTheme="majorBidi" w:hAnsiTheme="majorBidi" w:cstheme="majorBidi"/>
          <w:sz w:val="24"/>
          <w:szCs w:val="24"/>
        </w:rPr>
      </w:pPr>
      <w:r w:rsidRPr="7E6FD938">
        <w:rPr>
          <w:rFonts w:asciiTheme="majorBidi" w:hAnsiTheme="majorBidi" w:cstheme="majorBidi"/>
          <w:sz w:val="24"/>
          <w:szCs w:val="24"/>
        </w:rPr>
        <w:t xml:space="preserve">The results demonstrate the effectiveness of the developed predictive system in accurately predicting ovarian cancer cases. The system achieves high accuracy and demonstrates its potential for early detection and risk assessment. By providing personalized predictions, the system can assist healthcare professionals in designing appropriate screening and treatment strategies for patients. </w:t>
      </w:r>
    </w:p>
    <w:p w14:paraId="2EA0A7EE" w14:textId="77777777" w:rsidR="00DB7757" w:rsidRPr="0088733A" w:rsidRDefault="7E6FD938" w:rsidP="7E6FD938">
      <w:pPr>
        <w:spacing w:line="360" w:lineRule="auto"/>
        <w:jc w:val="both"/>
        <w:rPr>
          <w:rFonts w:asciiTheme="majorBidi" w:hAnsiTheme="majorBidi" w:cstheme="majorBidi"/>
          <w:b/>
          <w:bCs/>
          <w:sz w:val="24"/>
          <w:szCs w:val="24"/>
        </w:rPr>
      </w:pPr>
      <w:r w:rsidRPr="7E6FD938">
        <w:rPr>
          <w:rFonts w:asciiTheme="majorBidi" w:hAnsiTheme="majorBidi" w:cstheme="majorBidi"/>
          <w:sz w:val="24"/>
          <w:szCs w:val="24"/>
        </w:rPr>
        <w:t>The predictive system for ovarian cancer presented in this project showcases the potential of machine learning techniques in improving early detection and personalized medicine. It contributes to the ongoing efforts in the field of ovarian cancer research and offers a promising tool for early identification, ultimately leading to better patient outcomes and reduced mortality rates.</w:t>
      </w:r>
      <w:r w:rsidRPr="7E6FD938">
        <w:rPr>
          <w:rFonts w:asciiTheme="majorBidi" w:hAnsiTheme="majorBidi" w:cstheme="majorBidi"/>
          <w:b/>
          <w:bCs/>
          <w:sz w:val="24"/>
          <w:szCs w:val="24"/>
        </w:rPr>
        <w:t xml:space="preserve"> </w:t>
      </w:r>
    </w:p>
    <w:p w14:paraId="64572D0D" w14:textId="77777777" w:rsidR="00DB7757" w:rsidRPr="0088733A" w:rsidRDefault="00DB7757" w:rsidP="7E6FD938">
      <w:pPr>
        <w:jc w:val="center"/>
        <w:rPr>
          <w:rFonts w:asciiTheme="majorBidi" w:hAnsiTheme="majorBidi" w:cstheme="majorBidi"/>
          <w:b/>
          <w:bCs/>
          <w:sz w:val="28"/>
          <w:szCs w:val="28"/>
        </w:rPr>
      </w:pPr>
    </w:p>
    <w:p w14:paraId="7F683285" w14:textId="77777777" w:rsidR="00DB7757" w:rsidRPr="0088733A" w:rsidRDefault="00DB7757" w:rsidP="7E6FD938">
      <w:pPr>
        <w:jc w:val="center"/>
        <w:rPr>
          <w:rFonts w:asciiTheme="majorBidi" w:hAnsiTheme="majorBidi" w:cstheme="majorBidi"/>
          <w:b/>
          <w:bCs/>
          <w:sz w:val="28"/>
          <w:szCs w:val="28"/>
        </w:rPr>
      </w:pPr>
    </w:p>
    <w:p w14:paraId="5B67209C" w14:textId="77777777" w:rsidR="00DB7757" w:rsidRPr="0088733A" w:rsidRDefault="00DB7757" w:rsidP="7E6FD938">
      <w:pPr>
        <w:jc w:val="center"/>
        <w:rPr>
          <w:rFonts w:asciiTheme="majorBidi" w:hAnsiTheme="majorBidi" w:cstheme="majorBidi"/>
          <w:b/>
          <w:bCs/>
          <w:sz w:val="28"/>
          <w:szCs w:val="28"/>
        </w:rPr>
      </w:pPr>
    </w:p>
    <w:p w14:paraId="1E5AEA19" w14:textId="77777777" w:rsidR="0147C09D" w:rsidRDefault="0147C09D" w:rsidP="0147C09D">
      <w:pPr>
        <w:jc w:val="center"/>
        <w:rPr>
          <w:rFonts w:asciiTheme="majorBidi" w:hAnsiTheme="majorBidi" w:cstheme="majorBidi"/>
          <w:b/>
          <w:bCs/>
          <w:sz w:val="28"/>
          <w:szCs w:val="28"/>
        </w:rPr>
      </w:pPr>
    </w:p>
    <w:p w14:paraId="20D38A5D" w14:textId="77777777" w:rsidR="0147C09D" w:rsidRDefault="0147C09D" w:rsidP="0147C09D">
      <w:pPr>
        <w:jc w:val="center"/>
        <w:rPr>
          <w:rFonts w:asciiTheme="majorBidi" w:hAnsiTheme="majorBidi" w:cstheme="majorBidi"/>
          <w:b/>
          <w:bCs/>
          <w:sz w:val="28"/>
          <w:szCs w:val="28"/>
        </w:rPr>
      </w:pPr>
    </w:p>
    <w:p w14:paraId="6E6FDDFC" w14:textId="77777777" w:rsidR="00DB7757" w:rsidRPr="0088733A" w:rsidRDefault="7E6FD938" w:rsidP="7E6FD938">
      <w:pPr>
        <w:jc w:val="center"/>
        <w:rPr>
          <w:rFonts w:asciiTheme="majorBidi" w:hAnsiTheme="majorBidi" w:cstheme="majorBidi"/>
          <w:b/>
          <w:bCs/>
          <w:sz w:val="28"/>
          <w:szCs w:val="28"/>
        </w:rPr>
      </w:pPr>
      <w:r w:rsidRPr="7E6FD938">
        <w:rPr>
          <w:rFonts w:asciiTheme="majorBidi" w:hAnsiTheme="majorBidi" w:cstheme="majorBidi"/>
          <w:b/>
          <w:bCs/>
          <w:sz w:val="28"/>
          <w:szCs w:val="28"/>
        </w:rPr>
        <w:lastRenderedPageBreak/>
        <w:t>CHAPTER ONE</w:t>
      </w:r>
    </w:p>
    <w:p w14:paraId="54A40255" w14:textId="77777777" w:rsidR="005406F6" w:rsidRPr="0088733A" w:rsidRDefault="32261FC2" w:rsidP="00DD1A9C">
      <w:pPr>
        <w:spacing w:after="100" w:afterAutospacing="1" w:line="360" w:lineRule="auto"/>
        <w:jc w:val="center"/>
        <w:rPr>
          <w:rFonts w:asciiTheme="majorBidi" w:hAnsiTheme="majorBidi" w:cstheme="majorBidi"/>
          <w:b/>
          <w:bCs/>
          <w:sz w:val="28"/>
          <w:szCs w:val="28"/>
        </w:rPr>
      </w:pPr>
      <w:r w:rsidRPr="32261FC2">
        <w:rPr>
          <w:rFonts w:asciiTheme="majorBidi" w:hAnsiTheme="majorBidi" w:cstheme="majorBidi"/>
          <w:b/>
          <w:bCs/>
          <w:sz w:val="28"/>
          <w:szCs w:val="28"/>
        </w:rPr>
        <w:t>INTRODUCTION</w:t>
      </w:r>
    </w:p>
    <w:p w14:paraId="32FA6566" w14:textId="77777777" w:rsidR="32261FC2" w:rsidRDefault="32261FC2" w:rsidP="32261FC2">
      <w:pPr>
        <w:spacing w:afterAutospacing="1" w:line="360" w:lineRule="auto"/>
        <w:jc w:val="center"/>
        <w:rPr>
          <w:rFonts w:asciiTheme="majorBidi" w:hAnsiTheme="majorBidi" w:cstheme="majorBidi"/>
          <w:b/>
          <w:bCs/>
          <w:sz w:val="28"/>
          <w:szCs w:val="28"/>
        </w:rPr>
      </w:pPr>
    </w:p>
    <w:p w14:paraId="4B10D0D2" w14:textId="77777777" w:rsidR="00DB7757" w:rsidRPr="00DD1A9C" w:rsidRDefault="00DB7757" w:rsidP="00DD1A9C">
      <w:pPr>
        <w:spacing w:after="100" w:afterAutospacing="1" w:line="360" w:lineRule="auto"/>
        <w:rPr>
          <w:rFonts w:asciiTheme="majorBidi" w:hAnsiTheme="majorBidi" w:cstheme="majorBidi"/>
          <w:b/>
          <w:bCs/>
          <w:sz w:val="24"/>
          <w:szCs w:val="24"/>
        </w:rPr>
      </w:pPr>
      <w:r w:rsidRPr="00DD1A9C">
        <w:rPr>
          <w:rFonts w:asciiTheme="majorBidi" w:hAnsiTheme="majorBidi" w:cstheme="majorBidi"/>
          <w:b/>
          <w:bCs/>
          <w:sz w:val="24"/>
          <w:szCs w:val="24"/>
        </w:rPr>
        <w:t xml:space="preserve">1.1 Background </w:t>
      </w:r>
      <w:r w:rsidR="00D655F0">
        <w:rPr>
          <w:rFonts w:asciiTheme="majorBidi" w:hAnsiTheme="majorBidi" w:cstheme="majorBidi"/>
          <w:b/>
          <w:bCs/>
          <w:sz w:val="24"/>
          <w:szCs w:val="24"/>
        </w:rPr>
        <w:t>to study</w:t>
      </w:r>
    </w:p>
    <w:p w14:paraId="5F27EF2A" w14:textId="77777777" w:rsidR="332BFC3C" w:rsidRDefault="332BFC3C" w:rsidP="332BFC3C">
      <w:pPr>
        <w:spacing w:afterAutospacing="1" w:line="360" w:lineRule="auto"/>
        <w:jc w:val="both"/>
        <w:rPr>
          <w:rFonts w:asciiTheme="majorBidi" w:hAnsiTheme="majorBidi" w:cstheme="majorBidi"/>
          <w:sz w:val="24"/>
          <w:szCs w:val="24"/>
        </w:rPr>
      </w:pPr>
      <w:r w:rsidRPr="332BFC3C">
        <w:rPr>
          <w:rFonts w:asciiTheme="majorBidi" w:hAnsiTheme="majorBidi" w:cstheme="majorBidi"/>
          <w:color w:val="000000" w:themeColor="text1"/>
          <w:sz w:val="24"/>
          <w:szCs w:val="24"/>
        </w:rPr>
        <w:t xml:space="preserve">In recent times, analysis has revealed ovarian cancer (OC) as the seventh most well-known cancer among females, which has a 2.7% lifetime risk factor. Ovarian cancer represents 2.5% of all malignancies among females; however, 5% of the malignant cases die due to low survival rates </w:t>
      </w:r>
      <w:r w:rsidRPr="332BFC3C">
        <w:rPr>
          <w:rFonts w:asciiTheme="majorBidi" w:hAnsiTheme="majorBidi" w:cstheme="majorBidi"/>
          <w:color w:val="000000" w:themeColor="text1"/>
          <w:sz w:val="24"/>
          <w:szCs w:val="24"/>
        </w:rPr>
        <w:fldChar w:fldCharType="begin"/>
      </w:r>
      <w:r w:rsidRPr="332BFC3C">
        <w:rPr>
          <w:rFonts w:asciiTheme="majorBidi" w:hAnsiTheme="majorBidi" w:cstheme="majorBidi"/>
          <w:color w:val="000000" w:themeColor="text1"/>
          <w:sz w:val="24"/>
          <w:szCs w:val="24"/>
        </w:rPr>
        <w:instrText xml:space="preserve"> ADDIN ZOTERO_ITEM CSL_CITATION {"citationID":"5xGhw9xj","properties":{"formattedCitation":"(Ahamad et al., 2022)","plainCitation":"(Ahamad et al., 2022)","noteIndex":0},"citationItems":[{"id":81,"uris":["http://zotero.org/users/local/rSJAw1op/items/65TNAX6M"],"uri":["http://zotero.org/users/local/rSJAw1op/items/65TNAX6M"],"itemData":{"id":81,"type":"article-journal","container-title":"Journal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(Ahamad et al., 2022)</w:t>
      </w:r>
      <w:r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w:t>
      </w:r>
      <w:r w:rsidRPr="332BFC3C">
        <w:rPr>
          <w:rFonts w:asciiTheme="majorBidi" w:hAnsiTheme="majorBidi" w:cstheme="majorBidi"/>
          <w:color w:val="000000" w:themeColor="text1"/>
          <w:sz w:val="24"/>
          <w:szCs w:val="24"/>
        </w:rPr>
        <w:fldChar w:fldCharType="begin"/>
      </w:r>
      <w:r w:rsidRPr="332BFC3C">
        <w:rPr>
          <w:rFonts w:asciiTheme="majorBidi" w:hAnsiTheme="majorBidi" w:cstheme="majorBidi"/>
          <w:color w:val="000000" w:themeColor="text1"/>
          <w:sz w:val="24"/>
          <w:szCs w:val="24"/>
        </w:rPr>
        <w:instrText xml:space="preserve"> ADDIN ZOTERO_ITEM CSL_CITATION {"citationID":"zGRnIBy2","properties":{"formattedCitation":"(Ting-Ting et al., 2021)","plainCitation":"(Ting-Ting et al., 2021)","dontUpdate":true,"noteIndex":0},"citationItems":[{"id":205,"uris":["http://zotero.org/users/local/rSJAw1op/items/VS7WSXGY"],"uri":["http://zotero.org/users/local/rSJAw1op/items/VS7WSXGY"],"itemData":{"id":205,"type":"article-journal","container-title":"Journal of Cancer","DOI":"doi: 10.7150/jca.46621","issue":"10","page":"2877-2885","title":"Application of machine learning in prediction of Chemotherapy resistant of Ovarian Cancer based on Gut Microbiota","volume":"12","author":[{"family":"Ting-Ting","given":"Gong"},{"family":"Xin-Hui","given":"He"},{"family":"Song","given":"Gao"},{"family":"Qi-Jun","given":"Wu"}],"issued":{"date-parts":[["2021"]]}}}],"schema":"https://github.com/citation-style-language/schema/raw/master/csl-citation.json"} </w:instrText>
      </w:r>
      <w:r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Ting-Ting et al., (2021)</w:t>
      </w:r>
      <w:r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mentioned that </w:t>
      </w:r>
      <w:r w:rsidRPr="332BFC3C">
        <w:rPr>
          <w:rFonts w:asciiTheme="majorBidi" w:hAnsiTheme="majorBidi" w:cstheme="majorBidi"/>
          <w:sz w:val="24"/>
          <w:szCs w:val="24"/>
        </w:rPr>
        <w:t>Ovarian Cancer (OC) is the leading cause of mortality among gynecologic malignancies worldwide, although the burden estimates (e.g., incidence, prevalence, and mortality) of this disease show a decrease in recent decades.</w:t>
      </w:r>
    </w:p>
    <w:p w14:paraId="1A0F0729" w14:textId="77777777" w:rsidR="332BFC3C" w:rsidRDefault="332BFC3C" w:rsidP="332BFC3C">
      <w:pPr>
        <w:spacing w:afterAutospacing="1" w:line="360" w:lineRule="auto"/>
        <w:jc w:val="both"/>
        <w:rPr>
          <w:rFonts w:asciiTheme="majorBidi" w:hAnsiTheme="majorBidi" w:cstheme="majorBidi"/>
          <w:color w:val="000000" w:themeColor="text1"/>
          <w:sz w:val="24"/>
          <w:szCs w:val="24"/>
        </w:rPr>
      </w:pPr>
      <w:r w:rsidRPr="332BFC3C">
        <w:rPr>
          <w:rFonts w:asciiTheme="majorBidi" w:hAnsiTheme="majorBidi" w:cstheme="majorBidi"/>
          <w:sz w:val="24"/>
          <w:szCs w:val="24"/>
        </w:rPr>
        <w:t xml:space="preserve">Moreover, cancer is one of the main diseases that cause death in the world (World Health Organization, 2018). Cancer as a disease in humans often attacks all parts of the body, whereas the attack of a cancer in the ovary, is referred to as “ovarian cancer”. Ovarian cancer ranks fifth as a cause of death in women worldwide </w:t>
      </w:r>
      <w:r w:rsidRPr="332BFC3C">
        <w:rPr>
          <w:rFonts w:asciiTheme="majorBidi" w:hAnsiTheme="majorBidi" w:cstheme="majorBidi"/>
          <w:sz w:val="24"/>
          <w:szCs w:val="24"/>
        </w:rPr>
        <w:fldChar w:fldCharType="begin"/>
      </w:r>
      <w:r w:rsidRPr="332BFC3C">
        <w:rPr>
          <w:rFonts w:asciiTheme="majorBidi" w:hAnsiTheme="majorBidi" w:cstheme="majorBidi"/>
          <w:sz w:val="24"/>
          <w:szCs w:val="24"/>
        </w:rPr>
        <w:instrText xml:space="preserve"> ADDIN ZOTERO_ITEM CSL_CITATION {"citationID":"JYgxMCH2","properties":{"formattedCitation":"(Arfiani &amp; Rustam, 2019; Wu et al., 2020)","plainCitation":"(Arfiani &amp; Rustam, 2019; Wu et al., 2020)","noteIndex":0},"citationItems":[{"id":83,"uris":["http://zotero.org/users/local/rSJAw1op/items/N3D576RE"],"uri":["http://zotero.org/users/local/rSJAw1op/items/N3D576RE"],"itemData":{"id":83,"type":"article-journal","container-title":"Proceedings of the 4th International Symposium on Current Progress in Mathematics and Sciences (ISCPMS2018)","DOI":"10.1063/1.5132473","issue":"68","page":"020046-1-020046-6","title":"Ovarian cancer data classification using bagging and random forest","volume":"21","author":[{"family":"Arfiani","given":"A."},{"family":"Rustam","given":"Z."}],"issued":{"date-parts":[["2019"]]}}},{"id":19,"uris":["http://zotero.org/users/local/rSJAw1op/items/TJXVUEV7"],"uri":["http://zotero.org/users/local/rSJAw1op/items/TJXVUEV7"],"itemData":{"id":19,"type":"article-journal","container-title":"Hindawi Mobile Information Systems","DOI":"https://doi.org/10.1155/2020/7561807","page":"1-8","title":"An Empirical Study on Sales Performance Effect and Pricing Strategy for E-Commerce: From the Perspective of Mobile Information","author":[{"family":"Wu","given":"Chia-Huei"},{"family":"Yan","given":"Zichun"},{"family":"Tsai","given":"Sang-Bing"},{"family":"Wang","given":"Weinan"},{"family":"Cao","given":"Boshu"}],"issued":{"date-parts":[["2020"]]}}}],"schema":"https://github.com/citation-style-language/schema/raw/master/csl-citation.json"} </w:instrText>
      </w:r>
      <w:r w:rsidRPr="332BFC3C">
        <w:rPr>
          <w:rFonts w:asciiTheme="majorBidi" w:hAnsiTheme="majorBidi" w:cstheme="majorBidi"/>
          <w:sz w:val="24"/>
          <w:szCs w:val="24"/>
        </w:rPr>
        <w:fldChar w:fldCharType="separate"/>
      </w:r>
      <w:r w:rsidRPr="332BFC3C">
        <w:rPr>
          <w:rFonts w:asciiTheme="majorBidi" w:hAnsiTheme="majorBidi" w:cstheme="majorBidi"/>
          <w:sz w:val="24"/>
          <w:szCs w:val="24"/>
        </w:rPr>
        <w:t>(Arfiani &amp; Rustam, 2019; Wu et al., 2020)</w:t>
      </w:r>
      <w:r w:rsidRPr="332BFC3C">
        <w:rPr>
          <w:rFonts w:asciiTheme="majorBidi" w:hAnsiTheme="majorBidi" w:cstheme="majorBidi"/>
          <w:sz w:val="24"/>
          <w:szCs w:val="24"/>
        </w:rPr>
        <w:fldChar w:fldCharType="end"/>
      </w:r>
      <w:r w:rsidRPr="332BFC3C">
        <w:rPr>
          <w:rFonts w:asciiTheme="majorBidi" w:hAnsiTheme="majorBidi" w:cstheme="majorBidi"/>
          <w:sz w:val="24"/>
          <w:szCs w:val="24"/>
        </w:rPr>
        <w:t xml:space="preserve"> and </w:t>
      </w:r>
      <w:r w:rsidRPr="332BFC3C">
        <w:rPr>
          <w:rFonts w:asciiTheme="majorBidi" w:hAnsiTheme="majorBidi" w:cstheme="majorBidi"/>
          <w:color w:val="131413"/>
          <w:sz w:val="24"/>
          <w:szCs w:val="24"/>
        </w:rPr>
        <w:t xml:space="preserve">kills about 150,000 women per year worldwide </w:t>
      </w:r>
      <w:r w:rsidRPr="332BFC3C">
        <w:rPr>
          <w:rFonts w:asciiTheme="majorBidi" w:hAnsiTheme="majorBidi" w:cstheme="majorBidi"/>
          <w:color w:val="131413"/>
          <w:sz w:val="24"/>
          <w:szCs w:val="24"/>
        </w:rPr>
        <w:fldChar w:fldCharType="begin"/>
      </w:r>
      <w:r w:rsidRPr="332BFC3C">
        <w:rPr>
          <w:rFonts w:asciiTheme="majorBidi" w:hAnsiTheme="majorBidi" w:cstheme="majorBidi"/>
          <w:color w:val="131413"/>
          <w:sz w:val="24"/>
          <w:szCs w:val="24"/>
        </w:rPr>
        <w:instrText xml:space="preserve"> ADDIN ZOTERO_ITEM CSL_CITATION {"citationID":"Yp6dp7jl","properties":{"formattedCitation":"(Toh &amp; Brody, 2021)","plainCitation":"(Toh &amp; Brody, 2021)","dontUpdate":true,"noteIndex":0},"citationItems":[{"id":78,"uris":["http://zotero.org/users/local/rSJAw1op/items/3WVYYISD"],"uri":["http://zotero.org/users/local/rSJAw1op/items/3WVYYISD"],"itemData":{"id":78,"type":"article-journal","container-title":"Toh and Brody BioData Mining","DOI":"10.1186/s13040-021-00253-y","issue":"18","page":"1-11","title":"Genetic risk score for ovarian cancer based on chromosomal-scale length variation","volume":"14","author":[{"family":"Toh","given":"Christopher"},{"family":"Brody","given":"James"}],"issued":{"date-parts":[["2021"]]}}}],"schema":"https://github.com/citation-style-language/schema/raw/master/csl-citation.json"} </w:instrText>
      </w:r>
      <w:r w:rsidRPr="332BFC3C">
        <w:rPr>
          <w:rFonts w:asciiTheme="majorBidi" w:hAnsiTheme="majorBidi" w:cstheme="majorBidi"/>
          <w:color w:val="131413"/>
          <w:sz w:val="24"/>
          <w:szCs w:val="24"/>
        </w:rPr>
        <w:fldChar w:fldCharType="separate"/>
      </w:r>
      <w:r w:rsidRPr="332BFC3C">
        <w:rPr>
          <w:rFonts w:asciiTheme="majorBidi" w:hAnsiTheme="majorBidi" w:cstheme="majorBidi"/>
          <w:sz w:val="24"/>
          <w:szCs w:val="24"/>
        </w:rPr>
        <w:t>(Toh &amp; Brody, 2021</w:t>
      </w:r>
      <w:r w:rsidRPr="332BFC3C">
        <w:rPr>
          <w:rFonts w:asciiTheme="majorBidi" w:hAnsiTheme="majorBidi" w:cstheme="majorBidi"/>
          <w:color w:val="131413"/>
          <w:sz w:val="24"/>
          <w:szCs w:val="24"/>
        </w:rPr>
        <w:fldChar w:fldCharType="end"/>
      </w:r>
      <w:r w:rsidRPr="332BFC3C">
        <w:rPr>
          <w:rFonts w:asciiTheme="majorBidi" w:hAnsiTheme="majorBidi" w:cstheme="majorBidi"/>
          <w:color w:val="131413"/>
          <w:sz w:val="24"/>
          <w:szCs w:val="24"/>
        </w:rPr>
        <w:t xml:space="preserve"> cited Bray et al., 2018)</w:t>
      </w:r>
      <w:r w:rsidRPr="332BFC3C">
        <w:rPr>
          <w:rFonts w:asciiTheme="majorBidi" w:hAnsiTheme="majorBidi" w:cstheme="majorBidi"/>
          <w:sz w:val="24"/>
          <w:szCs w:val="24"/>
        </w:rPr>
        <w:t xml:space="preserve">. </w:t>
      </w:r>
      <w:r w:rsidRPr="332BFC3C">
        <w:rPr>
          <w:rFonts w:asciiTheme="majorBidi" w:hAnsiTheme="majorBidi" w:cstheme="majorBidi"/>
          <w:color w:val="000000" w:themeColor="text1"/>
          <w:sz w:val="24"/>
          <w:szCs w:val="24"/>
        </w:rPr>
        <w:t xml:space="preserve"> Contrarily, </w:t>
      </w:r>
      <w:r w:rsidRPr="332BFC3C">
        <w:rPr>
          <w:rFonts w:asciiTheme="majorBidi" w:hAnsiTheme="majorBidi" w:cstheme="majorBidi"/>
          <w:color w:val="000000" w:themeColor="text1"/>
          <w:sz w:val="24"/>
          <w:szCs w:val="24"/>
        </w:rPr>
        <w:fldChar w:fldCharType="begin"/>
      </w:r>
      <w:r w:rsidRPr="332BFC3C">
        <w:rPr>
          <w:rFonts w:asciiTheme="majorBidi" w:hAnsiTheme="majorBidi" w:cstheme="majorBidi"/>
          <w:color w:val="000000" w:themeColor="text1"/>
          <w:sz w:val="24"/>
          <w:szCs w:val="24"/>
        </w:rPr>
        <w:instrText xml:space="preserve"> ADDIN ZOTERO_ITEM CSL_CITATION {"citationID":"10oAa4Jb","properties":{"formattedCitation":"(Hsiao et al., 2021)","plainCitation":"(Hsiao et al., 2021)","dontUpdate":true,"noteIndex":0},"citationItems":[{"id":82,"uris":["http://zotero.org/users/local/rSJAw1op/items/J4NMF7HE"],"uri":["http://zotero.org/users/local/rSJAw1op/items/J4NMF7HE"],"itemData":{"id":82,"type":"article-journal","container-title":"Journal of Advanced Research","DOI":"10.1016/j.jare.2020.11.006","page":"113-122","title":"A risk prediction model of gene signatures in ovarian cancer through bagging of GA-XGBoost models","volume":"30","author":[{"family":"Hsiao","given":"Yi-Wen"},{"family":"Tao","given":"Chun-Liang"},{"family":"Chuang","given":"Eric"},{"family":"Lu","given":"Tzu-Pin"}],"issued":{"date-parts":[["2021"]]}}}],"schema":"https://github.com/citation-style-language/schema/raw/master/csl-citation.json"} </w:instrText>
      </w:r>
      <w:r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Hsiao et al., (2021)</w:t>
      </w:r>
      <w:r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attributed to ovarian cancer (OC), the seventh most common malignancy, which causes the eighth highest mortality rate of all cancer types worldwide. </w:t>
      </w:r>
    </w:p>
    <w:p w14:paraId="4D926EC2" w14:textId="77777777" w:rsidR="332BFC3C" w:rsidRDefault="332BFC3C" w:rsidP="332BFC3C">
      <w:pPr>
        <w:spacing w:afterAutospacing="1" w:line="360" w:lineRule="auto"/>
        <w:jc w:val="both"/>
        <w:rPr>
          <w:rFonts w:asciiTheme="majorBidi" w:hAnsiTheme="majorBidi" w:cstheme="majorBidi"/>
          <w:sz w:val="24"/>
          <w:szCs w:val="24"/>
        </w:rPr>
      </w:pPr>
      <w:r w:rsidRPr="332BFC3C">
        <w:rPr>
          <w:rFonts w:asciiTheme="majorBidi" w:hAnsiTheme="majorBidi" w:cstheme="majorBidi"/>
          <w:sz w:val="24"/>
          <w:szCs w:val="24"/>
        </w:rPr>
        <w:t xml:space="preserve">Ovarian cancer is often not detected in the early stages until it spreads to the pelvis and abdomen. At an advanced stage several symptoms appear, but may not be specific, such as loss of appetite and weight loss </w:t>
      </w:r>
      <w:r w:rsidRPr="332BFC3C">
        <w:rPr>
          <w:rFonts w:asciiTheme="majorBidi" w:hAnsiTheme="majorBidi" w:cstheme="majorBidi"/>
          <w:sz w:val="24"/>
          <w:szCs w:val="24"/>
        </w:rPr>
        <w:fldChar w:fldCharType="begin"/>
      </w:r>
      <w:r w:rsidRPr="332BFC3C">
        <w:rPr>
          <w:rFonts w:asciiTheme="majorBidi" w:hAnsiTheme="majorBidi" w:cstheme="majorBidi"/>
          <w:sz w:val="24"/>
          <w:szCs w:val="24"/>
        </w:rPr>
        <w:instrText xml:space="preserve"> ADDIN ZOTERO_ITEM CSL_CITATION {"citationID":"vUJ0WwKg","properties":{"formattedCitation":"(Arfiani &amp; Rustam, 2019)","plainCitation":"(Arfiani &amp; Rustam, 2019)","dontUpdate":true,"noteIndex":0},"citationItems":[{"id":83,"uris":["http://zotero.org/users/local/rSJAw1op/items/N3D576RE"],"uri":["http://zotero.org/users/local/rSJAw1op/items/N3D576RE"],"itemData":{"id":83,"type":"article-journal","container-title":"Proceedings of the 4th International Symposium on Current Progress in Mathematics and Sciences (ISCPMS2018)","DOI":"10.1063/1.5132473","issue":"68","page":"020046-1-020046-6","title":"Ovarian cancer data classification using bagging and random forest","volume":"21","author":[{"family":"Arfiani","given":"A."},{"family":"Rustam","given":"Z."}],"issued":{"date-parts":[["2019"]]}}}],"schema":"https://github.com/citation-style-language/schema/raw/master/csl-citation.json"} </w:instrText>
      </w:r>
      <w:r w:rsidRPr="332BFC3C">
        <w:rPr>
          <w:rFonts w:asciiTheme="majorBidi" w:hAnsiTheme="majorBidi" w:cstheme="majorBidi"/>
          <w:sz w:val="24"/>
          <w:szCs w:val="24"/>
        </w:rPr>
        <w:fldChar w:fldCharType="separate"/>
      </w:r>
      <w:r w:rsidRPr="332BFC3C">
        <w:rPr>
          <w:rFonts w:asciiTheme="majorBidi" w:hAnsiTheme="majorBidi" w:cstheme="majorBidi"/>
          <w:sz w:val="24"/>
          <w:szCs w:val="24"/>
        </w:rPr>
        <w:t>(Arfiani &amp; Rustam, 2019</w:t>
      </w:r>
      <w:r w:rsidRPr="332BFC3C">
        <w:rPr>
          <w:rFonts w:asciiTheme="majorBidi" w:hAnsiTheme="majorBidi" w:cstheme="majorBidi"/>
          <w:sz w:val="24"/>
          <w:szCs w:val="24"/>
        </w:rPr>
        <w:fldChar w:fldCharType="end"/>
      </w:r>
      <w:r w:rsidRPr="332BFC3C">
        <w:rPr>
          <w:rFonts w:asciiTheme="majorBidi" w:hAnsiTheme="majorBidi" w:cstheme="majorBidi"/>
          <w:sz w:val="24"/>
          <w:szCs w:val="24"/>
        </w:rPr>
        <w:t xml:space="preserve"> in the study of </w:t>
      </w:r>
      <w:proofErr w:type="spellStart"/>
      <w:r w:rsidRPr="332BFC3C">
        <w:rPr>
          <w:rFonts w:asciiTheme="majorBidi" w:hAnsiTheme="majorBidi" w:cstheme="majorBidi"/>
          <w:sz w:val="24"/>
          <w:szCs w:val="24"/>
        </w:rPr>
        <w:t>Alodokter</w:t>
      </w:r>
      <w:proofErr w:type="spellEnd"/>
      <w:r w:rsidRPr="332BFC3C">
        <w:rPr>
          <w:rFonts w:asciiTheme="majorBidi" w:hAnsiTheme="majorBidi" w:cstheme="majorBidi"/>
          <w:sz w:val="24"/>
          <w:szCs w:val="24"/>
        </w:rPr>
        <w:t xml:space="preserve"> </w:t>
      </w:r>
      <w:proofErr w:type="spellStart"/>
      <w:r w:rsidRPr="332BFC3C">
        <w:rPr>
          <w:rFonts w:asciiTheme="majorBidi" w:hAnsiTheme="majorBidi" w:cstheme="majorBidi"/>
          <w:sz w:val="24"/>
          <w:szCs w:val="24"/>
        </w:rPr>
        <w:t>Alodokter</w:t>
      </w:r>
      <w:proofErr w:type="spellEnd"/>
      <w:r w:rsidRPr="332BFC3C">
        <w:rPr>
          <w:rFonts w:asciiTheme="majorBidi" w:hAnsiTheme="majorBidi" w:cstheme="majorBidi"/>
          <w:sz w:val="24"/>
          <w:szCs w:val="24"/>
        </w:rPr>
        <w:t xml:space="preserve">, 2018). </w:t>
      </w:r>
    </w:p>
    <w:p w14:paraId="05AFF188" w14:textId="77777777" w:rsidR="332BFC3C" w:rsidRDefault="332BFC3C" w:rsidP="332BFC3C">
      <w:pPr>
        <w:spacing w:afterAutospacing="1" w:line="360" w:lineRule="auto"/>
        <w:jc w:val="both"/>
        <w:rPr>
          <w:rFonts w:asciiTheme="majorBidi" w:hAnsiTheme="majorBidi" w:cstheme="majorBidi"/>
          <w:color w:val="131413"/>
          <w:sz w:val="24"/>
          <w:szCs w:val="24"/>
        </w:rPr>
      </w:pPr>
      <w:r w:rsidRPr="332BFC3C">
        <w:rPr>
          <w:rFonts w:asciiTheme="majorBidi" w:hAnsiTheme="majorBidi" w:cstheme="majorBidi"/>
          <w:sz w:val="24"/>
          <w:szCs w:val="24"/>
        </w:rPr>
        <w:fldChar w:fldCharType="begin"/>
      </w:r>
      <w:r w:rsidRPr="332BFC3C">
        <w:rPr>
          <w:rFonts w:asciiTheme="majorBidi" w:hAnsiTheme="majorBidi" w:cstheme="majorBidi"/>
          <w:sz w:val="24"/>
          <w:szCs w:val="24"/>
        </w:rPr>
        <w:instrText xml:space="preserve"> ADDIN ZOTERO_ITEM CSL_CITATION {"citationID":"q1kkVsxm","properties":{"formattedCitation":"(Toh &amp; Brody, 2021)","plainCitation":"(Toh &amp; Brody, 2021)","dontUpdate":true,"noteIndex":0},"citationItems":[{"id":78,"uris":["http://zotero.org/users/local/rSJAw1op/items/3WVYYISD"],"uri":["http://zotero.org/users/local/rSJAw1op/items/3WVYYISD"],"itemData":{"id":78,"type":"article-journal","container-title":"Toh and Brody BioData Mining","DOI":"10.1186/s13040-021-00253-y","issue":"18","page":"1-11","title":"Genetic risk score for ovarian cancer based on chromosomal-scale length variation","volume":"14","author":[{"family":"Toh","given":"Christopher"},{"family":"Brody","given":"James"}],"issued":{"date-parts":[["2021"]]}}}],"schema":"https://github.com/citation-style-language/schema/raw/master/csl-citation.json"} </w:instrText>
      </w:r>
      <w:r w:rsidRPr="332BFC3C">
        <w:rPr>
          <w:rFonts w:asciiTheme="majorBidi" w:hAnsiTheme="majorBidi" w:cstheme="majorBidi"/>
          <w:sz w:val="24"/>
          <w:szCs w:val="24"/>
        </w:rPr>
        <w:fldChar w:fldCharType="separate"/>
      </w:r>
      <w:r w:rsidRPr="332BFC3C">
        <w:rPr>
          <w:rFonts w:asciiTheme="majorBidi" w:hAnsiTheme="majorBidi" w:cstheme="majorBidi"/>
          <w:sz w:val="24"/>
          <w:szCs w:val="24"/>
        </w:rPr>
        <w:t>Toh &amp; Brody, (2021)</w:t>
      </w:r>
      <w:r w:rsidRPr="332BFC3C">
        <w:rPr>
          <w:rFonts w:asciiTheme="majorBidi" w:hAnsiTheme="majorBidi" w:cstheme="majorBidi"/>
          <w:sz w:val="24"/>
          <w:szCs w:val="24"/>
        </w:rPr>
        <w:fldChar w:fldCharType="end"/>
      </w:r>
      <w:r w:rsidRPr="332BFC3C">
        <w:rPr>
          <w:rFonts w:asciiTheme="majorBidi" w:hAnsiTheme="majorBidi" w:cstheme="majorBidi"/>
          <w:sz w:val="24"/>
          <w:szCs w:val="24"/>
        </w:rPr>
        <w:t xml:space="preserve"> mentioned that </w:t>
      </w:r>
      <w:r w:rsidRPr="332BFC3C">
        <w:rPr>
          <w:rFonts w:asciiTheme="majorBidi" w:hAnsiTheme="majorBidi" w:cstheme="majorBidi"/>
          <w:color w:val="131413"/>
          <w:sz w:val="24"/>
          <w:szCs w:val="24"/>
        </w:rPr>
        <w:t xml:space="preserve">the most common form of ovarian cancer is known as ‘ovarian serous carcinoma’ and often diagnosed late (stage III (51%) or IV (29%)) and has a relatively bleak 5-year survival rate. If women with an elevated risk of developing ovarian cancers could be identified, interventions could be taken that would reduce the number of women who die from ovarian cancer. </w:t>
      </w:r>
    </w:p>
    <w:p w14:paraId="49D194D8" w14:textId="77777777" w:rsidR="332BFC3C" w:rsidRDefault="332BFC3C" w:rsidP="332BFC3C">
      <w:pPr>
        <w:spacing w:afterAutospacing="1" w:line="360" w:lineRule="auto"/>
        <w:jc w:val="both"/>
        <w:rPr>
          <w:rFonts w:asciiTheme="majorBidi" w:hAnsiTheme="majorBidi" w:cstheme="majorBidi"/>
          <w:sz w:val="24"/>
          <w:szCs w:val="24"/>
        </w:rPr>
      </w:pPr>
      <w:r w:rsidRPr="332BFC3C">
        <w:rPr>
          <w:rFonts w:asciiTheme="majorBidi" w:hAnsiTheme="majorBidi" w:cstheme="majorBidi"/>
          <w:sz w:val="24"/>
          <w:szCs w:val="24"/>
        </w:rPr>
        <w:lastRenderedPageBreak/>
        <w:t xml:space="preserve">According to </w:t>
      </w:r>
      <w:r w:rsidRPr="332BFC3C">
        <w:rPr>
          <w:rFonts w:asciiTheme="majorBidi" w:hAnsiTheme="majorBidi" w:cstheme="majorBidi"/>
          <w:sz w:val="24"/>
          <w:szCs w:val="24"/>
        </w:rPr>
        <w:fldChar w:fldCharType="begin"/>
      </w:r>
      <w:r w:rsidRPr="332BFC3C">
        <w:rPr>
          <w:rFonts w:asciiTheme="majorBidi" w:hAnsiTheme="majorBidi" w:cstheme="majorBidi"/>
          <w:sz w:val="24"/>
          <w:szCs w:val="24"/>
        </w:rPr>
        <w:instrText xml:space="preserve"> ADDIN ZOTERO_ITEM CSL_CITATION {"citationID":"vJlSws9x","properties":{"formattedCitation":"(Hsiao et al., 2021)","plainCitation":"(Hsiao et al., 2021)","dontUpdate":true,"noteIndex":0},"citationItems":[{"id":82,"uris":["http://zotero.org/users/local/rSJAw1op/items/J4NMF7HE"],"uri":["http://zotero.org/users/local/rSJAw1op/items/J4NMF7HE"],"itemData":{"id":82,"type":"article-journal","container-title":"Journal of Advanced Research","DOI":"10.1016/j.jare.2020.11.006","page":"113-122","title":"A risk prediction model of gene signatures in ovarian cancer through bagging of GA-XGBoost models","volume":"30","author":[{"family":"Hsiao","given":"Yi-Wen"},{"family":"Tao","given":"Chun-Liang"},{"family":"Chuang","given":"Eric"},{"family":"Lu","given":"Tzu-Pin"}],"issued":{"date-parts":[["2021"]]}}}],"schema":"https://github.com/citation-style-language/schema/raw/master/csl-citation.json"} </w:instrText>
      </w:r>
      <w:r w:rsidRPr="332BFC3C">
        <w:rPr>
          <w:rFonts w:asciiTheme="majorBidi" w:hAnsiTheme="majorBidi" w:cstheme="majorBidi"/>
          <w:sz w:val="24"/>
          <w:szCs w:val="24"/>
        </w:rPr>
        <w:fldChar w:fldCharType="separate"/>
      </w:r>
      <w:r w:rsidRPr="332BFC3C">
        <w:rPr>
          <w:rFonts w:asciiTheme="majorBidi" w:hAnsiTheme="majorBidi" w:cstheme="majorBidi"/>
          <w:sz w:val="24"/>
          <w:szCs w:val="24"/>
        </w:rPr>
        <w:t>Hsiao et al., (2021)</w:t>
      </w:r>
      <w:r w:rsidRPr="332BFC3C">
        <w:rPr>
          <w:rFonts w:asciiTheme="majorBidi" w:hAnsiTheme="majorBidi" w:cstheme="majorBidi"/>
          <w:sz w:val="24"/>
          <w:szCs w:val="24"/>
        </w:rPr>
        <w:fldChar w:fldCharType="end"/>
      </w:r>
      <w:r w:rsidRPr="332BFC3C">
        <w:rPr>
          <w:rFonts w:asciiTheme="majorBidi" w:hAnsiTheme="majorBidi" w:cstheme="majorBidi"/>
          <w:sz w:val="24"/>
          <w:szCs w:val="24"/>
        </w:rPr>
        <w:t xml:space="preserve">, </w:t>
      </w:r>
      <w:r w:rsidRPr="332BFC3C">
        <w:rPr>
          <w:rFonts w:asciiTheme="majorBidi" w:hAnsiTheme="majorBidi" w:cstheme="majorBidi"/>
          <w:color w:val="000000" w:themeColor="text1"/>
          <w:sz w:val="24"/>
          <w:szCs w:val="24"/>
        </w:rPr>
        <w:t>ovarian cancer (OC) is the seventh most common malignancy,</w:t>
      </w:r>
      <w:r w:rsidRPr="332BFC3C">
        <w:rPr>
          <w:rFonts w:asciiTheme="majorBidi" w:hAnsiTheme="majorBidi" w:cstheme="majorBidi"/>
          <w:sz w:val="24"/>
          <w:szCs w:val="24"/>
        </w:rPr>
        <w:t xml:space="preserve"> </w:t>
      </w:r>
      <w:r w:rsidRPr="332BFC3C">
        <w:rPr>
          <w:rFonts w:asciiTheme="majorBidi" w:hAnsiTheme="majorBidi" w:cstheme="majorBidi"/>
          <w:color w:val="000000" w:themeColor="text1"/>
          <w:sz w:val="24"/>
          <w:szCs w:val="24"/>
        </w:rPr>
        <w:t>and it causes the eighth highest mortality rate of all cancer types</w:t>
      </w:r>
      <w:r w:rsidRPr="332BFC3C">
        <w:rPr>
          <w:rFonts w:asciiTheme="majorBidi" w:hAnsiTheme="majorBidi" w:cstheme="majorBidi"/>
          <w:sz w:val="24"/>
          <w:szCs w:val="24"/>
        </w:rPr>
        <w:t xml:space="preserve"> </w:t>
      </w:r>
      <w:r w:rsidRPr="332BFC3C">
        <w:rPr>
          <w:rFonts w:asciiTheme="majorBidi" w:hAnsiTheme="majorBidi" w:cstheme="majorBidi"/>
          <w:color w:val="000000" w:themeColor="text1"/>
          <w:sz w:val="24"/>
          <w:szCs w:val="24"/>
        </w:rPr>
        <w:t>worldwide. However, OC was initially divided</w:t>
      </w:r>
      <w:r w:rsidRPr="332BFC3C">
        <w:rPr>
          <w:rFonts w:asciiTheme="majorBidi" w:hAnsiTheme="majorBidi" w:cstheme="majorBidi"/>
          <w:sz w:val="24"/>
          <w:szCs w:val="24"/>
        </w:rPr>
        <w:t xml:space="preserve"> </w:t>
      </w:r>
      <w:r w:rsidRPr="332BFC3C">
        <w:rPr>
          <w:rFonts w:asciiTheme="majorBidi" w:hAnsiTheme="majorBidi" w:cstheme="majorBidi"/>
          <w:color w:val="000000" w:themeColor="text1"/>
          <w:sz w:val="24"/>
          <w:szCs w:val="24"/>
        </w:rPr>
        <w:t xml:space="preserve">into epithelial and non-epithelial types. Epithelial </w:t>
      </w:r>
      <w:r w:rsidRPr="332BFC3C">
        <w:rPr>
          <w:rFonts w:asciiTheme="majorBidi" w:hAnsiTheme="majorBidi" w:cstheme="majorBidi"/>
          <w:sz w:val="24"/>
          <w:szCs w:val="24"/>
        </w:rPr>
        <w:t xml:space="preserve">Ovarian Cancer (EOC) is also classified into at least five distinct </w:t>
      </w:r>
      <w:proofErr w:type="spellStart"/>
      <w:r w:rsidRPr="332BFC3C">
        <w:rPr>
          <w:rFonts w:asciiTheme="majorBidi" w:hAnsiTheme="majorBidi" w:cstheme="majorBidi"/>
          <w:sz w:val="24"/>
          <w:szCs w:val="24"/>
        </w:rPr>
        <w:t>histotypes</w:t>
      </w:r>
      <w:proofErr w:type="spellEnd"/>
      <w:r w:rsidRPr="332BFC3C">
        <w:rPr>
          <w:rFonts w:asciiTheme="majorBidi" w:hAnsiTheme="majorBidi" w:cstheme="majorBidi"/>
          <w:sz w:val="24"/>
          <w:szCs w:val="24"/>
        </w:rPr>
        <w:t xml:space="preserve">: high-grade serous carcinoma (HGSC), </w:t>
      </w:r>
      <w:proofErr w:type="spellStart"/>
      <w:r w:rsidRPr="332BFC3C">
        <w:rPr>
          <w:rFonts w:asciiTheme="majorBidi" w:hAnsiTheme="majorBidi" w:cstheme="majorBidi"/>
          <w:sz w:val="24"/>
          <w:szCs w:val="24"/>
        </w:rPr>
        <w:t>endometrioid</w:t>
      </w:r>
      <w:proofErr w:type="spellEnd"/>
      <w:r w:rsidRPr="332BFC3C">
        <w:rPr>
          <w:rFonts w:asciiTheme="majorBidi" w:hAnsiTheme="majorBidi" w:cstheme="majorBidi"/>
          <w:sz w:val="24"/>
          <w:szCs w:val="24"/>
        </w:rPr>
        <w:t xml:space="preserve"> carcinoma, clear cell carcinoma, </w:t>
      </w:r>
      <w:proofErr w:type="spellStart"/>
      <w:r w:rsidRPr="332BFC3C">
        <w:rPr>
          <w:rFonts w:asciiTheme="majorBidi" w:hAnsiTheme="majorBidi" w:cstheme="majorBidi"/>
          <w:sz w:val="24"/>
          <w:szCs w:val="24"/>
        </w:rPr>
        <w:t>mucinous</w:t>
      </w:r>
      <w:proofErr w:type="spellEnd"/>
      <w:r w:rsidRPr="332BFC3C">
        <w:rPr>
          <w:rFonts w:asciiTheme="majorBidi" w:hAnsiTheme="majorBidi" w:cstheme="majorBidi"/>
          <w:sz w:val="24"/>
          <w:szCs w:val="24"/>
        </w:rPr>
        <w:t xml:space="preserve"> carcinoma, and low-grade serous carcinoma (LGSC) </w:t>
      </w:r>
      <w:r w:rsidRPr="332BFC3C">
        <w:rPr>
          <w:rFonts w:asciiTheme="majorBidi" w:hAnsiTheme="majorBidi" w:cstheme="majorBidi"/>
          <w:sz w:val="24"/>
          <w:szCs w:val="24"/>
        </w:rPr>
        <w:fldChar w:fldCharType="begin"/>
      </w:r>
      <w:r w:rsidRPr="332BFC3C">
        <w:rPr>
          <w:rFonts w:asciiTheme="majorBidi" w:hAnsiTheme="majorBidi" w:cstheme="majorBidi"/>
          <w:sz w:val="24"/>
          <w:szCs w:val="24"/>
        </w:rPr>
        <w:instrText xml:space="preserve"> ADDIN ZOTERO_ITEM CSL_CITATION {"citationID":"h8zKDnEo","properties":{"formattedCitation":"(Kawakami et al., 2019)","plainCitation":"(Kawakami et al., 2019)","noteIndex":0},"citationItems":[{"id":77,"uris":["http://zotero.org/users/local/rSJAw1op/items/52VZI7ZK"],"uri":["http://zotero.org/users/local/rSJAw1op/items/52VZI7ZK"],"itemData":{"id":77,"type":"article-journal","container-title":"American Association for Cancer Research.","DOI":"10.1158/1078-0432.CCR-18-3378","issue":"10","page":"3007-3015","title":"Application of Artificial Intelligence for Preoperative Diagnostic and Prognostic Prediction in Epithelial Ovarian Cancer Based on Blood Biomarkers","volume":"25","author":[{"family":"Kawakami","given":"Eiryo"},{"family":"Tabata","given":"Junya"},{"family":"Yanaihara","given":"Nozomu"},{"family":"Ishikawa","given":"Tetsuo"},{"family":"Koseki","given":"Keita"}],"issued":{"date-parts":[["2019"]]}}}],"schema":"https://github.com/citation-style-language/schema/raw/master/csl-citation.json"} </w:instrText>
      </w:r>
      <w:r w:rsidRPr="332BFC3C">
        <w:rPr>
          <w:rFonts w:asciiTheme="majorBidi" w:hAnsiTheme="majorBidi" w:cstheme="majorBidi"/>
          <w:sz w:val="24"/>
          <w:szCs w:val="24"/>
        </w:rPr>
        <w:fldChar w:fldCharType="separate"/>
      </w:r>
      <w:r w:rsidRPr="332BFC3C">
        <w:rPr>
          <w:rFonts w:asciiTheme="majorBidi" w:hAnsiTheme="majorBidi" w:cstheme="majorBidi"/>
          <w:sz w:val="24"/>
          <w:szCs w:val="24"/>
        </w:rPr>
        <w:t>(Kawakami et al., 2019)</w:t>
      </w:r>
      <w:r w:rsidRPr="332BFC3C">
        <w:rPr>
          <w:rFonts w:asciiTheme="majorBidi" w:hAnsiTheme="majorBidi" w:cstheme="majorBidi"/>
          <w:sz w:val="24"/>
          <w:szCs w:val="24"/>
        </w:rPr>
        <w:fldChar w:fldCharType="end"/>
      </w:r>
      <w:r w:rsidRPr="332BFC3C">
        <w:rPr>
          <w:rFonts w:asciiTheme="majorBidi" w:hAnsiTheme="majorBidi" w:cstheme="majorBidi"/>
          <w:sz w:val="24"/>
          <w:szCs w:val="24"/>
        </w:rPr>
        <w:t>.</w:t>
      </w:r>
    </w:p>
    <w:p w14:paraId="08480348" w14:textId="77777777" w:rsidR="332BFC3C" w:rsidRDefault="332BFC3C" w:rsidP="332BFC3C">
      <w:pPr>
        <w:spacing w:afterAutospacing="1" w:line="360" w:lineRule="auto"/>
        <w:jc w:val="both"/>
        <w:rPr>
          <w:rFonts w:asciiTheme="majorBidi" w:hAnsiTheme="majorBidi" w:cstheme="majorBidi"/>
          <w:b/>
          <w:bCs/>
          <w:sz w:val="24"/>
          <w:szCs w:val="24"/>
        </w:rPr>
      </w:pPr>
      <w:r w:rsidRPr="332BFC3C">
        <w:rPr>
          <w:rFonts w:asciiTheme="majorBidi" w:hAnsiTheme="majorBidi" w:cstheme="majorBidi"/>
          <w:color w:val="000000" w:themeColor="text1"/>
          <w:sz w:val="24"/>
          <w:szCs w:val="24"/>
        </w:rPr>
        <w:fldChar w:fldCharType="begin"/>
      </w:r>
      <w:r w:rsidRPr="332BFC3C">
        <w:rPr>
          <w:rFonts w:asciiTheme="majorBidi" w:hAnsiTheme="majorBidi" w:cstheme="majorBidi"/>
          <w:color w:val="000000" w:themeColor="text1"/>
          <w:sz w:val="24"/>
          <w:szCs w:val="24"/>
        </w:rPr>
        <w:instrText xml:space="preserve"> ADDIN ZOTERO_ITEM CSL_CITATION {"citationID":"0J7Ygkwa","properties":{"formattedCitation":"(Paik et al., 2019)","plainCitation":"(Paik et al., 2019)","dontUpdate":true,"noteIndex":0},"citationItems":[{"id":80,"uris":["http://zotero.org/users/local/rSJAw1op/items/JGL9NFFH"],"uri":["http://zotero.org/users/local/rSJAw1op/items/JGL9NFFH"],"itemData":{"id":80,"type":"article-journal","container-title":"Journal of Gynecol Oncol","DOI":"10.3802/jgo.2019.30.e65","ISSN":"2005-0399","issue":"4","page":"1-19","title":"Prediction of survival outcomes in patients with epithelial ovarian cancer using machine learning methods","volume":"30","author":[{"family":"Paik","given":"Sun"},{"family":"Lee","given":"Jeong-Won"},{"family":"Park","given":"Jeong-Yeol"},{"family":"Kim","given":"Ju-Hyun"}],"issued":{"date-parts":[["2019"]]}}}],"schema":"https://github.com/citation-style-language/schema/raw/master/csl-citation.json"} </w:instrText>
      </w:r>
      <w:r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Paik et al., (2019)</w:t>
      </w:r>
      <w:r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also stressed that, epithelial ovarian cancer (EOC) is a leading cause of death among patients who suffer from gynecological malignancies. EOC presents at a late stage in most cases, and 40%–60% of all patients and 75% of patients at an advanced stage will eventually experience recurrence. The accurate estimation of survival for EOC patients is important because prognosis could be a key determinant of treatment aggressiveness. Ovarian cancer represents 2.5% of all malignancies among females; however, 5% of the malignant cases die due to low survival rates </w:t>
      </w:r>
      <w:r w:rsidRPr="332BFC3C">
        <w:rPr>
          <w:rFonts w:asciiTheme="majorBidi" w:hAnsiTheme="majorBidi" w:cstheme="majorBidi"/>
          <w:color w:val="000000" w:themeColor="text1"/>
          <w:sz w:val="24"/>
          <w:szCs w:val="24"/>
        </w:rPr>
        <w:fldChar w:fldCharType="begin"/>
      </w:r>
      <w:r w:rsidRPr="332BFC3C">
        <w:rPr>
          <w:rFonts w:asciiTheme="majorBidi" w:hAnsiTheme="majorBidi" w:cstheme="majorBidi"/>
          <w:color w:val="000000" w:themeColor="text1"/>
          <w:sz w:val="24"/>
          <w:szCs w:val="24"/>
        </w:rPr>
        <w:instrText xml:space="preserve"> ADDIN ZOTERO_ITEM CSL_CITATION {"citationID":"FAOx1Pcz","properties":{"formattedCitation":"(Ahamad et al., 2022)","plainCitation":"(Ahamad et al., 2022)","noteIndex":0},"citationItems":[{"id":81,"uris":["http://zotero.org/users/local/rSJAw1op/items/65TNAX6M"],"uri":["http://zotero.org/users/local/rSJAw1op/items/65TNAX6M"],"itemData":{"id":81,"type":"article-journal","container-title":"Journal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(Ahamad et al., 2022)</w:t>
      </w:r>
      <w:r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w:t>
      </w:r>
    </w:p>
    <w:p w14:paraId="4DB28858" w14:textId="77777777" w:rsidR="005406F6" w:rsidRPr="00DD1A9C" w:rsidRDefault="7E6FD938" w:rsidP="7E6FD938">
      <w:pPr>
        <w:spacing w:after="100" w:afterAutospacing="1" w:line="360" w:lineRule="auto"/>
        <w:jc w:val="both"/>
        <w:rPr>
          <w:rFonts w:asciiTheme="majorBidi" w:hAnsiTheme="majorBidi" w:cstheme="majorBidi"/>
          <w:color w:val="000000"/>
          <w:sz w:val="24"/>
          <w:szCs w:val="24"/>
        </w:rPr>
      </w:pPr>
      <w:r w:rsidRPr="7E6FD938">
        <w:rPr>
          <w:rFonts w:asciiTheme="majorBidi" w:hAnsiTheme="majorBidi" w:cstheme="majorBidi"/>
          <w:color w:val="000000" w:themeColor="text1"/>
          <w:sz w:val="24"/>
          <w:szCs w:val="24"/>
        </w:rPr>
        <w:t xml:space="preserve">This disease (Ovarian cancer) is generally attributed to the late-stage diagnosis and lack of early symptoms. Although a few techniques e.g., ultrasonography and helical CT scanning, have been utilized to identify the likeness of the disease. However, machine learning algorithms with novel methodologies have great potential in predicting disease progression and malignancy diagnosis. There are several research conducted on ovarian cancer prediction with machine learning which provide higher accuracy, efficiency and reliability than the non-Machine Learning techniques. </w:t>
      </w:r>
    </w:p>
    <w:p w14:paraId="552571BB" w14:textId="77777777" w:rsidR="332BFC3C" w:rsidRDefault="332BFC3C" w:rsidP="332BFC3C">
      <w:pPr>
        <w:spacing w:afterAutospacing="1" w:line="360" w:lineRule="auto"/>
        <w:jc w:val="both"/>
        <w:rPr>
          <w:rFonts w:asciiTheme="majorBidi" w:hAnsiTheme="majorBidi" w:cstheme="majorBidi"/>
          <w:color w:val="000000" w:themeColor="text1"/>
          <w:sz w:val="24"/>
          <w:szCs w:val="24"/>
        </w:rPr>
      </w:pPr>
      <w:r w:rsidRPr="332BFC3C">
        <w:rPr>
          <w:rFonts w:asciiTheme="majorBidi" w:hAnsiTheme="majorBidi" w:cstheme="majorBidi"/>
          <w:color w:val="000000" w:themeColor="text1"/>
          <w:sz w:val="24"/>
          <w:szCs w:val="24"/>
        </w:rPr>
        <w:t xml:space="preserve">Machine learning algorithms with novel methodologies have great potential in predicting disease progression and malignancy diagnosis. Supervised machine learning classifiers, including GBM, SVM, RF, CRF, Naive </w:t>
      </w:r>
      <w:proofErr w:type="spellStart"/>
      <w:r w:rsidRPr="332BFC3C">
        <w:rPr>
          <w:rFonts w:asciiTheme="majorBidi" w:hAnsiTheme="majorBidi" w:cstheme="majorBidi"/>
          <w:color w:val="000000" w:themeColor="text1"/>
          <w:sz w:val="24"/>
          <w:szCs w:val="24"/>
        </w:rPr>
        <w:t>Bayes</w:t>
      </w:r>
      <w:proofErr w:type="spellEnd"/>
      <w:r w:rsidRPr="332BFC3C">
        <w:rPr>
          <w:rFonts w:asciiTheme="majorBidi" w:hAnsiTheme="majorBidi" w:cstheme="majorBidi"/>
          <w:color w:val="000000" w:themeColor="text1"/>
          <w:sz w:val="24"/>
          <w:szCs w:val="24"/>
        </w:rPr>
        <w:t xml:space="preserve">, Neural Network, and Elastic Net are generic to predict the cancer condition, though those models achieved only less than 70% AUC score </w:t>
      </w:r>
      <w:r w:rsidRPr="332BFC3C">
        <w:rPr>
          <w:rFonts w:asciiTheme="majorBidi" w:hAnsiTheme="majorBidi" w:cstheme="majorBidi"/>
          <w:color w:val="000000" w:themeColor="text1"/>
          <w:sz w:val="24"/>
          <w:szCs w:val="24"/>
        </w:rPr>
        <w:fldChar w:fldCharType="begin"/>
      </w:r>
      <w:r w:rsidRPr="332BFC3C">
        <w:rPr>
          <w:rFonts w:asciiTheme="majorBidi" w:hAnsiTheme="majorBidi" w:cstheme="majorBidi"/>
          <w:color w:val="000000" w:themeColor="text1"/>
          <w:sz w:val="24"/>
          <w:szCs w:val="24"/>
        </w:rPr>
        <w:instrText xml:space="preserve"> ADDIN ZOTERO_ITEM CSL_CITATION {"citationID":"zHu5q93p","properties":{"formattedCitation":"(Ahamad et al., 2022)","plainCitation":"(Ahamad et al., 2022)","noteIndex":0},"citationItems":[{"id":81,"uris":["http://zotero.org/users/local/rSJAw1op/items/65TNAX6M"],"uri":["http://zotero.org/users/local/rSJAw1op/items/65TNAX6M"],"itemData":{"id":81,"type":"article-journal","container-title":"Journal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(Ahamad et al., 2022)</w:t>
      </w:r>
      <w:r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w:t>
      </w:r>
      <w:r>
        <w:tab/>
      </w:r>
    </w:p>
    <w:p w14:paraId="18890401" w14:textId="77777777" w:rsidR="005406F6" w:rsidRPr="00DD1A9C" w:rsidRDefault="32261FC2" w:rsidP="7E6FD938">
      <w:pPr>
        <w:autoSpaceDE w:val="0"/>
        <w:autoSpaceDN w:val="0"/>
        <w:adjustRightInd w:val="0"/>
        <w:spacing w:after="100" w:afterAutospacing="1" w:line="360" w:lineRule="auto"/>
        <w:jc w:val="both"/>
        <w:rPr>
          <w:rFonts w:asciiTheme="majorBidi" w:hAnsiTheme="majorBidi" w:cstheme="majorBidi"/>
          <w:sz w:val="24"/>
          <w:szCs w:val="24"/>
        </w:rPr>
      </w:pPr>
      <w:r w:rsidRPr="32261FC2">
        <w:rPr>
          <w:rFonts w:asciiTheme="majorBidi" w:hAnsiTheme="majorBidi" w:cstheme="majorBidi"/>
          <w:sz w:val="24"/>
          <w:szCs w:val="24"/>
        </w:rPr>
        <w:t xml:space="preserve">Early detection is needed to determine whether a patient has ovarian cancer or not. </w:t>
      </w:r>
      <w:r w:rsidRPr="32261FC2">
        <w:rPr>
          <w:rFonts w:asciiTheme="majorBidi" w:hAnsiTheme="majorBidi" w:cstheme="majorBidi"/>
          <w:color w:val="000000" w:themeColor="text1"/>
          <w:sz w:val="24"/>
          <w:szCs w:val="24"/>
        </w:rPr>
        <w:t xml:space="preserve">Although </w:t>
      </w:r>
      <w:r w:rsidRPr="32261FC2">
        <w:rPr>
          <w:rFonts w:asciiTheme="majorBidi" w:hAnsiTheme="majorBidi" w:cstheme="majorBidi"/>
          <w:sz w:val="24"/>
          <w:szCs w:val="24"/>
        </w:rPr>
        <w:t xml:space="preserve">multiple studies have been conducted to diagnose ovarian cancer, the accuracy ratings are adequate, notwithstanding, so there is still room for improvement. Consequently, this study will look at the gaps from the previous studies on predictive system for ovarian cancer. </w:t>
      </w:r>
    </w:p>
    <w:p w14:paraId="5B6B5182" w14:textId="77777777" w:rsidR="32261FC2" w:rsidRDefault="32261FC2" w:rsidP="32261FC2">
      <w:pPr>
        <w:spacing w:afterAutospacing="1" w:line="360" w:lineRule="auto"/>
        <w:jc w:val="both"/>
        <w:rPr>
          <w:rFonts w:asciiTheme="majorBidi" w:hAnsiTheme="majorBidi" w:cstheme="majorBidi"/>
          <w:sz w:val="24"/>
          <w:szCs w:val="24"/>
        </w:rPr>
      </w:pPr>
    </w:p>
    <w:p w14:paraId="3F22DC71" w14:textId="77777777" w:rsidR="332BFC3C" w:rsidRDefault="332BFC3C" w:rsidP="332BFC3C">
      <w:pPr>
        <w:spacing w:afterAutospacing="1" w:line="360" w:lineRule="auto"/>
        <w:jc w:val="both"/>
        <w:rPr>
          <w:rFonts w:asciiTheme="majorBidi" w:hAnsiTheme="majorBidi" w:cstheme="majorBidi"/>
          <w:b/>
          <w:bCs/>
          <w:sz w:val="24"/>
          <w:szCs w:val="24"/>
        </w:rPr>
      </w:pPr>
    </w:p>
    <w:p w14:paraId="376FAA53" w14:textId="77777777" w:rsidR="005406F6" w:rsidRPr="00DD1A9C" w:rsidRDefault="00DB7757" w:rsidP="00DD1A9C">
      <w:pPr>
        <w:spacing w:after="100" w:afterAutospacing="1" w:line="360" w:lineRule="auto"/>
        <w:jc w:val="both"/>
        <w:rPr>
          <w:rFonts w:asciiTheme="majorBidi" w:hAnsiTheme="majorBidi" w:cstheme="majorBidi"/>
          <w:b/>
          <w:bCs/>
          <w:sz w:val="24"/>
          <w:szCs w:val="24"/>
        </w:rPr>
      </w:pPr>
      <w:r w:rsidRPr="00DD1A9C">
        <w:rPr>
          <w:rFonts w:asciiTheme="majorBidi" w:hAnsiTheme="majorBidi" w:cstheme="majorBidi"/>
          <w:b/>
          <w:bCs/>
          <w:sz w:val="24"/>
          <w:szCs w:val="24"/>
        </w:rPr>
        <w:t>1.2 Statement of the problem</w:t>
      </w:r>
    </w:p>
    <w:p w14:paraId="51E612BC" w14:textId="77777777" w:rsidR="005406F6" w:rsidRPr="00DD1A9C" w:rsidRDefault="7E6FD938" w:rsidP="7E6FD938">
      <w:pPr>
        <w:autoSpaceDE w:val="0"/>
        <w:autoSpaceDN w:val="0"/>
        <w:adjustRightInd w:val="0"/>
        <w:spacing w:after="100" w:afterAutospacing="1" w:line="360" w:lineRule="auto"/>
        <w:jc w:val="both"/>
        <w:rPr>
          <w:rFonts w:asciiTheme="majorBidi" w:hAnsiTheme="majorBidi" w:cstheme="majorBidi"/>
          <w:color w:val="000000"/>
          <w:sz w:val="24"/>
          <w:szCs w:val="24"/>
        </w:rPr>
      </w:pPr>
      <w:r w:rsidRPr="7E6FD938">
        <w:rPr>
          <w:rFonts w:asciiTheme="majorBidi" w:hAnsiTheme="majorBidi" w:cstheme="majorBidi"/>
          <w:color w:val="000000" w:themeColor="text1"/>
          <w:sz w:val="24"/>
          <w:szCs w:val="24"/>
        </w:rPr>
        <w:t xml:space="preserve">Despite current advances in personalized treatments, Ovarian Cancer still affirms a high iteration rate after adequate treatments, because of its heterogeneous. Due to the limitation of monitoring techniques, there is no early diagnosis for many patients, leading to poor survival. The development of the promising predictive system and risk stratification model are of great importance to helping clinical decision-making and improve survival in the realm of precision medicine for ovarian cancer. </w:t>
      </w:r>
    </w:p>
    <w:p w14:paraId="0269954F" w14:textId="77777777" w:rsidR="005406F6" w:rsidRPr="00DD1A9C" w:rsidRDefault="7E6FD938" w:rsidP="7E6FD938">
      <w:pPr>
        <w:autoSpaceDE w:val="0"/>
        <w:autoSpaceDN w:val="0"/>
        <w:adjustRightInd w:val="0"/>
        <w:spacing w:after="100" w:afterAutospacing="1" w:line="360" w:lineRule="auto"/>
        <w:jc w:val="both"/>
        <w:rPr>
          <w:rFonts w:asciiTheme="majorBidi" w:hAnsiTheme="majorBidi" w:cstheme="majorBidi"/>
          <w:sz w:val="24"/>
          <w:szCs w:val="24"/>
        </w:rPr>
      </w:pPr>
      <w:r w:rsidRPr="7E6FD938">
        <w:rPr>
          <w:rFonts w:asciiTheme="majorBidi" w:hAnsiTheme="majorBidi" w:cstheme="majorBidi"/>
          <w:color w:val="000000" w:themeColor="text1"/>
          <w:sz w:val="24"/>
          <w:szCs w:val="24"/>
        </w:rPr>
        <w:t xml:space="preserve">At present, the Machine learning (ML) </w:t>
      </w:r>
      <w:r w:rsidRPr="7E6FD938">
        <w:rPr>
          <w:rFonts w:asciiTheme="majorBidi" w:hAnsiTheme="majorBidi" w:cstheme="majorBidi"/>
          <w:sz w:val="24"/>
          <w:szCs w:val="24"/>
        </w:rPr>
        <w:t>model has been</w:t>
      </w:r>
      <w:r w:rsidRPr="7E6FD938">
        <w:rPr>
          <w:rFonts w:asciiTheme="majorBidi" w:hAnsiTheme="majorBidi" w:cstheme="majorBidi"/>
          <w:color w:val="000000" w:themeColor="text1"/>
          <w:sz w:val="24"/>
          <w:szCs w:val="24"/>
        </w:rPr>
        <w:t xml:space="preserve"> </w:t>
      </w:r>
      <w:r w:rsidRPr="7E6FD938">
        <w:rPr>
          <w:rFonts w:asciiTheme="majorBidi" w:hAnsiTheme="majorBidi" w:cstheme="majorBidi"/>
          <w:sz w:val="24"/>
          <w:szCs w:val="24"/>
        </w:rPr>
        <w:t>applied to disease screening and diagnosis. To a certain extent, the diagnostic efficiency and the prognosis of patients have been</w:t>
      </w:r>
      <w:r w:rsidRPr="7E6FD938">
        <w:rPr>
          <w:rFonts w:asciiTheme="majorBidi" w:hAnsiTheme="majorBidi" w:cstheme="majorBidi"/>
          <w:color w:val="000000" w:themeColor="text1"/>
          <w:sz w:val="24"/>
          <w:szCs w:val="24"/>
        </w:rPr>
        <w:t xml:space="preserve"> </w:t>
      </w:r>
      <w:r w:rsidRPr="7E6FD938">
        <w:rPr>
          <w:rFonts w:asciiTheme="majorBidi" w:hAnsiTheme="majorBidi" w:cstheme="majorBidi"/>
          <w:sz w:val="24"/>
          <w:szCs w:val="24"/>
        </w:rPr>
        <w:t xml:space="preserve">improved. However, in most previous studies, dataset employed seems effective, but it contains many parameters which might affect the efficiency of the predictive system. </w:t>
      </w:r>
    </w:p>
    <w:p w14:paraId="2791B777" w14:textId="77777777" w:rsidR="005406F6" w:rsidRPr="00DD1A9C" w:rsidRDefault="332BFC3C" w:rsidP="7E6FD938">
      <w:pPr>
        <w:autoSpaceDE w:val="0"/>
        <w:autoSpaceDN w:val="0"/>
        <w:adjustRightInd w:val="0"/>
        <w:spacing w:after="100" w:afterAutospacing="1" w:line="360" w:lineRule="auto"/>
        <w:jc w:val="both"/>
        <w:rPr>
          <w:rFonts w:asciiTheme="majorBidi" w:hAnsiTheme="majorBidi" w:cstheme="majorBidi"/>
          <w:color w:val="131413"/>
          <w:sz w:val="24"/>
          <w:szCs w:val="24"/>
        </w:rPr>
      </w:pPr>
      <w:r w:rsidRPr="332BFC3C">
        <w:rPr>
          <w:rFonts w:asciiTheme="majorBidi" w:hAnsiTheme="majorBidi" w:cstheme="majorBidi"/>
          <w:color w:val="131413"/>
          <w:sz w:val="24"/>
          <w:szCs w:val="24"/>
        </w:rPr>
        <w:t xml:space="preserve">Therefore, developing predictive models to predict lung metastasis can help guide clinical strategies, which are important for improving the prognosis of patients with ovarian cancer. </w:t>
      </w:r>
      <w:r w:rsidRPr="332BFC3C">
        <w:rPr>
          <w:rFonts w:asciiTheme="majorBidi" w:hAnsiTheme="majorBidi" w:cstheme="majorBidi"/>
          <w:sz w:val="24"/>
          <w:szCs w:val="24"/>
        </w:rPr>
        <w:t xml:space="preserve">Therefore, this study aims to adopt a huge dataset with minimum number of parameters to develop an efficient predictive system for ovarian cancer based on risk factors using boosting techniques. </w:t>
      </w:r>
    </w:p>
    <w:p w14:paraId="1C3819D1" w14:textId="77777777" w:rsidR="32261FC2" w:rsidRDefault="32261FC2" w:rsidP="32261FC2">
      <w:pPr>
        <w:spacing w:afterAutospacing="1" w:line="360" w:lineRule="auto"/>
        <w:jc w:val="both"/>
        <w:rPr>
          <w:rFonts w:asciiTheme="majorBidi" w:hAnsiTheme="majorBidi" w:cstheme="majorBidi"/>
          <w:sz w:val="24"/>
          <w:szCs w:val="24"/>
        </w:rPr>
      </w:pPr>
    </w:p>
    <w:p w14:paraId="2F431947" w14:textId="77777777" w:rsidR="005406F6" w:rsidRPr="00DD1A9C" w:rsidRDefault="00DB7757" w:rsidP="00DD1A9C">
      <w:pPr>
        <w:spacing w:after="100" w:afterAutospacing="1" w:line="360" w:lineRule="auto"/>
        <w:jc w:val="both"/>
        <w:rPr>
          <w:rFonts w:asciiTheme="majorBidi" w:hAnsiTheme="majorBidi" w:cstheme="majorBidi"/>
          <w:b/>
          <w:bCs/>
          <w:sz w:val="24"/>
          <w:szCs w:val="24"/>
        </w:rPr>
      </w:pPr>
      <w:r w:rsidRPr="00DD1A9C">
        <w:rPr>
          <w:rFonts w:asciiTheme="majorBidi" w:hAnsiTheme="majorBidi" w:cstheme="majorBidi"/>
          <w:b/>
          <w:bCs/>
          <w:sz w:val="24"/>
          <w:szCs w:val="24"/>
        </w:rPr>
        <w:t xml:space="preserve">1.3 </w:t>
      </w:r>
      <w:r w:rsidR="005406F6" w:rsidRPr="00DD1A9C">
        <w:rPr>
          <w:rFonts w:asciiTheme="majorBidi" w:hAnsiTheme="majorBidi" w:cstheme="majorBidi"/>
          <w:b/>
          <w:bCs/>
          <w:sz w:val="24"/>
          <w:szCs w:val="24"/>
        </w:rPr>
        <w:t>Aim and objectives</w:t>
      </w:r>
    </w:p>
    <w:p w14:paraId="3C2D9508" w14:textId="77777777" w:rsidR="005406F6" w:rsidRPr="00DD1A9C" w:rsidRDefault="005406F6" w:rsidP="00DD1A9C">
      <w:pPr>
        <w:autoSpaceDE w:val="0"/>
        <w:autoSpaceDN w:val="0"/>
        <w:adjustRightInd w:val="0"/>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This research aimed to develop a predictive system for ovarian cancer based on risk factors using boosting techniques. In order achieve this research purpose, the following objectives are put </w:t>
      </w:r>
      <w:r w:rsidR="00FD29E7" w:rsidRPr="00DD1A9C">
        <w:rPr>
          <w:rFonts w:asciiTheme="majorBidi" w:hAnsiTheme="majorBidi" w:cstheme="majorBidi"/>
          <w:sz w:val="24"/>
          <w:szCs w:val="24"/>
        </w:rPr>
        <w:t>forward.</w:t>
      </w:r>
      <w:r w:rsidRPr="00DD1A9C">
        <w:rPr>
          <w:rFonts w:asciiTheme="majorBidi" w:hAnsiTheme="majorBidi" w:cstheme="majorBidi"/>
          <w:sz w:val="24"/>
          <w:szCs w:val="24"/>
        </w:rPr>
        <w:t xml:space="preserve"> </w:t>
      </w:r>
    </w:p>
    <w:p w14:paraId="3BBB1E63" w14:textId="77777777" w:rsidR="005406F6" w:rsidRPr="00DD1A9C" w:rsidRDefault="7E6FD938" w:rsidP="00DD1A9C">
      <w:pPr>
        <w:pStyle w:val="ListParagraph"/>
        <w:numPr>
          <w:ilvl w:val="0"/>
          <w:numId w:val="1"/>
        </w:numPr>
        <w:autoSpaceDE w:val="0"/>
        <w:autoSpaceDN w:val="0"/>
        <w:adjustRightInd w:val="0"/>
        <w:spacing w:after="100" w:afterAutospacing="1" w:line="360" w:lineRule="auto"/>
        <w:jc w:val="both"/>
        <w:rPr>
          <w:rFonts w:asciiTheme="majorBidi" w:hAnsiTheme="majorBidi" w:cstheme="majorBidi"/>
          <w:sz w:val="24"/>
          <w:szCs w:val="24"/>
        </w:rPr>
      </w:pPr>
      <w:r w:rsidRPr="7E6FD938">
        <w:rPr>
          <w:rFonts w:asciiTheme="majorBidi" w:hAnsiTheme="majorBidi" w:cstheme="majorBidi"/>
          <w:sz w:val="24"/>
          <w:szCs w:val="24"/>
        </w:rPr>
        <w:t xml:space="preserve">Acquisition of dataset from kaggle.com. </w:t>
      </w:r>
    </w:p>
    <w:p w14:paraId="14898493" w14:textId="77777777" w:rsidR="7E6FD938" w:rsidRDefault="7E6FD938" w:rsidP="7E6FD938">
      <w:pPr>
        <w:pStyle w:val="ListParagraph"/>
        <w:numPr>
          <w:ilvl w:val="0"/>
          <w:numId w:val="1"/>
        </w:numPr>
        <w:spacing w:afterAutospacing="1" w:line="360" w:lineRule="auto"/>
        <w:jc w:val="both"/>
        <w:rPr>
          <w:rFonts w:asciiTheme="majorBidi" w:hAnsiTheme="majorBidi" w:cstheme="majorBidi"/>
          <w:sz w:val="24"/>
          <w:szCs w:val="24"/>
        </w:rPr>
      </w:pPr>
      <w:r w:rsidRPr="7E6FD938">
        <w:rPr>
          <w:rFonts w:asciiTheme="majorBidi" w:hAnsiTheme="majorBidi" w:cstheme="majorBidi"/>
          <w:sz w:val="24"/>
          <w:szCs w:val="24"/>
        </w:rPr>
        <w:t>Dataset prepossessing and feature engineering using variance threshold</w:t>
      </w:r>
    </w:p>
    <w:p w14:paraId="7AAFAF40" w14:textId="77777777" w:rsidR="005406F6" w:rsidRPr="00DD1A9C" w:rsidRDefault="56C58B53" w:rsidP="7E6FD938">
      <w:pPr>
        <w:pStyle w:val="ListParagraph"/>
        <w:numPr>
          <w:ilvl w:val="0"/>
          <w:numId w:val="1"/>
        </w:numPr>
        <w:autoSpaceDE w:val="0"/>
        <w:autoSpaceDN w:val="0"/>
        <w:adjustRightInd w:val="0"/>
        <w:spacing w:after="100" w:afterAutospacing="1" w:line="360" w:lineRule="auto"/>
        <w:jc w:val="both"/>
        <w:rPr>
          <w:rFonts w:asciiTheme="majorBidi" w:hAnsiTheme="majorBidi" w:cstheme="majorBidi"/>
          <w:sz w:val="24"/>
          <w:szCs w:val="24"/>
        </w:rPr>
      </w:pPr>
      <w:r w:rsidRPr="56C58B53">
        <w:rPr>
          <w:rFonts w:asciiTheme="majorBidi" w:hAnsiTheme="majorBidi" w:cstheme="majorBidi"/>
          <w:sz w:val="24"/>
          <w:szCs w:val="24"/>
        </w:rPr>
        <w:t>Implementation of the predictive system using GradientBoostingClassifier.</w:t>
      </w:r>
    </w:p>
    <w:p w14:paraId="40E31EC4" w14:textId="77777777" w:rsidR="005406F6" w:rsidRPr="00DD1A9C" w:rsidRDefault="32261FC2" w:rsidP="00A05CE6">
      <w:pPr>
        <w:pStyle w:val="ListParagraph"/>
        <w:numPr>
          <w:ilvl w:val="0"/>
          <w:numId w:val="1"/>
        </w:numPr>
        <w:autoSpaceDE w:val="0"/>
        <w:autoSpaceDN w:val="0"/>
        <w:adjustRightInd w:val="0"/>
        <w:spacing w:after="100" w:afterAutospacing="1" w:line="360" w:lineRule="auto"/>
        <w:jc w:val="both"/>
        <w:rPr>
          <w:rFonts w:asciiTheme="majorBidi" w:hAnsiTheme="majorBidi" w:cstheme="majorBidi"/>
          <w:sz w:val="24"/>
          <w:szCs w:val="24"/>
        </w:rPr>
      </w:pPr>
      <w:r w:rsidRPr="32261FC2">
        <w:rPr>
          <w:rFonts w:asciiTheme="majorBidi" w:hAnsiTheme="majorBidi" w:cstheme="majorBidi"/>
          <w:sz w:val="24"/>
          <w:szCs w:val="24"/>
        </w:rPr>
        <w:t xml:space="preserve">Evaluation of the predictive system using accuracy, precision, recall, and f1-score. </w:t>
      </w:r>
    </w:p>
    <w:p w14:paraId="64200A0F" w14:textId="77777777" w:rsidR="32261FC2" w:rsidRDefault="32261FC2" w:rsidP="32261FC2">
      <w:pPr>
        <w:spacing w:afterAutospacing="1" w:line="360" w:lineRule="auto"/>
        <w:jc w:val="both"/>
        <w:rPr>
          <w:rFonts w:asciiTheme="majorBidi" w:hAnsiTheme="majorBidi" w:cstheme="majorBidi"/>
          <w:sz w:val="24"/>
          <w:szCs w:val="24"/>
        </w:rPr>
      </w:pPr>
    </w:p>
    <w:p w14:paraId="3C2EDEE1" w14:textId="77777777" w:rsidR="005406F6" w:rsidRPr="00DD1A9C" w:rsidRDefault="00DB7757" w:rsidP="00DD1A9C">
      <w:pPr>
        <w:spacing w:after="100" w:afterAutospacing="1" w:line="360" w:lineRule="auto"/>
        <w:jc w:val="both"/>
        <w:rPr>
          <w:rFonts w:asciiTheme="majorBidi" w:hAnsiTheme="majorBidi" w:cstheme="majorBidi"/>
          <w:b/>
          <w:bCs/>
          <w:sz w:val="24"/>
          <w:szCs w:val="24"/>
        </w:rPr>
      </w:pPr>
      <w:r w:rsidRPr="00DD1A9C">
        <w:rPr>
          <w:rFonts w:asciiTheme="majorBidi" w:hAnsiTheme="majorBidi" w:cstheme="majorBidi"/>
          <w:b/>
          <w:bCs/>
          <w:sz w:val="24"/>
          <w:szCs w:val="24"/>
        </w:rPr>
        <w:lastRenderedPageBreak/>
        <w:t xml:space="preserve">1.4 </w:t>
      </w:r>
      <w:r w:rsidR="00772412" w:rsidRPr="00DD1A9C">
        <w:rPr>
          <w:rFonts w:asciiTheme="majorBidi" w:hAnsiTheme="majorBidi" w:cstheme="majorBidi"/>
          <w:b/>
          <w:bCs/>
          <w:sz w:val="24"/>
          <w:szCs w:val="24"/>
        </w:rPr>
        <w:t>S</w:t>
      </w:r>
      <w:r w:rsidR="005406F6" w:rsidRPr="00DD1A9C">
        <w:rPr>
          <w:rFonts w:asciiTheme="majorBidi" w:hAnsiTheme="majorBidi" w:cstheme="majorBidi"/>
          <w:b/>
          <w:bCs/>
          <w:sz w:val="24"/>
          <w:szCs w:val="24"/>
        </w:rPr>
        <w:t xml:space="preserve">cope of </w:t>
      </w:r>
      <w:r w:rsidR="00D655F0">
        <w:rPr>
          <w:rFonts w:asciiTheme="majorBidi" w:hAnsiTheme="majorBidi" w:cstheme="majorBidi"/>
          <w:b/>
          <w:bCs/>
          <w:sz w:val="24"/>
          <w:szCs w:val="24"/>
        </w:rPr>
        <w:t>study</w:t>
      </w:r>
    </w:p>
    <w:p w14:paraId="6D293A1F" w14:textId="77777777" w:rsidR="005406F6" w:rsidRPr="00DD1A9C" w:rsidRDefault="56C58B53" w:rsidP="7E6FD938">
      <w:pPr>
        <w:autoSpaceDE w:val="0"/>
        <w:autoSpaceDN w:val="0"/>
        <w:adjustRightInd w:val="0"/>
        <w:spacing w:after="100" w:afterAutospacing="1" w:line="360" w:lineRule="auto"/>
        <w:jc w:val="both"/>
        <w:rPr>
          <w:rFonts w:asciiTheme="majorBidi" w:hAnsiTheme="majorBidi" w:cstheme="majorBidi"/>
          <w:color w:val="131413"/>
          <w:sz w:val="24"/>
          <w:szCs w:val="24"/>
        </w:rPr>
      </w:pPr>
      <w:r w:rsidRPr="56C58B53">
        <w:rPr>
          <w:rFonts w:asciiTheme="majorBidi" w:hAnsiTheme="majorBidi" w:cstheme="majorBidi"/>
          <w:color w:val="131413"/>
          <w:sz w:val="24"/>
          <w:szCs w:val="24"/>
        </w:rPr>
        <w:t xml:space="preserve">In this research, machine learning algorithms will be employed for the proposed ovarian cancer predictive system. Moreover, boosting techniques such as Adaptive Boosting (Ada Boost) and Gradient Boosting (GB) techniques were proposed in order to empower the accuracy of the proposed predictive system. Furthermore, dataset from Kaggle.com will be used. The reason behind the usage of Kaggle dataset is because of its availability and large dimensions. Finally, the proposed predictive system will be developed using python programming language. </w:t>
      </w:r>
    </w:p>
    <w:p w14:paraId="61A7B60A" w14:textId="77777777" w:rsidR="32261FC2" w:rsidRDefault="32261FC2" w:rsidP="32261FC2">
      <w:pPr>
        <w:spacing w:afterAutospacing="1" w:line="360" w:lineRule="auto"/>
        <w:jc w:val="both"/>
        <w:rPr>
          <w:rFonts w:asciiTheme="majorBidi" w:hAnsiTheme="majorBidi" w:cstheme="majorBidi"/>
          <w:color w:val="131413"/>
          <w:sz w:val="24"/>
          <w:szCs w:val="24"/>
        </w:rPr>
      </w:pPr>
    </w:p>
    <w:p w14:paraId="79FF845B" w14:textId="77777777" w:rsidR="00407093" w:rsidRPr="00DD1A9C" w:rsidRDefault="00DB7757" w:rsidP="00DD1A9C">
      <w:pPr>
        <w:autoSpaceDE w:val="0"/>
        <w:autoSpaceDN w:val="0"/>
        <w:adjustRightInd w:val="0"/>
        <w:spacing w:after="100" w:afterAutospacing="1" w:line="360" w:lineRule="auto"/>
        <w:jc w:val="both"/>
        <w:rPr>
          <w:rFonts w:asciiTheme="majorBidi" w:hAnsiTheme="majorBidi" w:cstheme="majorBidi"/>
          <w:b/>
          <w:bCs/>
          <w:sz w:val="24"/>
          <w:szCs w:val="24"/>
        </w:rPr>
      </w:pPr>
      <w:r w:rsidRPr="00DD1A9C">
        <w:rPr>
          <w:rFonts w:asciiTheme="majorBidi" w:hAnsiTheme="majorBidi" w:cstheme="majorBidi"/>
          <w:b/>
          <w:bCs/>
          <w:sz w:val="24"/>
          <w:szCs w:val="24"/>
        </w:rPr>
        <w:t xml:space="preserve">1.5 </w:t>
      </w:r>
      <w:r w:rsidR="005406F6" w:rsidRPr="00DD1A9C">
        <w:rPr>
          <w:rFonts w:asciiTheme="majorBidi" w:hAnsiTheme="majorBidi" w:cstheme="majorBidi"/>
          <w:b/>
          <w:bCs/>
          <w:sz w:val="24"/>
          <w:szCs w:val="24"/>
        </w:rPr>
        <w:t>Significance of the study</w:t>
      </w:r>
    </w:p>
    <w:p w14:paraId="5A859862" w14:textId="77777777" w:rsidR="32261FC2" w:rsidRDefault="332BFC3C" w:rsidP="332BFC3C">
      <w:pPr>
        <w:spacing w:afterAutospacing="1" w:line="360" w:lineRule="auto"/>
        <w:jc w:val="both"/>
        <w:rPr>
          <w:rFonts w:asciiTheme="majorBidi" w:hAnsiTheme="majorBidi" w:cstheme="majorBidi"/>
          <w:sz w:val="24"/>
          <w:szCs w:val="24"/>
        </w:rPr>
      </w:pPr>
      <w:r w:rsidRPr="332BFC3C">
        <w:rPr>
          <w:rFonts w:asciiTheme="majorBidi" w:hAnsiTheme="majorBidi" w:cstheme="majorBidi"/>
          <w:sz w:val="24"/>
          <w:szCs w:val="24"/>
        </w:rPr>
        <w:t xml:space="preserve">The current study is designed to bridge the existing research gaps as regards to early detection/prediction of Ovarian Cancer (OC). Therefore, it aims to utilize boosting techniques for the prediction of Ovarian Cancer (OC). In a nutshell, this research is hopeful to cater for rapid detection of ovarian cancer as immediate detection is required and germane for knowing the vulnerability of this ailment attack in patients. However, there are many techniques that have been carried out and used for ovarian cancer detection and seek for appropriate treatment recommendations. These techniques are found to be the use of computational techniques. In this research, boosting technique is employed to identify whether a patient has ovarian cancer or not. </w:t>
      </w:r>
    </w:p>
    <w:p w14:paraId="5233D512" w14:textId="77777777" w:rsidR="332BFC3C" w:rsidRDefault="332BFC3C" w:rsidP="332BFC3C">
      <w:pPr>
        <w:spacing w:afterAutospacing="1" w:line="360" w:lineRule="auto"/>
        <w:jc w:val="both"/>
        <w:rPr>
          <w:rFonts w:asciiTheme="majorBidi" w:hAnsiTheme="majorBidi" w:cstheme="majorBidi"/>
          <w:sz w:val="24"/>
          <w:szCs w:val="24"/>
        </w:rPr>
      </w:pPr>
    </w:p>
    <w:p w14:paraId="2981FBD7" w14:textId="77777777" w:rsidR="001A6EEF" w:rsidRPr="00DD1A9C" w:rsidRDefault="001A6EEF" w:rsidP="00DD1A9C">
      <w:pPr>
        <w:spacing w:after="100" w:afterAutospacing="1" w:line="360" w:lineRule="auto"/>
        <w:jc w:val="both"/>
        <w:rPr>
          <w:rFonts w:asciiTheme="majorBidi" w:hAnsiTheme="majorBidi" w:cstheme="majorBidi"/>
          <w:b/>
          <w:bCs/>
          <w:sz w:val="24"/>
          <w:szCs w:val="24"/>
        </w:rPr>
      </w:pPr>
      <w:r w:rsidRPr="00DD1A9C">
        <w:rPr>
          <w:rFonts w:asciiTheme="majorBidi" w:hAnsiTheme="majorBidi" w:cstheme="majorBidi"/>
          <w:b/>
          <w:bCs/>
          <w:sz w:val="24"/>
          <w:szCs w:val="24"/>
        </w:rPr>
        <w:t>1.6 Research Outline</w:t>
      </w:r>
    </w:p>
    <w:p w14:paraId="7AA73AF2" w14:textId="77777777" w:rsidR="00A05CE6" w:rsidRDefault="7E6FD938" w:rsidP="7E6FD938">
      <w:pPr>
        <w:autoSpaceDE w:val="0"/>
        <w:autoSpaceDN w:val="0"/>
        <w:adjustRightInd w:val="0"/>
        <w:spacing w:after="100" w:afterAutospacing="1" w:line="360" w:lineRule="auto"/>
        <w:jc w:val="both"/>
        <w:rPr>
          <w:rFonts w:asciiTheme="majorBidi" w:hAnsiTheme="majorBidi" w:cstheme="majorBidi"/>
          <w:color w:val="000000"/>
          <w:sz w:val="24"/>
          <w:szCs w:val="24"/>
        </w:rPr>
      </w:pPr>
      <w:r w:rsidRPr="7E6FD938">
        <w:rPr>
          <w:rFonts w:asciiTheme="majorBidi" w:hAnsiTheme="majorBidi" w:cstheme="majorBidi"/>
          <w:color w:val="000000" w:themeColor="text1"/>
          <w:sz w:val="24"/>
          <w:szCs w:val="24"/>
        </w:rPr>
        <w:t xml:space="preserve">This research is organized as follows: Chapter one is about the formal introduction of this research which also includes the study problems, aims and objectives, scope and significance of the research work.  Chapter two is the Literature review which consists of the review of previous literatures and related concepts on this research topic. Also, it includes all the reviews of related works to this research. </w:t>
      </w:r>
    </w:p>
    <w:p w14:paraId="7C8D5FEE" w14:textId="77777777" w:rsidR="001A6EEF" w:rsidRPr="00DD1A9C" w:rsidRDefault="001A6EEF" w:rsidP="00DD1A9C">
      <w:pPr>
        <w:autoSpaceDE w:val="0"/>
        <w:autoSpaceDN w:val="0"/>
        <w:adjustRightInd w:val="0"/>
        <w:spacing w:after="100" w:afterAutospacing="1" w:line="360" w:lineRule="auto"/>
        <w:jc w:val="both"/>
        <w:rPr>
          <w:rFonts w:asciiTheme="majorBidi" w:hAnsiTheme="majorBidi" w:cstheme="majorBidi"/>
          <w:color w:val="000000"/>
          <w:sz w:val="24"/>
          <w:szCs w:val="24"/>
        </w:rPr>
      </w:pPr>
      <w:r w:rsidRPr="00DD1A9C">
        <w:rPr>
          <w:rFonts w:asciiTheme="majorBidi" w:hAnsiTheme="majorBidi" w:cstheme="majorBidi"/>
          <w:color w:val="000000"/>
          <w:sz w:val="24"/>
          <w:szCs w:val="24"/>
        </w:rPr>
        <w:t>Chapter three focuses on the methodology and proposed model for this research which the work flow we maintained throughout thoroughly.</w:t>
      </w:r>
      <w:r w:rsidR="009C2E3A" w:rsidRPr="00DD1A9C">
        <w:rPr>
          <w:rFonts w:asciiTheme="majorBidi" w:hAnsiTheme="majorBidi" w:cstheme="majorBidi"/>
          <w:color w:val="000000"/>
          <w:sz w:val="24"/>
          <w:szCs w:val="24"/>
        </w:rPr>
        <w:t xml:space="preserve"> </w:t>
      </w:r>
      <w:r w:rsidRPr="00DD1A9C">
        <w:rPr>
          <w:rFonts w:asciiTheme="majorBidi" w:hAnsiTheme="majorBidi" w:cstheme="majorBidi"/>
          <w:color w:val="000000"/>
          <w:sz w:val="24"/>
          <w:szCs w:val="24"/>
        </w:rPr>
        <w:t xml:space="preserve">Chapter four shows the end results of the </w:t>
      </w:r>
      <w:r w:rsidRPr="00DD1A9C">
        <w:rPr>
          <w:rFonts w:asciiTheme="majorBidi" w:hAnsiTheme="majorBidi" w:cstheme="majorBidi"/>
          <w:color w:val="000000"/>
          <w:sz w:val="24"/>
          <w:szCs w:val="24"/>
        </w:rPr>
        <w:lastRenderedPageBreak/>
        <w:t>software and analysis of the data acquired as a result.</w:t>
      </w:r>
      <w:r w:rsidR="009C2E3A" w:rsidRPr="00DD1A9C">
        <w:rPr>
          <w:rFonts w:asciiTheme="majorBidi" w:hAnsiTheme="majorBidi" w:cstheme="majorBidi"/>
          <w:color w:val="000000"/>
          <w:sz w:val="24"/>
          <w:szCs w:val="24"/>
        </w:rPr>
        <w:t xml:space="preserve"> </w:t>
      </w:r>
      <w:r w:rsidRPr="00DD1A9C">
        <w:rPr>
          <w:rFonts w:asciiTheme="majorBidi" w:hAnsiTheme="majorBidi" w:cstheme="majorBidi"/>
          <w:color w:val="000000"/>
          <w:sz w:val="24"/>
          <w:szCs w:val="24"/>
        </w:rPr>
        <w:t>Chapter five is the conclusion which includes the summary of this research along with conclusion, and suggestions for further study.</w:t>
      </w:r>
    </w:p>
    <w:p w14:paraId="56A61DA1" w14:textId="77777777" w:rsidR="00A17E15" w:rsidRPr="00DD1A9C" w:rsidRDefault="00A17E15" w:rsidP="00DD1A9C">
      <w:pPr>
        <w:spacing w:after="100" w:afterAutospacing="1" w:line="360" w:lineRule="auto"/>
        <w:rPr>
          <w:rFonts w:asciiTheme="majorBidi" w:hAnsiTheme="majorBidi" w:cstheme="majorBidi"/>
          <w:b/>
          <w:bCs/>
          <w:sz w:val="24"/>
          <w:szCs w:val="24"/>
        </w:rPr>
      </w:pPr>
      <w:r w:rsidRPr="00DD1A9C">
        <w:rPr>
          <w:rFonts w:asciiTheme="majorBidi" w:hAnsiTheme="majorBidi" w:cstheme="majorBidi"/>
          <w:b/>
          <w:bCs/>
          <w:sz w:val="24"/>
          <w:szCs w:val="24"/>
        </w:rPr>
        <w:br w:type="page"/>
      </w:r>
    </w:p>
    <w:p w14:paraId="3DCB802E" w14:textId="77777777" w:rsidR="00A17E15" w:rsidRPr="0088733A" w:rsidRDefault="00A17E15" w:rsidP="00DD1A9C">
      <w:pPr>
        <w:spacing w:after="100" w:afterAutospacing="1" w:line="360" w:lineRule="auto"/>
        <w:jc w:val="center"/>
        <w:rPr>
          <w:rFonts w:asciiTheme="majorBidi" w:hAnsiTheme="majorBidi" w:cstheme="majorBidi"/>
          <w:b/>
          <w:bCs/>
          <w:sz w:val="28"/>
          <w:szCs w:val="28"/>
        </w:rPr>
      </w:pPr>
      <w:r w:rsidRPr="0088733A">
        <w:rPr>
          <w:rFonts w:asciiTheme="majorBidi" w:hAnsiTheme="majorBidi" w:cstheme="majorBidi"/>
          <w:b/>
          <w:bCs/>
          <w:sz w:val="28"/>
          <w:szCs w:val="28"/>
        </w:rPr>
        <w:lastRenderedPageBreak/>
        <w:t>CHAPTER TWO</w:t>
      </w:r>
    </w:p>
    <w:p w14:paraId="4301449F" w14:textId="77777777" w:rsidR="7E6FD938" w:rsidRDefault="56C58B53" w:rsidP="56C58B53">
      <w:pPr>
        <w:spacing w:afterAutospacing="1" w:line="360" w:lineRule="auto"/>
        <w:jc w:val="center"/>
        <w:rPr>
          <w:rFonts w:asciiTheme="majorBidi" w:hAnsiTheme="majorBidi" w:cstheme="majorBidi"/>
          <w:b/>
          <w:bCs/>
          <w:sz w:val="28"/>
          <w:szCs w:val="28"/>
        </w:rPr>
      </w:pPr>
      <w:r w:rsidRPr="56C58B53">
        <w:rPr>
          <w:rFonts w:asciiTheme="majorBidi" w:hAnsiTheme="majorBidi" w:cstheme="majorBidi"/>
          <w:b/>
          <w:bCs/>
          <w:sz w:val="28"/>
          <w:szCs w:val="28"/>
        </w:rPr>
        <w:t>LITERATURE REVIEW</w:t>
      </w:r>
    </w:p>
    <w:p w14:paraId="22B24E6C" w14:textId="77777777" w:rsidR="56C58B53" w:rsidRDefault="56C58B53" w:rsidP="56C58B53">
      <w:pPr>
        <w:spacing w:afterAutospacing="1" w:line="360" w:lineRule="auto"/>
        <w:jc w:val="center"/>
        <w:rPr>
          <w:rFonts w:asciiTheme="majorBidi" w:hAnsiTheme="majorBidi" w:cstheme="majorBidi"/>
          <w:b/>
          <w:bCs/>
          <w:sz w:val="28"/>
          <w:szCs w:val="28"/>
        </w:rPr>
      </w:pPr>
    </w:p>
    <w:p w14:paraId="2D7743BA" w14:textId="77777777" w:rsidR="005406F6" w:rsidRPr="00DD1A9C" w:rsidRDefault="56C58B53" w:rsidP="7E6FD938">
      <w:pPr>
        <w:spacing w:after="100" w:afterAutospacing="1" w:line="360" w:lineRule="auto"/>
        <w:jc w:val="both"/>
        <w:rPr>
          <w:rFonts w:asciiTheme="majorBidi" w:hAnsiTheme="majorBidi" w:cstheme="majorBidi"/>
          <w:b/>
          <w:bCs/>
          <w:sz w:val="24"/>
          <w:szCs w:val="24"/>
        </w:rPr>
      </w:pPr>
      <w:r w:rsidRPr="56C58B53">
        <w:rPr>
          <w:rFonts w:asciiTheme="majorBidi" w:hAnsiTheme="majorBidi" w:cstheme="majorBidi"/>
          <w:b/>
          <w:bCs/>
          <w:sz w:val="24"/>
          <w:szCs w:val="24"/>
        </w:rPr>
        <w:t xml:space="preserve">2.1 Overview of Ovarian Cancer and Risk Factors </w:t>
      </w:r>
      <w:r w:rsidRPr="56C58B53">
        <w:rPr>
          <w:rFonts w:asciiTheme="majorBidi" w:hAnsiTheme="majorBidi" w:cstheme="majorBidi"/>
          <w:b/>
          <w:bCs/>
          <w:color w:val="000000" w:themeColor="text1"/>
          <w:sz w:val="24"/>
          <w:szCs w:val="24"/>
        </w:rPr>
        <w:t xml:space="preserve"> </w:t>
      </w:r>
    </w:p>
    <w:p w14:paraId="536DFCC7" w14:textId="77777777" w:rsidR="332BFC3C" w:rsidRDefault="332BFC3C" w:rsidP="332BFC3C">
      <w:pPr>
        <w:spacing w:afterAutospacing="1" w:line="360" w:lineRule="auto"/>
        <w:jc w:val="both"/>
        <w:rPr>
          <w:rFonts w:asciiTheme="majorBidi" w:hAnsiTheme="majorBidi" w:cstheme="majorBidi"/>
          <w:color w:val="000000" w:themeColor="text1"/>
          <w:sz w:val="24"/>
          <w:szCs w:val="24"/>
        </w:rPr>
      </w:pPr>
      <w:r w:rsidRPr="332BFC3C">
        <w:rPr>
          <w:rFonts w:asciiTheme="majorBidi" w:hAnsiTheme="majorBidi" w:cstheme="majorBidi"/>
          <w:color w:val="000000" w:themeColor="text1"/>
          <w:sz w:val="24"/>
          <w:szCs w:val="24"/>
        </w:rPr>
        <w:t xml:space="preserve">Ovarian cancers (OC) remain the second commonest cause of death from gynecological cancers. Globally there are 313,959 of new cases (1.6% of all cancers) and 207,252 cases of death (2.1% of all cancer deaths) yearly </w:t>
      </w:r>
      <w:r w:rsidRPr="332BFC3C">
        <w:rPr>
          <w:rFonts w:asciiTheme="majorBidi" w:hAnsiTheme="majorBidi" w:cstheme="majorBidi"/>
          <w:color w:val="000000" w:themeColor="text1"/>
          <w:sz w:val="24"/>
          <w:szCs w:val="24"/>
        </w:rPr>
        <w:fldChar w:fldCharType="begin"/>
      </w:r>
      <w:r w:rsidRPr="332BFC3C">
        <w:rPr>
          <w:rFonts w:asciiTheme="majorBidi" w:hAnsiTheme="majorBidi" w:cstheme="majorBidi"/>
          <w:color w:val="000000" w:themeColor="text1"/>
          <w:sz w:val="24"/>
          <w:szCs w:val="24"/>
        </w:rPr>
        <w:instrText xml:space="preserve"> ADDIN ZOTERO_ITEM CSL_CITATION {"citationID":"ySJiD62U","properties":{"formattedCitation":"(Suchetha, 2022)","plainCitation":"(Suchetha, 2022)","noteIndex":0},"citationItems":[{"id":84,"uris":["http://zotero.org/users/local/rSJAw1op/items/J4BHT6VW"],"uri":["http://zotero.org/users/local/rSJAw1op/items/J4BHT6VW"],"itemData":{"id":84,"type":"article-journal","container-title":"Cancer Treatment and Research Communications","DOI":"https://doi.org/10.1016/j.ctarc.2022.100629","issue":"100629","page":"1-7","title":"Epithelial ovarian cancer: Review article","volume":"33","author":[{"family":"Suchetha","given":"Sambasivan"}],"issued":{"date-parts":[["2022"]]}}}],"schema":"https://github.com/citation-style-language/schema/raw/master/csl-citation.json"} </w:instrText>
      </w:r>
      <w:r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(Suchetha, 2022)</w:t>
      </w:r>
      <w:r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The age standardized incidence rate is 6.6/ 100,000 and mortality rate are 4.2/ 100,000 (</w:t>
      </w:r>
      <w:proofErr w:type="spellStart"/>
      <w:r w:rsidRPr="332BFC3C">
        <w:rPr>
          <w:rFonts w:asciiTheme="majorBidi" w:hAnsiTheme="majorBidi" w:cstheme="majorBidi"/>
          <w:color w:val="000000" w:themeColor="text1"/>
          <w:sz w:val="24"/>
          <w:szCs w:val="24"/>
        </w:rPr>
        <w:t>Suchetha</w:t>
      </w:r>
      <w:proofErr w:type="spellEnd"/>
      <w:r w:rsidRPr="332BFC3C">
        <w:rPr>
          <w:rFonts w:asciiTheme="majorBidi" w:hAnsiTheme="majorBidi" w:cstheme="majorBidi"/>
          <w:color w:val="000000" w:themeColor="text1"/>
          <w:sz w:val="24"/>
          <w:szCs w:val="24"/>
        </w:rPr>
        <w:t xml:space="preserve"> cited </w:t>
      </w:r>
      <w:proofErr w:type="spellStart"/>
      <w:r w:rsidRPr="332BFC3C">
        <w:rPr>
          <w:rFonts w:asciiTheme="majorBidi" w:hAnsiTheme="majorBidi" w:cstheme="majorBidi"/>
          <w:color w:val="000000" w:themeColor="text1"/>
          <w:sz w:val="24"/>
          <w:szCs w:val="24"/>
        </w:rPr>
        <w:t>Globocan</w:t>
      </w:r>
      <w:proofErr w:type="spellEnd"/>
      <w:r w:rsidRPr="332BFC3C">
        <w:rPr>
          <w:rFonts w:asciiTheme="majorBidi" w:hAnsiTheme="majorBidi" w:cstheme="majorBidi"/>
          <w:color w:val="000000" w:themeColor="text1"/>
          <w:sz w:val="24"/>
          <w:szCs w:val="24"/>
        </w:rPr>
        <w:t xml:space="preserve"> 2020). OC is present in advanced stage disease in 75% cases. </w:t>
      </w:r>
    </w:p>
    <w:p w14:paraId="3D873FB3" w14:textId="77777777" w:rsidR="332BFC3C" w:rsidRDefault="332BFC3C" w:rsidP="332BFC3C">
      <w:pPr>
        <w:spacing w:afterAutospacing="1" w:line="360" w:lineRule="auto"/>
        <w:jc w:val="both"/>
        <w:rPr>
          <w:rFonts w:asciiTheme="majorBidi" w:hAnsiTheme="majorBidi" w:cstheme="majorBidi"/>
          <w:color w:val="000000" w:themeColor="text1"/>
          <w:sz w:val="24"/>
          <w:szCs w:val="24"/>
        </w:rPr>
      </w:pPr>
      <w:r w:rsidRPr="332BFC3C">
        <w:rPr>
          <w:rFonts w:asciiTheme="majorBidi" w:hAnsiTheme="majorBidi" w:cstheme="majorBidi"/>
          <w:color w:val="000000" w:themeColor="text1"/>
          <w:sz w:val="24"/>
          <w:szCs w:val="24"/>
        </w:rPr>
        <w:t xml:space="preserve">Various trials have been evaluating the use of targeted therapeutic agents and immunotherapy along with the primary chemotherapy for improved survival in selected groups of patients. Most patients will recur following initial treatment. Outcome of recurrent EOC is less promising even with the available treatment options. Screening in the general population with clinical examination, tumor marker study and ultrasonography to detect in early stage have not shown significant benefit in overall survival. Screening and early detection with molecular characteristics by future trials may help to diagnose the disease in very early stage and help in improving survival </w:t>
      </w:r>
      <w:r w:rsidRPr="332BFC3C">
        <w:rPr>
          <w:rFonts w:asciiTheme="majorBidi" w:hAnsiTheme="majorBidi" w:cstheme="majorBidi"/>
          <w:color w:val="000000" w:themeColor="text1"/>
          <w:sz w:val="24"/>
          <w:szCs w:val="24"/>
        </w:rPr>
        <w:fldChar w:fldCharType="begin"/>
      </w:r>
      <w:r w:rsidRPr="332BFC3C">
        <w:rPr>
          <w:rFonts w:asciiTheme="majorBidi" w:hAnsiTheme="majorBidi" w:cstheme="majorBidi"/>
          <w:color w:val="000000" w:themeColor="text1"/>
          <w:sz w:val="24"/>
          <w:szCs w:val="24"/>
        </w:rPr>
        <w:instrText xml:space="preserve"> ADDIN ZOTERO_ITEM CSL_CITATION {"citationID":"tDt0U9AY","properties":{"formattedCitation":"(Suchetha, 2022)","plainCitation":"(Suchetha, 2022)","noteIndex":0},"citationItems":[{"id":84,"uris":["http://zotero.org/users/local/rSJAw1op/items/J4BHT6VW"],"uri":["http://zotero.org/users/local/rSJAw1op/items/J4BHT6VW"],"itemData":{"id":84,"type":"article-journal","container-title":"Cancer Treatment and Research Communications","DOI":"https://doi.org/10.1016/j.ctarc.2022.100629","issue":"100629","page":"1-7","title":"Epithelial ovarian cancer: Review article","volume":"33","author":[{"family":"Suchetha","given":"Sambasivan"}],"issued":{"date-parts":[["2022"]]}}}],"schema":"https://github.com/citation-style-language/schema/raw/master/csl-citation.json"} </w:instrText>
      </w:r>
      <w:r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(Suchetha, 2022)</w:t>
      </w:r>
      <w:r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w:t>
      </w:r>
    </w:p>
    <w:p w14:paraId="08A394F7" w14:textId="77777777" w:rsidR="00EC005B" w:rsidRPr="00DD1A9C" w:rsidRDefault="7E6FD938" w:rsidP="7E6FD938">
      <w:pPr>
        <w:autoSpaceDE w:val="0"/>
        <w:autoSpaceDN w:val="0"/>
        <w:adjustRightInd w:val="0"/>
        <w:spacing w:after="100" w:afterAutospacing="1" w:line="360" w:lineRule="auto"/>
        <w:jc w:val="both"/>
        <w:rPr>
          <w:rFonts w:asciiTheme="majorBidi" w:hAnsiTheme="majorBidi" w:cstheme="majorBidi"/>
          <w:color w:val="000000"/>
          <w:sz w:val="24"/>
          <w:szCs w:val="24"/>
        </w:rPr>
      </w:pPr>
      <w:r w:rsidRPr="7E6FD938">
        <w:rPr>
          <w:rFonts w:asciiTheme="majorBidi" w:hAnsiTheme="majorBidi" w:cstheme="majorBidi"/>
          <w:color w:val="000000" w:themeColor="text1"/>
          <w:sz w:val="24"/>
          <w:szCs w:val="24"/>
        </w:rPr>
        <w:t xml:space="preserve">Ovarian cancer has a poor prognosis in most women since it is diagnosed at advanced stages. This cancer is called forgotten cancer and is sometimes misdiagnosed and has the fifth highest mortality rate among women living in the United States (US) </w:t>
      </w:r>
      <w:r w:rsidR="00F92847" w:rsidRPr="7E6FD938">
        <w:rPr>
          <w:rFonts w:asciiTheme="majorBidi" w:hAnsiTheme="majorBidi" w:cstheme="majorBidi"/>
          <w:color w:val="000000" w:themeColor="text1"/>
          <w:sz w:val="24"/>
          <w:szCs w:val="24"/>
        </w:rPr>
        <w:fldChar w:fldCharType="begin"/>
      </w:r>
      <w:r w:rsidR="00F92847" w:rsidRPr="7E6FD938">
        <w:rPr>
          <w:rFonts w:asciiTheme="majorBidi" w:hAnsiTheme="majorBidi" w:cstheme="majorBidi"/>
          <w:color w:val="000000" w:themeColor="text1"/>
          <w:sz w:val="24"/>
          <w:szCs w:val="24"/>
        </w:rPr>
        <w:instrText xml:space="preserve"> ADDIN ZOTERO_ITEM CSL_CITATION {"citationID":"1c9w3NUW","properties":{"formattedCitation":"(Amir et al., 2022)","plainCitation":"(Amir et al., 2022)","noteIndex":0},"citationItems":[{"id":204,"uris":["http://zotero.org/users/local/rSJAw1op/items/Q9HS7RY4"],"uri":["http://zotero.org/users/local/rSJAw1op/items/Q9HS7RY4"],"itemData":{"id":204,"type":"article-journal","container-title":"BMC Medical Informatics and Decision Making","DOI":"10.1186/s12911-022-02087-y","issue":"345","page":"1-24","title":"Application of machine learning techniques for predicting survival in ovarian cancer","volume":"22","author":[{"family":"Amir","given":"Azar"},{"family":"Samin","given":"Rikan"},{"family":"Amin","given":"Naemi"},{"family":"Jamshid","given":"Mohasefi"},{"family":"Habibollah","given":"Pirnejad"},{"family":"Matin","given":"Mohasefi"},{"family":"Uffe","given":"Wiil"}],"issued":{"date-parts":[["2022"]]}}}],"schema":"https://github.com/citation-style-language/schema/raw/master/csl-citation.json"} </w:instrText>
      </w:r>
      <w:r w:rsidR="00F92847" w:rsidRPr="7E6FD938">
        <w:rPr>
          <w:rFonts w:asciiTheme="majorBidi" w:hAnsiTheme="majorBidi" w:cstheme="majorBidi"/>
          <w:color w:val="000000" w:themeColor="text1"/>
          <w:sz w:val="24"/>
          <w:szCs w:val="24"/>
        </w:rPr>
        <w:fldChar w:fldCharType="separate"/>
      </w:r>
      <w:r w:rsidRPr="7E6FD938">
        <w:rPr>
          <w:rFonts w:asciiTheme="majorBidi" w:hAnsiTheme="majorBidi" w:cstheme="majorBidi"/>
          <w:sz w:val="24"/>
          <w:szCs w:val="24"/>
        </w:rPr>
        <w:t>(Amir et al., 2022)</w:t>
      </w:r>
      <w:r w:rsidR="00F92847" w:rsidRPr="7E6FD938">
        <w:rPr>
          <w:rFonts w:asciiTheme="majorBidi" w:hAnsiTheme="majorBidi" w:cstheme="majorBidi"/>
          <w:color w:val="000000" w:themeColor="text1"/>
          <w:sz w:val="24"/>
          <w:szCs w:val="24"/>
        </w:rPr>
        <w:fldChar w:fldCharType="end"/>
      </w:r>
      <w:r w:rsidRPr="7E6FD938">
        <w:rPr>
          <w:rFonts w:asciiTheme="majorBidi" w:hAnsiTheme="majorBidi" w:cstheme="majorBidi"/>
          <w:color w:val="000000" w:themeColor="text1"/>
          <w:sz w:val="24"/>
          <w:szCs w:val="24"/>
        </w:rPr>
        <w:t xml:space="preserve">. </w:t>
      </w:r>
    </w:p>
    <w:p w14:paraId="06968088" w14:textId="77777777" w:rsidR="32261FC2" w:rsidRDefault="56C58B53" w:rsidP="56C58B53">
      <w:pPr>
        <w:spacing w:afterAutospacing="1" w:line="360" w:lineRule="auto"/>
        <w:jc w:val="both"/>
        <w:rPr>
          <w:rFonts w:asciiTheme="majorBidi" w:hAnsiTheme="majorBidi" w:cstheme="majorBidi"/>
          <w:sz w:val="24"/>
          <w:szCs w:val="24"/>
        </w:rPr>
      </w:pPr>
      <w:r w:rsidRPr="56C58B53">
        <w:rPr>
          <w:rFonts w:asciiTheme="majorBidi" w:hAnsiTheme="majorBidi" w:cstheme="majorBidi"/>
          <w:sz w:val="24"/>
          <w:szCs w:val="24"/>
        </w:rPr>
        <w:t xml:space="preserve">Various risk factors are described to be associated with OC. It occurs mainly in postmenopausal women where increasing age contributes to increased risk. </w:t>
      </w:r>
      <w:proofErr w:type="spellStart"/>
      <w:r w:rsidRPr="56C58B53">
        <w:rPr>
          <w:rFonts w:asciiTheme="majorBidi" w:hAnsiTheme="majorBidi" w:cstheme="majorBidi"/>
          <w:sz w:val="24"/>
          <w:szCs w:val="24"/>
        </w:rPr>
        <w:t>Nulliparity</w:t>
      </w:r>
      <w:proofErr w:type="spellEnd"/>
      <w:r w:rsidRPr="56C58B53">
        <w:rPr>
          <w:rFonts w:asciiTheme="majorBidi" w:hAnsiTheme="majorBidi" w:cstheme="majorBidi"/>
          <w:sz w:val="24"/>
          <w:szCs w:val="24"/>
        </w:rPr>
        <w:t>, endometriosis, obesity, perineal talc use and smoking (</w:t>
      </w:r>
      <w:proofErr w:type="spellStart"/>
      <w:r w:rsidRPr="56C58B53">
        <w:rPr>
          <w:rFonts w:asciiTheme="majorBidi" w:hAnsiTheme="majorBidi" w:cstheme="majorBidi"/>
          <w:sz w:val="24"/>
          <w:szCs w:val="24"/>
        </w:rPr>
        <w:t>mucinous</w:t>
      </w:r>
      <w:proofErr w:type="spellEnd"/>
      <w:r w:rsidRPr="56C58B53">
        <w:rPr>
          <w:rFonts w:asciiTheme="majorBidi" w:hAnsiTheme="majorBidi" w:cstheme="majorBidi"/>
          <w:sz w:val="24"/>
          <w:szCs w:val="24"/>
        </w:rPr>
        <w:t xml:space="preserve"> carcinoma) are the other described risk factors. Hereditary predisposition is a strong risk factor account for 20% of EOC.</w:t>
      </w:r>
    </w:p>
    <w:p w14:paraId="56CD88BE" w14:textId="77777777" w:rsidR="32261FC2" w:rsidRDefault="56C58B53" w:rsidP="332BFC3C">
      <w:pPr>
        <w:spacing w:afterAutospacing="1" w:line="360" w:lineRule="auto"/>
        <w:jc w:val="both"/>
        <w:rPr>
          <w:rFonts w:asciiTheme="majorBidi" w:hAnsiTheme="majorBidi" w:cstheme="majorBidi"/>
          <w:sz w:val="24"/>
          <w:szCs w:val="24"/>
        </w:rPr>
      </w:pPr>
      <w:r w:rsidRPr="56C58B53">
        <w:rPr>
          <w:rFonts w:asciiTheme="majorBidi" w:hAnsiTheme="majorBidi" w:cstheme="majorBidi"/>
          <w:sz w:val="24"/>
          <w:szCs w:val="24"/>
        </w:rPr>
        <w:t xml:space="preserve"> </w:t>
      </w:r>
    </w:p>
    <w:p w14:paraId="2603C8BA" w14:textId="77777777" w:rsidR="005406F6" w:rsidRPr="00DD1A9C" w:rsidRDefault="56C58B53" w:rsidP="7E6FD938">
      <w:pPr>
        <w:spacing w:after="100" w:afterAutospacing="1" w:line="360" w:lineRule="auto"/>
        <w:jc w:val="both"/>
        <w:rPr>
          <w:rFonts w:asciiTheme="majorBidi" w:hAnsiTheme="majorBidi" w:cstheme="majorBidi"/>
          <w:b/>
          <w:bCs/>
          <w:sz w:val="24"/>
          <w:szCs w:val="24"/>
        </w:rPr>
      </w:pPr>
      <w:r w:rsidRPr="56C58B53">
        <w:rPr>
          <w:rFonts w:asciiTheme="majorBidi" w:hAnsiTheme="majorBidi" w:cstheme="majorBidi"/>
          <w:b/>
          <w:bCs/>
          <w:sz w:val="24"/>
          <w:szCs w:val="24"/>
        </w:rPr>
        <w:t>2.2 Machine Learning Models</w:t>
      </w:r>
    </w:p>
    <w:p w14:paraId="7A384A07" w14:textId="77777777" w:rsidR="332BFC3C" w:rsidRDefault="332BFC3C" w:rsidP="332BFC3C">
      <w:pPr>
        <w:spacing w:afterAutospacing="1" w:line="360" w:lineRule="auto"/>
        <w:jc w:val="both"/>
        <w:rPr>
          <w:rFonts w:asciiTheme="majorBidi" w:hAnsiTheme="majorBidi" w:cstheme="majorBidi"/>
          <w:sz w:val="24"/>
          <w:szCs w:val="24"/>
        </w:rPr>
      </w:pPr>
      <w:r w:rsidRPr="332BFC3C">
        <w:rPr>
          <w:rFonts w:asciiTheme="majorBidi" w:hAnsiTheme="majorBidi" w:cstheme="majorBidi"/>
          <w:sz w:val="24"/>
          <w:szCs w:val="24"/>
        </w:rPr>
        <w:lastRenderedPageBreak/>
        <w:t>There are several supervised ensemble-based machine learning algorithms for prediction of ovarian cancer. These include Logistic Regression (LR), Decision Tree (DT), Random Forest (RF), Light Gradient Boosting Machine (LGBM), Support Vector Machine (SVM), Extreme Gradient Boosting Machine (XGB), and Gradient Boosting Machine (GBM).</w:t>
      </w:r>
    </w:p>
    <w:p w14:paraId="5C7CF32A" w14:textId="77777777" w:rsidR="005406F6" w:rsidRPr="00DD1A9C" w:rsidRDefault="005406F6" w:rsidP="00DD1A9C">
      <w:pPr>
        <w:autoSpaceDE w:val="0"/>
        <w:autoSpaceDN w:val="0"/>
        <w:adjustRightInd w:val="0"/>
        <w:spacing w:after="100" w:afterAutospacing="1" w:line="360" w:lineRule="auto"/>
        <w:jc w:val="both"/>
        <w:rPr>
          <w:rFonts w:asciiTheme="majorBidi" w:hAnsiTheme="majorBidi" w:cstheme="majorBidi"/>
          <w:i/>
          <w:iCs/>
          <w:sz w:val="24"/>
          <w:szCs w:val="24"/>
        </w:rPr>
      </w:pPr>
      <w:r w:rsidRPr="00DD1A9C">
        <w:rPr>
          <w:rFonts w:asciiTheme="majorBidi" w:hAnsiTheme="majorBidi" w:cstheme="majorBidi"/>
          <w:i/>
          <w:iCs/>
          <w:sz w:val="24"/>
          <w:szCs w:val="24"/>
        </w:rPr>
        <w:t xml:space="preserve">A Random Forest classifier </w:t>
      </w:r>
    </w:p>
    <w:p w14:paraId="40897F6E" w14:textId="77777777" w:rsidR="005406F6" w:rsidRPr="00DD1A9C" w:rsidRDefault="005406F6" w:rsidP="00DD1A9C">
      <w:pPr>
        <w:autoSpaceDE w:val="0"/>
        <w:autoSpaceDN w:val="0"/>
        <w:adjustRightInd w:val="0"/>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Random Forest comprises an ensemble of decision trees and is based on two machine learning techniques: bagging and random feature selection. In bagging, each tree is trained using a bootstrap sample of training data. During the process of training, each tree is grown using a particular bootstrap sample </w:t>
      </w:r>
      <w:r w:rsidR="00825E62" w:rsidRPr="00DD1A9C">
        <w:rPr>
          <w:rFonts w:asciiTheme="majorBidi" w:hAnsiTheme="majorBidi" w:cstheme="majorBidi"/>
          <w:sz w:val="24"/>
          <w:szCs w:val="24"/>
        </w:rPr>
        <w:fldChar w:fldCharType="begin"/>
      </w:r>
      <w:r w:rsidRPr="00DD1A9C">
        <w:rPr>
          <w:rFonts w:asciiTheme="majorBidi" w:hAnsiTheme="majorBidi" w:cstheme="majorBidi"/>
          <w:sz w:val="24"/>
          <w:szCs w:val="24"/>
        </w:rPr>
        <w:instrText xml:space="preserve"> ADDIN ZOTERO_ITEM CSL_CITATION {"citationID":"kv6DP2Ml","properties":{"formattedCitation":"(Ahamad et al., 2022)","plainCitation":"(Ahamad et al., 2022)","noteIndex":0},"citationItems":[{"id":81,"uris":["http://zotero.org/users/local/rSJAw1op/items/65TNAX6M"],"uri":["http://zotero.org/users/local/rSJAw1op/items/65TNAX6M"],"itemData":{"id":81,"type":"article-journal","container-title":"Journal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00825E62" w:rsidRPr="00DD1A9C">
        <w:rPr>
          <w:rFonts w:asciiTheme="majorBidi" w:hAnsiTheme="majorBidi" w:cstheme="majorBidi"/>
          <w:sz w:val="24"/>
          <w:szCs w:val="24"/>
        </w:rPr>
        <w:fldChar w:fldCharType="separate"/>
      </w:r>
      <w:r w:rsidRPr="00DD1A9C">
        <w:rPr>
          <w:rFonts w:asciiTheme="majorBidi" w:hAnsiTheme="majorBidi" w:cstheme="majorBidi"/>
          <w:sz w:val="24"/>
          <w:szCs w:val="24"/>
        </w:rPr>
        <w:t>(Ahamad et al., 2022)</w:t>
      </w:r>
      <w:r w:rsidR="00825E62" w:rsidRPr="00DD1A9C">
        <w:rPr>
          <w:rFonts w:asciiTheme="majorBidi" w:hAnsiTheme="majorBidi" w:cstheme="majorBidi"/>
          <w:sz w:val="24"/>
          <w:szCs w:val="24"/>
        </w:rPr>
        <w:fldChar w:fldCharType="end"/>
      </w:r>
      <w:r w:rsidRPr="00DD1A9C">
        <w:rPr>
          <w:rFonts w:asciiTheme="majorBidi" w:hAnsiTheme="majorBidi" w:cstheme="majorBidi"/>
          <w:sz w:val="24"/>
          <w:szCs w:val="24"/>
        </w:rPr>
        <w:t>.</w:t>
      </w:r>
    </w:p>
    <w:p w14:paraId="75EA6B63" w14:textId="77777777" w:rsidR="001A65D5" w:rsidRDefault="001A65D5" w:rsidP="332BFC3C">
      <w:pPr>
        <w:autoSpaceDE w:val="0"/>
        <w:autoSpaceDN w:val="0"/>
        <w:adjustRightInd w:val="0"/>
        <w:spacing w:after="100" w:afterAutospacing="1" w:line="360" w:lineRule="auto"/>
        <w:jc w:val="both"/>
        <w:rPr>
          <w:rFonts w:asciiTheme="majorBidi" w:hAnsiTheme="majorBidi" w:cstheme="majorBidi"/>
          <w:color w:val="000000"/>
          <w:sz w:val="24"/>
          <w:szCs w:val="24"/>
        </w:rPr>
      </w:pPr>
      <w:r w:rsidRPr="332BFC3C">
        <w:rPr>
          <w:rFonts w:asciiTheme="majorBidi" w:hAnsiTheme="majorBidi" w:cstheme="majorBidi"/>
          <w:sz w:val="24"/>
          <w:szCs w:val="24"/>
        </w:rPr>
        <w:fldChar w:fldCharType="begin"/>
      </w:r>
      <w:r w:rsidRPr="332BFC3C">
        <w:rPr>
          <w:rFonts w:asciiTheme="majorBidi" w:hAnsiTheme="majorBidi" w:cstheme="majorBidi"/>
          <w:sz w:val="24"/>
          <w:szCs w:val="24"/>
        </w:rPr>
        <w:instrText xml:space="preserve"> ADDIN ZOTERO_ITEM CSL_CITATION {"citationID":"HM3VGaD1","properties":{"formattedCitation":"(Arfiani &amp; Rustam, 2019)","plainCitation":"(Arfiani &amp; Rustam, 2019)","dontUpdate":true,"noteIndex":0},"citationItems":[{"id":83,"uris":["http://zotero.org/users/local/rSJAw1op/items/N3D576RE"],"uri":["http://zotero.org/users/local/rSJAw1op/items/N3D576RE"],"itemData":{"id":83,"type":"article-journal","container-title":"Proceedings of the 4th International Symposium on Current Progress in Mathematics and Sciences (ISCPMS2018)","DOI":"10.1063/1.5132473","issue":"68","page":"020046-1-020046-6","title":"Ovarian cancer data classification using bagging and random forest","volume":"21","author":[{"family":"Arfiani","given":"A."},{"family":"Rustam","given":"Z."}],"issued":{"date-parts":[["2019"]]}}}],"schema":"https://github.com/citation-style-language/schema/raw/master/csl-citation.json"} </w:instrText>
      </w:r>
      <w:r w:rsidRPr="332BFC3C">
        <w:rPr>
          <w:rFonts w:asciiTheme="majorBidi" w:hAnsiTheme="majorBidi" w:cstheme="majorBidi"/>
          <w:sz w:val="24"/>
          <w:szCs w:val="24"/>
        </w:rPr>
        <w:fldChar w:fldCharType="separate"/>
      </w:r>
      <w:r w:rsidR="332BFC3C" w:rsidRPr="332BFC3C">
        <w:rPr>
          <w:rFonts w:asciiTheme="majorBidi" w:hAnsiTheme="majorBidi" w:cstheme="majorBidi"/>
          <w:sz w:val="24"/>
          <w:szCs w:val="24"/>
        </w:rPr>
        <w:t>Arfiani &amp; Rustam, (2019)</w:t>
      </w:r>
      <w:r w:rsidRPr="332BFC3C">
        <w:rPr>
          <w:rFonts w:asciiTheme="majorBidi" w:hAnsiTheme="majorBidi" w:cstheme="majorBidi"/>
          <w:sz w:val="24"/>
          <w:szCs w:val="24"/>
        </w:rPr>
        <w:fldChar w:fldCharType="end"/>
      </w:r>
      <w:r w:rsidR="332BFC3C" w:rsidRPr="332BFC3C">
        <w:rPr>
          <w:rFonts w:asciiTheme="majorBidi" w:hAnsiTheme="majorBidi" w:cstheme="majorBidi"/>
          <w:sz w:val="24"/>
          <w:szCs w:val="24"/>
        </w:rPr>
        <w:t xml:space="preserve"> in their study mentioned that Random Forest is an ensemble decision tree and bagging method developed by </w:t>
      </w:r>
      <w:proofErr w:type="spellStart"/>
      <w:r w:rsidR="332BFC3C" w:rsidRPr="332BFC3C">
        <w:rPr>
          <w:rFonts w:asciiTheme="majorBidi" w:hAnsiTheme="majorBidi" w:cstheme="majorBidi"/>
          <w:sz w:val="24"/>
          <w:szCs w:val="24"/>
        </w:rPr>
        <w:t>Breiman</w:t>
      </w:r>
      <w:proofErr w:type="spellEnd"/>
      <w:r w:rsidR="332BFC3C" w:rsidRPr="332BFC3C">
        <w:rPr>
          <w:rFonts w:asciiTheme="majorBidi" w:hAnsiTheme="majorBidi" w:cstheme="majorBidi"/>
          <w:sz w:val="24"/>
          <w:szCs w:val="24"/>
        </w:rPr>
        <w:t xml:space="preserve"> in 2001. He further, this method</w:t>
      </w:r>
      <w:r w:rsidR="332BFC3C" w:rsidRPr="332BFC3C">
        <w:rPr>
          <w:rFonts w:asciiTheme="majorBidi" w:hAnsiTheme="majorBidi" w:cstheme="majorBidi"/>
          <w:color w:val="000000" w:themeColor="text1"/>
          <w:sz w:val="24"/>
          <w:szCs w:val="24"/>
        </w:rPr>
        <w:t xml:space="preserve"> (RF) </w:t>
      </w:r>
      <w:r w:rsidR="332BFC3C" w:rsidRPr="332BFC3C">
        <w:rPr>
          <w:rFonts w:asciiTheme="majorBidi" w:hAnsiTheme="majorBidi" w:cstheme="majorBidi"/>
          <w:sz w:val="24"/>
          <w:szCs w:val="24"/>
        </w:rPr>
        <w:t>has a good performance in terms of classification accuracy because each randomized decision tree is built based on</w:t>
      </w:r>
      <w:r w:rsidR="332BFC3C" w:rsidRPr="332BFC3C">
        <w:rPr>
          <w:rFonts w:asciiTheme="majorBidi" w:hAnsiTheme="majorBidi" w:cstheme="majorBidi"/>
          <w:color w:val="000000" w:themeColor="text1"/>
          <w:sz w:val="24"/>
          <w:szCs w:val="24"/>
        </w:rPr>
        <w:t xml:space="preserve"> </w:t>
      </w:r>
      <w:r w:rsidR="332BFC3C" w:rsidRPr="332BFC3C">
        <w:rPr>
          <w:rFonts w:asciiTheme="majorBidi" w:hAnsiTheme="majorBidi" w:cstheme="majorBidi"/>
          <w:sz w:val="24"/>
          <w:szCs w:val="24"/>
        </w:rPr>
        <w:t>samples taken randomly with replacement from training data. In the feature selection process as a node of a</w:t>
      </w:r>
      <w:r w:rsidR="332BFC3C" w:rsidRPr="332BFC3C">
        <w:rPr>
          <w:rFonts w:asciiTheme="majorBidi" w:hAnsiTheme="majorBidi" w:cstheme="majorBidi"/>
          <w:color w:val="000000" w:themeColor="text1"/>
          <w:sz w:val="24"/>
          <w:szCs w:val="24"/>
        </w:rPr>
        <w:t xml:space="preserve"> </w:t>
      </w:r>
      <w:r w:rsidR="332BFC3C" w:rsidRPr="332BFC3C">
        <w:rPr>
          <w:rFonts w:asciiTheme="majorBidi" w:hAnsiTheme="majorBidi" w:cstheme="majorBidi"/>
          <w:sz w:val="24"/>
          <w:szCs w:val="24"/>
        </w:rPr>
        <w:t>randomized decision tree, the selected feature is no longer the best feature of all features, but the best feature of the</w:t>
      </w:r>
      <w:r w:rsidR="332BFC3C" w:rsidRPr="332BFC3C">
        <w:rPr>
          <w:rFonts w:asciiTheme="majorBidi" w:hAnsiTheme="majorBidi" w:cstheme="majorBidi"/>
          <w:color w:val="000000" w:themeColor="text1"/>
          <w:sz w:val="24"/>
          <w:szCs w:val="24"/>
        </w:rPr>
        <w:t xml:space="preserve"> </w:t>
      </w:r>
      <w:r w:rsidR="332BFC3C" w:rsidRPr="332BFC3C">
        <w:rPr>
          <w:rFonts w:asciiTheme="majorBidi" w:hAnsiTheme="majorBidi" w:cstheme="majorBidi"/>
          <w:sz w:val="24"/>
          <w:szCs w:val="24"/>
        </w:rPr>
        <w:t>randomly selected feature set.</w:t>
      </w:r>
      <w:r w:rsidR="332BFC3C" w:rsidRPr="332BFC3C">
        <w:rPr>
          <w:rFonts w:asciiTheme="majorBidi" w:hAnsiTheme="majorBidi" w:cstheme="majorBidi"/>
          <w:color w:val="000000" w:themeColor="text1"/>
          <w:sz w:val="24"/>
          <w:szCs w:val="24"/>
        </w:rPr>
        <w:t xml:space="preserve"> </w:t>
      </w:r>
    </w:p>
    <w:p w14:paraId="3D26994B" w14:textId="77777777" w:rsidR="005406F6" w:rsidRPr="00DD1A9C" w:rsidRDefault="005406F6" w:rsidP="00DD1A9C">
      <w:pPr>
        <w:autoSpaceDE w:val="0"/>
        <w:autoSpaceDN w:val="0"/>
        <w:adjustRightInd w:val="0"/>
        <w:spacing w:after="100" w:afterAutospacing="1" w:line="360" w:lineRule="auto"/>
        <w:jc w:val="both"/>
        <w:rPr>
          <w:rFonts w:asciiTheme="majorBidi" w:hAnsiTheme="majorBidi" w:cstheme="majorBidi"/>
          <w:i/>
          <w:iCs/>
          <w:color w:val="000000"/>
          <w:sz w:val="24"/>
          <w:szCs w:val="24"/>
        </w:rPr>
      </w:pPr>
      <w:r w:rsidRPr="00DD1A9C">
        <w:rPr>
          <w:rFonts w:asciiTheme="majorBidi" w:hAnsiTheme="majorBidi" w:cstheme="majorBidi"/>
          <w:i/>
          <w:iCs/>
          <w:color w:val="000000"/>
          <w:sz w:val="24"/>
          <w:szCs w:val="24"/>
        </w:rPr>
        <w:t xml:space="preserve">Logistic Regression (LR) </w:t>
      </w:r>
    </w:p>
    <w:p w14:paraId="0CD3B47B" w14:textId="77777777" w:rsidR="32261FC2" w:rsidRDefault="332BFC3C" w:rsidP="332BFC3C">
      <w:pPr>
        <w:spacing w:afterAutospacing="1" w:line="360" w:lineRule="auto"/>
        <w:jc w:val="both"/>
        <w:rPr>
          <w:rFonts w:asciiTheme="majorBidi" w:hAnsiTheme="majorBidi" w:cstheme="majorBidi"/>
          <w:sz w:val="24"/>
          <w:szCs w:val="24"/>
        </w:rPr>
      </w:pPr>
      <w:r w:rsidRPr="332BFC3C">
        <w:rPr>
          <w:rFonts w:asciiTheme="majorBidi" w:hAnsiTheme="majorBidi" w:cstheme="majorBidi"/>
          <w:sz w:val="24"/>
          <w:szCs w:val="24"/>
        </w:rPr>
        <w:t xml:space="preserve">According to </w:t>
      </w:r>
      <w:r w:rsidR="32261FC2" w:rsidRPr="332BFC3C">
        <w:rPr>
          <w:rFonts w:asciiTheme="majorBidi" w:hAnsiTheme="majorBidi" w:cstheme="majorBidi"/>
          <w:sz w:val="24"/>
          <w:szCs w:val="24"/>
        </w:rPr>
        <w:fldChar w:fldCharType="begin"/>
      </w:r>
      <w:r w:rsidR="32261FC2" w:rsidRPr="332BFC3C">
        <w:rPr>
          <w:rFonts w:asciiTheme="majorBidi" w:hAnsiTheme="majorBidi" w:cstheme="majorBidi"/>
          <w:sz w:val="24"/>
          <w:szCs w:val="24"/>
        </w:rPr>
        <w:instrText xml:space="preserve"> ADDIN ZOTERO_ITEM CSL_CITATION {"citationID":"HZy58yXW","properties":{"formattedCitation":"(Ahamad et al., 2022)","plainCitation":"(Ahamad et al., 2022)","dontUpdate":true,"noteIndex":0},"citationItems":[{"id":81,"uris":["http://zotero.org/users/local/rSJAw1op/items/65TNAX6M"],"uri":["http://zotero.org/users/local/rSJAw1op/items/65TNAX6M"],"itemData":{"id":81,"type":"article-journal","container-title":"Journal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32261FC2" w:rsidRPr="332BFC3C">
        <w:rPr>
          <w:rFonts w:asciiTheme="majorBidi" w:hAnsiTheme="majorBidi" w:cstheme="majorBidi"/>
          <w:sz w:val="24"/>
          <w:szCs w:val="24"/>
        </w:rPr>
        <w:fldChar w:fldCharType="separate"/>
      </w:r>
      <w:r w:rsidRPr="332BFC3C">
        <w:rPr>
          <w:rFonts w:asciiTheme="majorBidi" w:hAnsiTheme="majorBidi" w:cstheme="majorBidi"/>
          <w:sz w:val="24"/>
          <w:szCs w:val="24"/>
        </w:rPr>
        <w:t>Ahamad et al., (2022)</w:t>
      </w:r>
      <w:r w:rsidR="32261FC2" w:rsidRPr="332BFC3C">
        <w:rPr>
          <w:rFonts w:asciiTheme="majorBidi" w:hAnsiTheme="majorBidi" w:cstheme="majorBidi"/>
          <w:sz w:val="24"/>
          <w:szCs w:val="24"/>
        </w:rPr>
        <w:fldChar w:fldCharType="end"/>
      </w:r>
      <w:r w:rsidRPr="332BFC3C">
        <w:rPr>
          <w:rFonts w:asciiTheme="majorBidi" w:hAnsiTheme="majorBidi" w:cstheme="majorBidi"/>
          <w:sz w:val="24"/>
          <w:szCs w:val="24"/>
        </w:rPr>
        <w:t xml:space="preserve">, </w:t>
      </w:r>
      <w:r w:rsidRPr="332BFC3C">
        <w:rPr>
          <w:rFonts w:asciiTheme="majorBidi" w:hAnsiTheme="majorBidi" w:cstheme="majorBidi"/>
          <w:color w:val="000000" w:themeColor="text1"/>
          <w:sz w:val="24"/>
          <w:szCs w:val="24"/>
        </w:rPr>
        <w:t xml:space="preserve">Logistic Regression is a machine learning algorithm implemented in statistics used in binary classification problems. It intuits the maximum-likelihood value based on the best coefficient value. Ahmad further that, in the logistic regression algorithm, we used the sigmoid function, which described the output as a number between 0 and 1. Finally, the threshold value was considered to classify the input dataset. </w:t>
      </w:r>
    </w:p>
    <w:p w14:paraId="30BF8B2E" w14:textId="77777777" w:rsidR="005406F6" w:rsidRPr="00DD1A9C" w:rsidRDefault="005406F6" w:rsidP="00DD1A9C">
      <w:pPr>
        <w:autoSpaceDE w:val="0"/>
        <w:autoSpaceDN w:val="0"/>
        <w:adjustRightInd w:val="0"/>
        <w:spacing w:after="100" w:afterAutospacing="1" w:line="360" w:lineRule="auto"/>
        <w:jc w:val="both"/>
        <w:rPr>
          <w:rFonts w:asciiTheme="majorBidi" w:hAnsiTheme="majorBidi" w:cstheme="majorBidi"/>
          <w:i/>
          <w:iCs/>
          <w:color w:val="000000"/>
          <w:sz w:val="24"/>
          <w:szCs w:val="24"/>
        </w:rPr>
      </w:pPr>
      <w:r w:rsidRPr="00DD1A9C">
        <w:rPr>
          <w:rFonts w:asciiTheme="majorBidi" w:hAnsiTheme="majorBidi" w:cstheme="majorBidi"/>
          <w:i/>
          <w:iCs/>
          <w:color w:val="000000"/>
          <w:sz w:val="24"/>
          <w:szCs w:val="24"/>
        </w:rPr>
        <w:t xml:space="preserve">Decision Tree (DT) </w:t>
      </w:r>
    </w:p>
    <w:p w14:paraId="3F4B3BE7" w14:textId="77777777" w:rsidR="32261FC2" w:rsidRDefault="332BFC3C" w:rsidP="332BFC3C">
      <w:pPr>
        <w:spacing w:afterAutospacing="1" w:line="360" w:lineRule="auto"/>
        <w:jc w:val="both"/>
        <w:rPr>
          <w:rFonts w:asciiTheme="majorBidi" w:hAnsiTheme="majorBidi" w:cstheme="majorBidi"/>
          <w:color w:val="000000" w:themeColor="text1"/>
          <w:sz w:val="24"/>
          <w:szCs w:val="24"/>
        </w:rPr>
      </w:pPr>
      <w:r w:rsidRPr="332BFC3C">
        <w:rPr>
          <w:rFonts w:asciiTheme="majorBidi" w:hAnsiTheme="majorBidi" w:cstheme="majorBidi"/>
          <w:color w:val="000000" w:themeColor="text1"/>
          <w:sz w:val="24"/>
          <w:szCs w:val="24"/>
        </w:rPr>
        <w:t xml:space="preserve">DT classifies samples by creating decision rules depending on the entropy function as well as the information gain, which can handle both the continuous and categorical data. Random Forest (RF) makes use of several decision trees for classification, and its performance can be developed through accurately tuning the </w:t>
      </w:r>
      <w:proofErr w:type="spellStart"/>
      <w:r w:rsidRPr="332BFC3C">
        <w:rPr>
          <w:rFonts w:asciiTheme="majorBidi" w:hAnsiTheme="majorBidi" w:cstheme="majorBidi"/>
          <w:color w:val="000000" w:themeColor="text1"/>
          <w:sz w:val="24"/>
          <w:szCs w:val="24"/>
        </w:rPr>
        <w:t>hyperparameter</w:t>
      </w:r>
      <w:proofErr w:type="spellEnd"/>
      <w:r w:rsidRPr="332BFC3C">
        <w:rPr>
          <w:rFonts w:asciiTheme="majorBidi" w:hAnsiTheme="majorBidi" w:cstheme="majorBidi"/>
          <w:color w:val="000000" w:themeColor="text1"/>
          <w:sz w:val="24"/>
          <w:szCs w:val="24"/>
        </w:rPr>
        <w:t xml:space="preserve">, which considers training data arbitrarily to handle the over-fitting problems in an efficient way </w:t>
      </w:r>
      <w:r w:rsidR="32261FC2" w:rsidRPr="332BFC3C">
        <w:rPr>
          <w:rFonts w:asciiTheme="majorBidi" w:hAnsiTheme="majorBidi" w:cstheme="majorBidi"/>
          <w:color w:val="000000" w:themeColor="text1"/>
          <w:sz w:val="24"/>
          <w:szCs w:val="24"/>
        </w:rPr>
        <w:fldChar w:fldCharType="begin"/>
      </w:r>
      <w:r w:rsidR="32261FC2" w:rsidRPr="332BFC3C">
        <w:rPr>
          <w:rFonts w:asciiTheme="majorBidi" w:hAnsiTheme="majorBidi" w:cstheme="majorBidi"/>
          <w:color w:val="000000" w:themeColor="text1"/>
          <w:sz w:val="24"/>
          <w:szCs w:val="24"/>
        </w:rPr>
        <w:instrText xml:space="preserve"> ADDIN ZOTERO_ITEM CSL_CITATION {"citationID":"aIvUEkgV","properties":{"formattedCitation":"(Ahamad et al., 2022)","plainCitation":"(Ahamad et al., 2022)","noteIndex":0},"citationItems":[{"id":81,"uris":["http://zotero.org/users/local/rSJAw1op/items/65TNAX6M"],"uri":["http://zotero.org/users/local/rSJAw1op/items/65TNAX6M"],"itemData":{"id":81,"type":"article-journal","container-title":"Journal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32261FC2"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(Ahamad et al., 2022)</w:t>
      </w:r>
      <w:r w:rsidR="32261FC2"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w:t>
      </w:r>
    </w:p>
    <w:p w14:paraId="4445DEBD" w14:textId="77777777" w:rsidR="005406F6" w:rsidRPr="00DD1A9C" w:rsidRDefault="005406F6" w:rsidP="00DD1A9C">
      <w:pPr>
        <w:autoSpaceDE w:val="0"/>
        <w:autoSpaceDN w:val="0"/>
        <w:adjustRightInd w:val="0"/>
        <w:spacing w:after="100" w:afterAutospacing="1" w:line="360" w:lineRule="auto"/>
        <w:jc w:val="both"/>
        <w:rPr>
          <w:rFonts w:asciiTheme="majorBidi" w:hAnsiTheme="majorBidi" w:cstheme="majorBidi"/>
          <w:i/>
          <w:iCs/>
          <w:color w:val="000000"/>
          <w:sz w:val="24"/>
          <w:szCs w:val="24"/>
        </w:rPr>
      </w:pPr>
      <w:r w:rsidRPr="00DD1A9C">
        <w:rPr>
          <w:rFonts w:asciiTheme="majorBidi" w:hAnsiTheme="majorBidi" w:cstheme="majorBidi"/>
          <w:i/>
          <w:iCs/>
          <w:color w:val="000000"/>
          <w:sz w:val="24"/>
          <w:szCs w:val="24"/>
        </w:rPr>
        <w:lastRenderedPageBreak/>
        <w:t xml:space="preserve">Support Vector Machine (SVM) </w:t>
      </w:r>
    </w:p>
    <w:p w14:paraId="477EDFFC" w14:textId="77777777" w:rsidR="332BFC3C" w:rsidRDefault="56C58B53" w:rsidP="332BFC3C">
      <w:pPr>
        <w:spacing w:afterAutospacing="1" w:line="360" w:lineRule="auto"/>
        <w:jc w:val="both"/>
        <w:rPr>
          <w:rFonts w:asciiTheme="majorBidi" w:hAnsiTheme="majorBidi" w:cstheme="majorBidi"/>
          <w:color w:val="000000" w:themeColor="text1"/>
          <w:sz w:val="24"/>
          <w:szCs w:val="24"/>
        </w:rPr>
      </w:pPr>
      <w:r w:rsidRPr="56C58B53">
        <w:rPr>
          <w:rFonts w:asciiTheme="majorBidi" w:hAnsiTheme="majorBidi" w:cstheme="majorBidi"/>
          <w:color w:val="000000" w:themeColor="text1"/>
          <w:sz w:val="24"/>
          <w:szCs w:val="24"/>
        </w:rPr>
        <w:t xml:space="preserve">SVM decides boundary to classify data and has been widely used in medical informatics. The ‘linear’ kernel is very commonly used in applications that employ SVM, where the Cost and Gamma are two of the controlling </w:t>
      </w:r>
      <w:proofErr w:type="spellStart"/>
      <w:r w:rsidRPr="56C58B53">
        <w:rPr>
          <w:rFonts w:asciiTheme="majorBidi" w:hAnsiTheme="majorBidi" w:cstheme="majorBidi"/>
          <w:color w:val="000000" w:themeColor="text1"/>
          <w:sz w:val="24"/>
          <w:szCs w:val="24"/>
        </w:rPr>
        <w:t>hyperparameters</w:t>
      </w:r>
      <w:proofErr w:type="spellEnd"/>
      <w:r w:rsidRPr="56C58B53">
        <w:rPr>
          <w:rFonts w:asciiTheme="majorBidi" w:hAnsiTheme="majorBidi" w:cstheme="majorBidi"/>
          <w:color w:val="000000" w:themeColor="text1"/>
          <w:sz w:val="24"/>
          <w:szCs w:val="24"/>
        </w:rPr>
        <w:t xml:space="preserve">. The Cost parameter is used to handle the misclassification of training samples, and the Gamma parameter controls the decision region </w:t>
      </w:r>
      <w:r w:rsidR="332BFC3C" w:rsidRPr="56C58B53">
        <w:rPr>
          <w:rFonts w:asciiTheme="majorBidi" w:hAnsiTheme="majorBidi" w:cstheme="majorBidi"/>
          <w:color w:val="000000" w:themeColor="text1"/>
          <w:sz w:val="24"/>
          <w:szCs w:val="24"/>
        </w:rPr>
        <w:fldChar w:fldCharType="begin"/>
      </w:r>
      <w:r w:rsidR="332BFC3C" w:rsidRPr="56C58B53">
        <w:rPr>
          <w:rFonts w:asciiTheme="majorBidi" w:hAnsiTheme="majorBidi" w:cstheme="majorBidi"/>
          <w:color w:val="000000" w:themeColor="text1"/>
          <w:sz w:val="24"/>
          <w:szCs w:val="24"/>
        </w:rPr>
        <w:instrText xml:space="preserve"> ADDIN ZOTERO_ITEM CSL_CITATION {"citationID":"zFxTeumD","properties":{"formattedCitation":"(Ahamad et al., 2022)","plainCitation":"(Ahamad et al., 2022)","noteIndex":0},"citationItems":[{"id":81,"uris":["http://zotero.org/users/local/rSJAw1op/items/65TNAX6M"],"uri":["http://zotero.org/users/local/rSJAw1op/items/65TNAX6M"],"itemData":{"id":81,"type":"article-journal","container-title":"Journal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332BFC3C" w:rsidRPr="56C58B53">
        <w:rPr>
          <w:rFonts w:asciiTheme="majorBidi" w:hAnsiTheme="majorBidi" w:cstheme="majorBidi"/>
          <w:color w:val="000000" w:themeColor="text1"/>
          <w:sz w:val="24"/>
          <w:szCs w:val="24"/>
        </w:rPr>
        <w:fldChar w:fldCharType="separate"/>
      </w:r>
      <w:r w:rsidRPr="56C58B53">
        <w:rPr>
          <w:rFonts w:asciiTheme="majorBidi" w:hAnsiTheme="majorBidi" w:cstheme="majorBidi"/>
          <w:sz w:val="24"/>
          <w:szCs w:val="24"/>
        </w:rPr>
        <w:t>(Ahamad et al., 2022)</w:t>
      </w:r>
      <w:r w:rsidR="332BFC3C" w:rsidRPr="56C58B53">
        <w:rPr>
          <w:rFonts w:asciiTheme="majorBidi" w:hAnsiTheme="majorBidi" w:cstheme="majorBidi"/>
          <w:color w:val="000000" w:themeColor="text1"/>
          <w:sz w:val="24"/>
          <w:szCs w:val="24"/>
        </w:rPr>
        <w:fldChar w:fldCharType="end"/>
      </w:r>
      <w:r w:rsidRPr="56C58B53">
        <w:rPr>
          <w:rFonts w:asciiTheme="majorBidi" w:hAnsiTheme="majorBidi" w:cstheme="majorBidi"/>
          <w:color w:val="000000" w:themeColor="text1"/>
          <w:sz w:val="24"/>
          <w:szCs w:val="24"/>
        </w:rPr>
        <w:t xml:space="preserve">. </w:t>
      </w:r>
    </w:p>
    <w:p w14:paraId="6963B2E4" w14:textId="77777777" w:rsidR="56C58B53" w:rsidRDefault="56C58B53" w:rsidP="56C58B53">
      <w:pPr>
        <w:spacing w:afterAutospacing="1" w:line="360" w:lineRule="auto"/>
        <w:jc w:val="both"/>
        <w:rPr>
          <w:rFonts w:asciiTheme="majorBidi" w:hAnsiTheme="majorBidi" w:cstheme="majorBidi"/>
          <w:color w:val="000000" w:themeColor="text1"/>
          <w:sz w:val="24"/>
          <w:szCs w:val="24"/>
        </w:rPr>
      </w:pPr>
    </w:p>
    <w:p w14:paraId="30D2C7B2" w14:textId="77777777" w:rsidR="0088733A" w:rsidRPr="0088733A" w:rsidRDefault="56C58B53" w:rsidP="7E6FD938">
      <w:pPr>
        <w:autoSpaceDE w:val="0"/>
        <w:autoSpaceDN w:val="0"/>
        <w:adjustRightInd w:val="0"/>
        <w:spacing w:after="100" w:afterAutospacing="1" w:line="360" w:lineRule="auto"/>
        <w:jc w:val="both"/>
        <w:rPr>
          <w:rFonts w:asciiTheme="majorBidi" w:hAnsiTheme="majorBidi" w:cstheme="majorBidi"/>
          <w:b/>
          <w:bCs/>
          <w:color w:val="000000"/>
          <w:sz w:val="24"/>
          <w:szCs w:val="24"/>
        </w:rPr>
      </w:pPr>
      <w:r w:rsidRPr="56C58B53">
        <w:rPr>
          <w:rFonts w:asciiTheme="majorBidi" w:hAnsiTheme="majorBidi" w:cstheme="majorBidi"/>
          <w:b/>
          <w:bCs/>
          <w:color w:val="000000" w:themeColor="text1"/>
          <w:sz w:val="24"/>
          <w:szCs w:val="24"/>
        </w:rPr>
        <w:t xml:space="preserve">2.3 Ensemble methods </w:t>
      </w:r>
    </w:p>
    <w:p w14:paraId="2143BC9A" w14:textId="77777777" w:rsidR="005406F6" w:rsidRPr="00DD1A9C" w:rsidRDefault="005406F6" w:rsidP="00DD1A9C">
      <w:pPr>
        <w:autoSpaceDE w:val="0"/>
        <w:autoSpaceDN w:val="0"/>
        <w:adjustRightInd w:val="0"/>
        <w:spacing w:after="100" w:afterAutospacing="1" w:line="360" w:lineRule="auto"/>
        <w:jc w:val="both"/>
        <w:rPr>
          <w:rFonts w:asciiTheme="majorBidi" w:hAnsiTheme="majorBidi" w:cstheme="majorBidi"/>
          <w:i/>
          <w:iCs/>
          <w:color w:val="000000"/>
          <w:sz w:val="24"/>
          <w:szCs w:val="24"/>
        </w:rPr>
      </w:pPr>
      <w:r w:rsidRPr="00DD1A9C">
        <w:rPr>
          <w:rFonts w:asciiTheme="majorBidi" w:hAnsiTheme="majorBidi" w:cstheme="majorBidi"/>
          <w:i/>
          <w:iCs/>
          <w:color w:val="000000"/>
          <w:sz w:val="24"/>
          <w:szCs w:val="24"/>
        </w:rPr>
        <w:t xml:space="preserve">Gradient Boosting Machine (GBM) </w:t>
      </w:r>
    </w:p>
    <w:p w14:paraId="3EA7179E" w14:textId="77777777" w:rsidR="005406F6" w:rsidRPr="00DD1A9C" w:rsidRDefault="32261FC2" w:rsidP="7E6FD938">
      <w:pPr>
        <w:autoSpaceDE w:val="0"/>
        <w:autoSpaceDN w:val="0"/>
        <w:adjustRightInd w:val="0"/>
        <w:spacing w:after="100" w:afterAutospacing="1" w:line="360" w:lineRule="auto"/>
        <w:jc w:val="both"/>
        <w:rPr>
          <w:rFonts w:asciiTheme="majorBidi" w:hAnsiTheme="majorBidi" w:cstheme="majorBidi"/>
          <w:color w:val="000000"/>
          <w:sz w:val="24"/>
          <w:szCs w:val="24"/>
        </w:rPr>
      </w:pPr>
      <w:r w:rsidRPr="32261FC2">
        <w:rPr>
          <w:rFonts w:asciiTheme="majorBidi" w:hAnsiTheme="majorBidi" w:cstheme="majorBidi"/>
          <w:color w:val="000000" w:themeColor="text1"/>
          <w:sz w:val="24"/>
          <w:szCs w:val="24"/>
        </w:rPr>
        <w:t xml:space="preserve">GBM according to </w:t>
      </w:r>
      <w:r w:rsidR="005406F6" w:rsidRPr="32261FC2">
        <w:rPr>
          <w:rFonts w:asciiTheme="majorBidi" w:hAnsiTheme="majorBidi" w:cstheme="majorBidi"/>
          <w:color w:val="000000" w:themeColor="text1"/>
          <w:sz w:val="24"/>
          <w:szCs w:val="24"/>
        </w:rPr>
        <w:fldChar w:fldCharType="begin"/>
      </w:r>
      <w:r w:rsidR="005406F6" w:rsidRPr="32261FC2">
        <w:rPr>
          <w:rFonts w:asciiTheme="majorBidi" w:hAnsiTheme="majorBidi" w:cstheme="majorBidi"/>
          <w:color w:val="000000" w:themeColor="text1"/>
          <w:sz w:val="24"/>
          <w:szCs w:val="24"/>
        </w:rPr>
        <w:instrText xml:space="preserve"> ADDIN ZOTERO_ITEM CSL_CITATION {"citationID":"sGyPFQGO","properties":{"formattedCitation":"(Ahamad et al., 2022)","plainCitation":"(Ahamad et al., 2022)","dontUpdate":true,"noteIndex":0},"citationItems":[{"id":81,"uris":["http://zotero.org/users/local/rSJAw1op/items/65TNAX6M"],"uri":["http://zotero.org/users/local/rSJAw1op/items/65TNAX6M"],"itemData":{"id":81,"type":"article-journal","container-title":"Journal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005406F6" w:rsidRPr="32261FC2">
        <w:rPr>
          <w:rFonts w:asciiTheme="majorBidi" w:hAnsiTheme="majorBidi" w:cstheme="majorBidi"/>
          <w:color w:val="000000" w:themeColor="text1"/>
          <w:sz w:val="24"/>
          <w:szCs w:val="24"/>
        </w:rPr>
        <w:fldChar w:fldCharType="separate"/>
      </w:r>
      <w:r w:rsidRPr="32261FC2">
        <w:rPr>
          <w:rFonts w:asciiTheme="majorBidi" w:hAnsiTheme="majorBidi" w:cstheme="majorBidi"/>
          <w:sz w:val="24"/>
          <w:szCs w:val="24"/>
        </w:rPr>
        <w:t>Ahamad et al., (2022)</w:t>
      </w:r>
      <w:r w:rsidR="005406F6" w:rsidRPr="32261FC2">
        <w:rPr>
          <w:rFonts w:asciiTheme="majorBidi" w:hAnsiTheme="majorBidi" w:cstheme="majorBidi"/>
          <w:color w:val="000000" w:themeColor="text1"/>
          <w:sz w:val="24"/>
          <w:szCs w:val="24"/>
        </w:rPr>
        <w:fldChar w:fldCharType="end"/>
      </w:r>
      <w:r w:rsidRPr="32261FC2">
        <w:rPr>
          <w:rFonts w:asciiTheme="majorBidi" w:hAnsiTheme="majorBidi" w:cstheme="majorBidi"/>
          <w:sz w:val="24"/>
          <w:szCs w:val="24"/>
        </w:rPr>
        <w:t xml:space="preserve">, </w:t>
      </w:r>
      <w:r w:rsidRPr="32261FC2">
        <w:rPr>
          <w:rFonts w:asciiTheme="majorBidi" w:hAnsiTheme="majorBidi" w:cstheme="majorBidi"/>
          <w:color w:val="000000" w:themeColor="text1"/>
          <w:sz w:val="24"/>
          <w:szCs w:val="24"/>
        </w:rPr>
        <w:t xml:space="preserve">is an ensemble learning method that merges multiple feeble learners to make a robust one through the optimization of the loss function that normally uses the deviance or exponential loss function. Logistic regression is employed to handle deviance loss function, and </w:t>
      </w:r>
      <w:proofErr w:type="spellStart"/>
      <w:r w:rsidRPr="32261FC2">
        <w:rPr>
          <w:rFonts w:asciiTheme="majorBidi" w:hAnsiTheme="majorBidi" w:cstheme="majorBidi"/>
          <w:color w:val="000000" w:themeColor="text1"/>
          <w:sz w:val="24"/>
          <w:szCs w:val="24"/>
        </w:rPr>
        <w:t>Adaboosting</w:t>
      </w:r>
      <w:proofErr w:type="spellEnd"/>
      <w:r w:rsidRPr="32261FC2">
        <w:rPr>
          <w:rFonts w:asciiTheme="majorBidi" w:hAnsiTheme="majorBidi" w:cstheme="majorBidi"/>
          <w:color w:val="000000" w:themeColor="text1"/>
          <w:sz w:val="24"/>
          <w:szCs w:val="24"/>
        </w:rPr>
        <w:t xml:space="preserve"> is applied to control exponential loss function. </w:t>
      </w:r>
    </w:p>
    <w:p w14:paraId="2B41E0AA" w14:textId="77777777" w:rsidR="32261FC2" w:rsidRDefault="332BFC3C" w:rsidP="332BFC3C">
      <w:pPr>
        <w:spacing w:afterAutospacing="1" w:line="360" w:lineRule="auto"/>
        <w:jc w:val="both"/>
        <w:rPr>
          <w:rFonts w:asciiTheme="majorBidi" w:hAnsiTheme="majorBidi" w:cstheme="majorBidi"/>
          <w:color w:val="000000" w:themeColor="text1"/>
          <w:sz w:val="24"/>
          <w:szCs w:val="24"/>
        </w:rPr>
      </w:pPr>
      <w:r w:rsidRPr="332BFC3C">
        <w:rPr>
          <w:rFonts w:asciiTheme="majorBidi" w:hAnsiTheme="majorBidi" w:cstheme="majorBidi"/>
          <w:color w:val="000000" w:themeColor="text1"/>
          <w:sz w:val="24"/>
          <w:szCs w:val="24"/>
        </w:rPr>
        <w:t xml:space="preserve">In the same vein, </w:t>
      </w:r>
      <w:r w:rsidR="32261FC2" w:rsidRPr="332BFC3C">
        <w:rPr>
          <w:rFonts w:asciiTheme="majorBidi" w:hAnsiTheme="majorBidi" w:cstheme="majorBidi"/>
          <w:color w:val="000000" w:themeColor="text1"/>
          <w:sz w:val="24"/>
          <w:szCs w:val="24"/>
        </w:rPr>
        <w:fldChar w:fldCharType="begin"/>
      </w:r>
      <w:r w:rsidR="32261FC2" w:rsidRPr="332BFC3C">
        <w:rPr>
          <w:rFonts w:asciiTheme="majorBidi" w:hAnsiTheme="majorBidi" w:cstheme="majorBidi"/>
          <w:color w:val="000000" w:themeColor="text1"/>
          <w:sz w:val="24"/>
          <w:szCs w:val="24"/>
        </w:rPr>
        <w:instrText xml:space="preserve"> ADDIN ZOTERO_ITEM CSL_CITATION {"citationID":"G49BaqeX","properties":{"formattedCitation":"(Paik et al., 2019)","plainCitation":"(Paik et al., 2019)","dontUpdate":true,"noteIndex":0},"citationItems":[{"id":80,"uris":["http://zotero.org/users/local/rSJAw1op/items/JGL9NFFH"],"uri":["http://zotero.org/users/local/rSJAw1op/items/JGL9NFFH"],"itemData":{"id":80,"type":"article-journal","container-title":"Journal of Gynecol Oncol","DOI":"10.3802/jgo.2019.30.e65","ISSN":"2005-0399","issue":"4","page":"1-19","title":"Prediction of survival outcomes in patients with epithelial ovarian cancer using machine learning methods","volume":"30","author":[{"family":"Paik","given":"Sun"},{"family":"Lee","given":"Jeong-Won"},{"family":"Park","given":"Jeong-Yeol"},{"family":"Kim","given":"Ju-Hyun"}],"issued":{"date-parts":[["2019"]]}}}],"schema":"https://github.com/citation-style-language/schema/raw/master/csl-citation.json"} </w:instrText>
      </w:r>
      <w:r w:rsidR="32261FC2"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Paik et al., (2019)</w:t>
      </w:r>
      <w:r w:rsidR="32261FC2"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stressed, the gradient boosting (GB) algorithm is one of the most powerful machine learning techniques that has exhibited success in clinical applications. It is one of the ensemble methods that rely on combining many weak simple predictors to obtain a stronger prediction. </w:t>
      </w:r>
    </w:p>
    <w:p w14:paraId="1954B28D" w14:textId="77777777" w:rsidR="005406F6" w:rsidRPr="00DD1A9C" w:rsidRDefault="005406F6" w:rsidP="00DD1A9C">
      <w:pPr>
        <w:autoSpaceDE w:val="0"/>
        <w:autoSpaceDN w:val="0"/>
        <w:adjustRightInd w:val="0"/>
        <w:spacing w:after="100" w:afterAutospacing="1" w:line="360" w:lineRule="auto"/>
        <w:jc w:val="both"/>
        <w:rPr>
          <w:rFonts w:asciiTheme="majorBidi" w:hAnsiTheme="majorBidi" w:cstheme="majorBidi"/>
          <w:i/>
          <w:iCs/>
          <w:color w:val="000000"/>
          <w:sz w:val="24"/>
          <w:szCs w:val="24"/>
        </w:rPr>
      </w:pPr>
      <w:r w:rsidRPr="00DD1A9C">
        <w:rPr>
          <w:rFonts w:asciiTheme="majorBidi" w:hAnsiTheme="majorBidi" w:cstheme="majorBidi"/>
          <w:i/>
          <w:iCs/>
          <w:color w:val="000000"/>
          <w:sz w:val="24"/>
          <w:szCs w:val="24"/>
        </w:rPr>
        <w:t xml:space="preserve">Light Gradient Boosting Machine (LGBM) </w:t>
      </w:r>
    </w:p>
    <w:p w14:paraId="61528810" w14:textId="77777777" w:rsidR="32261FC2" w:rsidRDefault="332BFC3C" w:rsidP="332BFC3C">
      <w:pPr>
        <w:spacing w:afterAutospacing="1" w:line="360" w:lineRule="auto"/>
        <w:jc w:val="both"/>
        <w:rPr>
          <w:rFonts w:asciiTheme="majorBidi" w:hAnsiTheme="majorBidi" w:cstheme="majorBidi"/>
          <w:color w:val="000000" w:themeColor="text1"/>
          <w:sz w:val="24"/>
          <w:szCs w:val="24"/>
        </w:rPr>
      </w:pPr>
      <w:r w:rsidRPr="332BFC3C">
        <w:rPr>
          <w:rFonts w:asciiTheme="majorBidi" w:hAnsiTheme="majorBidi" w:cstheme="majorBidi"/>
          <w:color w:val="000000" w:themeColor="text1"/>
          <w:sz w:val="24"/>
          <w:szCs w:val="24"/>
        </w:rPr>
        <w:t xml:space="preserve">LGBM as postulated by </w:t>
      </w:r>
      <w:r w:rsidR="32261FC2" w:rsidRPr="332BFC3C">
        <w:rPr>
          <w:rFonts w:asciiTheme="majorBidi" w:hAnsiTheme="majorBidi" w:cstheme="majorBidi"/>
          <w:color w:val="000000" w:themeColor="text1"/>
          <w:sz w:val="24"/>
          <w:szCs w:val="24"/>
        </w:rPr>
        <w:fldChar w:fldCharType="begin"/>
      </w:r>
      <w:r w:rsidR="32261FC2" w:rsidRPr="332BFC3C">
        <w:rPr>
          <w:rFonts w:asciiTheme="majorBidi" w:hAnsiTheme="majorBidi" w:cstheme="majorBidi"/>
          <w:color w:val="000000" w:themeColor="text1"/>
          <w:sz w:val="24"/>
          <w:szCs w:val="24"/>
        </w:rPr>
        <w:instrText xml:space="preserve"> ADDIN ZOTERO_ITEM CSL_CITATION {"citationID":"J3bL4YIQ","properties":{"formattedCitation":"(Ahamad et al., 2022)","plainCitation":"(Ahamad et al., 2022)","dontUpdate":true,"noteIndex":0},"citationItems":[{"id":81,"uris":["http://zotero.org/users/local/rSJAw1op/items/65TNAX6M"],"uri":["http://zotero.org/users/local/rSJAw1op/items/65TNAX6M"],"itemData":{"id":81,"type":"article-journal","container-title":"Journal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32261FC2"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Ahamad et al., (2022)</w:t>
      </w:r>
      <w:r w:rsidR="32261FC2"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is an improved version of GBM depending on tree-based learning techniques. It can potentially handle a massive volume of data and perform at a high-accuracy level with limited computing resources (i.e., memory space and computing speed) compared to other models. The learning was tuned between (0.005, 0.01). </w:t>
      </w:r>
    </w:p>
    <w:p w14:paraId="363ABA89" w14:textId="77777777" w:rsidR="005406F6" w:rsidRPr="0088733A" w:rsidRDefault="32261FC2" w:rsidP="32261FC2">
      <w:pPr>
        <w:spacing w:after="100" w:afterAutospacing="1" w:line="360" w:lineRule="auto"/>
        <w:jc w:val="both"/>
        <w:rPr>
          <w:rFonts w:asciiTheme="majorBidi" w:hAnsiTheme="majorBidi" w:cstheme="majorBidi"/>
          <w:i/>
          <w:iCs/>
          <w:sz w:val="24"/>
          <w:szCs w:val="24"/>
        </w:rPr>
      </w:pPr>
      <w:r w:rsidRPr="32261FC2">
        <w:rPr>
          <w:rFonts w:asciiTheme="majorBidi" w:hAnsiTheme="majorBidi" w:cstheme="majorBidi"/>
          <w:i/>
          <w:iCs/>
          <w:sz w:val="24"/>
          <w:szCs w:val="24"/>
        </w:rPr>
        <w:t xml:space="preserve">XGBoost </w:t>
      </w:r>
    </w:p>
    <w:p w14:paraId="0612E2C1" w14:textId="77777777" w:rsidR="005406F6" w:rsidRPr="00DD1A9C" w:rsidRDefault="32261FC2" w:rsidP="7E6FD938">
      <w:pPr>
        <w:spacing w:after="100" w:afterAutospacing="1" w:line="360" w:lineRule="auto"/>
        <w:jc w:val="both"/>
        <w:rPr>
          <w:rFonts w:asciiTheme="majorBidi" w:hAnsiTheme="majorBidi" w:cstheme="majorBidi"/>
          <w:color w:val="000000"/>
          <w:sz w:val="24"/>
          <w:szCs w:val="24"/>
        </w:rPr>
      </w:pPr>
      <w:r w:rsidRPr="32261FC2">
        <w:rPr>
          <w:rFonts w:asciiTheme="majorBidi" w:hAnsiTheme="majorBidi" w:cstheme="majorBidi"/>
          <w:sz w:val="24"/>
          <w:szCs w:val="24"/>
        </w:rPr>
        <w:t xml:space="preserve">According to </w:t>
      </w:r>
      <w:r w:rsidR="005406F6" w:rsidRPr="32261FC2">
        <w:rPr>
          <w:rFonts w:asciiTheme="majorBidi" w:hAnsiTheme="majorBidi" w:cstheme="majorBidi"/>
          <w:sz w:val="24"/>
          <w:szCs w:val="24"/>
        </w:rPr>
        <w:fldChar w:fldCharType="begin"/>
      </w:r>
      <w:r w:rsidR="005406F6" w:rsidRPr="32261FC2">
        <w:rPr>
          <w:rFonts w:asciiTheme="majorBidi" w:hAnsiTheme="majorBidi" w:cstheme="majorBidi"/>
          <w:sz w:val="24"/>
          <w:szCs w:val="24"/>
        </w:rPr>
        <w:instrText xml:space="preserve"> ADDIN ZOTERO_ITEM CSL_CITATION {"citationID":"Q5PMBazO","properties":{"formattedCitation":"(Wu et al., 2020)","plainCitation":"(Wu et al., 2020)","dontUpdate":true,"noteIndex":0},"citationItems":[{"id":19,"uris":["http://zotero.org/users/local/rSJAw1op/items/TJXVUEV7"],"uri":["http://zotero.org/users/local/rSJAw1op/items/TJXVUEV7"],"itemData":{"id":19,"type":"article-journal","container-title":"Hindawi Mobile Information Systems","DOI":"https://doi.org/10.1155/2020/7561807","page":"1-8","title":"An Empirical Study on Sales Performance Effect and Pricing Strategy for E-Commerce: From the Perspective of Mobile Information","author":[{"family":"Wu","given":"Chia-Huei"},{"family":"Yan","given":"Zichun"},{"family":"Tsai","given":"Sang-Bing"},{"family":"Wang","given":"Weinan"},{"family":"Cao","given":"Boshu"}],"issued":{"date-parts":[["2020"]]}}}],"schema":"https://github.com/citation-style-language/schema/raw/master/csl-citation.json"} </w:instrText>
      </w:r>
      <w:r w:rsidR="005406F6" w:rsidRPr="32261FC2">
        <w:rPr>
          <w:rFonts w:asciiTheme="majorBidi" w:hAnsiTheme="majorBidi" w:cstheme="majorBidi"/>
          <w:sz w:val="24"/>
          <w:szCs w:val="24"/>
        </w:rPr>
        <w:fldChar w:fldCharType="separate"/>
      </w:r>
      <w:r w:rsidRPr="32261FC2">
        <w:rPr>
          <w:rFonts w:asciiTheme="majorBidi" w:hAnsiTheme="majorBidi" w:cstheme="majorBidi"/>
          <w:sz w:val="24"/>
          <w:szCs w:val="24"/>
        </w:rPr>
        <w:t>Wu et al., (2020)</w:t>
      </w:r>
      <w:r w:rsidR="005406F6" w:rsidRPr="32261FC2">
        <w:rPr>
          <w:rFonts w:asciiTheme="majorBidi" w:hAnsiTheme="majorBidi" w:cstheme="majorBidi"/>
          <w:sz w:val="24"/>
          <w:szCs w:val="24"/>
        </w:rPr>
        <w:fldChar w:fldCharType="end"/>
      </w:r>
      <w:r w:rsidRPr="32261FC2">
        <w:rPr>
          <w:rFonts w:asciiTheme="majorBidi" w:hAnsiTheme="majorBidi" w:cstheme="majorBidi"/>
          <w:sz w:val="24"/>
          <w:szCs w:val="24"/>
        </w:rPr>
        <w:t xml:space="preserve">, </w:t>
      </w:r>
      <w:r w:rsidRPr="32261FC2">
        <w:rPr>
          <w:rFonts w:asciiTheme="majorBidi" w:hAnsiTheme="majorBidi" w:cstheme="majorBidi"/>
          <w:color w:val="000000" w:themeColor="text1"/>
          <w:sz w:val="24"/>
          <w:szCs w:val="24"/>
        </w:rPr>
        <w:t xml:space="preserve">XGBoost algorithm, an integrated lifting algorithm, is implemented based on gradient tree boosting which has been proven to give many standard classification benchmarks with progressive achievements. The idea of Boosting algorithm is </w:t>
      </w:r>
      <w:r w:rsidRPr="32261FC2">
        <w:rPr>
          <w:rFonts w:asciiTheme="majorBidi" w:hAnsiTheme="majorBidi" w:cstheme="majorBidi"/>
          <w:color w:val="000000" w:themeColor="text1"/>
          <w:sz w:val="24"/>
          <w:szCs w:val="24"/>
        </w:rPr>
        <w:lastRenderedPageBreak/>
        <w:t xml:space="preserve">to continuously improve and upgrade the weak classifiers and integrate these classifiers to form a strong classifier. </w:t>
      </w:r>
    </w:p>
    <w:p w14:paraId="1D91B672" w14:textId="77777777" w:rsidR="32261FC2" w:rsidRDefault="332BFC3C" w:rsidP="332BFC3C">
      <w:pPr>
        <w:spacing w:afterAutospacing="1" w:line="360" w:lineRule="auto"/>
        <w:jc w:val="both"/>
        <w:rPr>
          <w:rFonts w:asciiTheme="majorBidi" w:hAnsiTheme="majorBidi" w:cstheme="majorBidi"/>
          <w:color w:val="000000" w:themeColor="text1"/>
          <w:sz w:val="24"/>
          <w:szCs w:val="24"/>
        </w:rPr>
      </w:pPr>
      <w:r w:rsidRPr="332BFC3C">
        <w:rPr>
          <w:rFonts w:asciiTheme="majorBidi" w:hAnsiTheme="majorBidi" w:cstheme="majorBidi"/>
          <w:color w:val="000000" w:themeColor="text1"/>
          <w:sz w:val="24"/>
          <w:szCs w:val="24"/>
        </w:rPr>
        <w:t xml:space="preserve">On the other hand, </w:t>
      </w:r>
      <w:r w:rsidR="32261FC2" w:rsidRPr="332BFC3C">
        <w:rPr>
          <w:rFonts w:asciiTheme="majorBidi" w:hAnsiTheme="majorBidi" w:cstheme="majorBidi"/>
          <w:color w:val="000000" w:themeColor="text1"/>
          <w:sz w:val="24"/>
          <w:szCs w:val="24"/>
        </w:rPr>
        <w:fldChar w:fldCharType="begin"/>
      </w:r>
      <w:r w:rsidR="32261FC2" w:rsidRPr="332BFC3C">
        <w:rPr>
          <w:rFonts w:asciiTheme="majorBidi" w:hAnsiTheme="majorBidi" w:cstheme="majorBidi"/>
          <w:color w:val="000000" w:themeColor="text1"/>
          <w:sz w:val="24"/>
          <w:szCs w:val="24"/>
        </w:rPr>
        <w:instrText xml:space="preserve"> ADDIN ZOTERO_ITEM CSL_CITATION {"citationID":"53sWmNBA","properties":{"formattedCitation":"(Hsiao et al., 2021)","plainCitation":"(Hsiao et al., 2021)","dontUpdate":true,"noteIndex":0},"citationItems":[{"id":82,"uris":["http://zotero.org/users/local/rSJAw1op/items/J4NMF7HE"],"uri":["http://zotero.org/users/local/rSJAw1op/items/J4NMF7HE"],"itemData":{"id":82,"type":"article-journal","container-title":"Journal of Advanced Research","DOI":"10.1016/j.jare.2020.11.006","page":"113-122","title":"A risk prediction model of gene signatures in ovarian cancer through bagging of GA-XGBoost models","volume":"30","author":[{"family":"Hsiao","given":"Yi-Wen"},{"family":"Tao","given":"Chun-Liang"},{"family":"Chuang","given":"Eric"},{"family":"Lu","given":"Tzu-Pin"}],"issued":{"date-parts":[["2021"]]}}}],"schema":"https://github.com/citation-style-language/schema/raw/master/csl-citation.json"} </w:instrText>
      </w:r>
      <w:r w:rsidR="32261FC2"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Hsiao et al., (2021)</w:t>
      </w:r>
      <w:r w:rsidR="32261FC2" w:rsidRPr="332BFC3C">
        <w:rPr>
          <w:rFonts w:asciiTheme="majorBidi" w:hAnsiTheme="majorBidi" w:cstheme="majorBidi"/>
          <w:color w:val="000000" w:themeColor="text1"/>
          <w:sz w:val="24"/>
          <w:szCs w:val="24"/>
        </w:rPr>
        <w:fldChar w:fldCharType="end"/>
      </w:r>
      <w:r w:rsidRPr="332BFC3C">
        <w:rPr>
          <w:rFonts w:asciiTheme="majorBidi" w:hAnsiTheme="majorBidi" w:cstheme="majorBidi"/>
          <w:sz w:val="24"/>
          <w:szCs w:val="24"/>
        </w:rPr>
        <w:t xml:space="preserve"> defined </w:t>
      </w:r>
      <w:r w:rsidRPr="332BFC3C">
        <w:rPr>
          <w:rFonts w:asciiTheme="majorBidi" w:hAnsiTheme="majorBidi" w:cstheme="majorBidi"/>
          <w:color w:val="000000" w:themeColor="text1"/>
          <w:sz w:val="24"/>
          <w:szCs w:val="24"/>
        </w:rPr>
        <w:t xml:space="preserve">the XGBoost (extreme gradient boosting) algorithm as a learning framework based on gradient boosted decision trees. Compared with traditional boosting tree models implemented with only first order derivative information, this boosting model uses a second-order Taylor expansion for calculating the loss function and its scalability to enhance not only computational speed but also the model performance. The extreme gradient boosting (XGB) employs a gradient descent technique to diminish the loss while joining a new model. XGB supplies a boosting tree that resolves numerous data science problems with a fast and precise approach </w:t>
      </w:r>
      <w:r w:rsidR="32261FC2" w:rsidRPr="332BFC3C">
        <w:rPr>
          <w:rFonts w:asciiTheme="majorBidi" w:hAnsiTheme="majorBidi" w:cstheme="majorBidi"/>
          <w:color w:val="000000" w:themeColor="text1"/>
          <w:sz w:val="24"/>
          <w:szCs w:val="24"/>
        </w:rPr>
        <w:fldChar w:fldCharType="begin"/>
      </w:r>
      <w:r w:rsidR="32261FC2" w:rsidRPr="332BFC3C">
        <w:rPr>
          <w:rFonts w:asciiTheme="majorBidi" w:hAnsiTheme="majorBidi" w:cstheme="majorBidi"/>
          <w:color w:val="000000" w:themeColor="text1"/>
          <w:sz w:val="24"/>
          <w:szCs w:val="24"/>
        </w:rPr>
        <w:instrText xml:space="preserve"> ADDIN ZOTERO_ITEM CSL_CITATION {"citationID":"3VozJAB7","properties":{"formattedCitation":"(Ahamad et al., 2022)","plainCitation":"(Ahamad et al., 2022)","noteIndex":0},"citationItems":[{"id":81,"uris":["http://zotero.org/users/local/rSJAw1op/items/65TNAX6M"],"uri":["http://zotero.org/users/local/rSJAw1op/items/65TNAX6M"],"itemData":{"id":81,"type":"article-journal","container-title":"Journal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32261FC2"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(Ahamad et al., 2022)</w:t>
      </w:r>
      <w:r w:rsidR="32261FC2"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w:t>
      </w:r>
    </w:p>
    <w:p w14:paraId="7A10ECF5" w14:textId="77777777" w:rsidR="005406F6" w:rsidRPr="00DD1A9C" w:rsidRDefault="005406F6" w:rsidP="00DD1A9C">
      <w:pPr>
        <w:autoSpaceDE w:val="0"/>
        <w:autoSpaceDN w:val="0"/>
        <w:adjustRightInd w:val="0"/>
        <w:spacing w:after="100" w:afterAutospacing="1" w:line="360" w:lineRule="auto"/>
        <w:jc w:val="both"/>
        <w:rPr>
          <w:rFonts w:asciiTheme="majorBidi" w:hAnsiTheme="majorBidi" w:cstheme="majorBidi"/>
          <w:i/>
          <w:iCs/>
          <w:color w:val="000000"/>
          <w:sz w:val="24"/>
          <w:szCs w:val="24"/>
        </w:rPr>
      </w:pPr>
      <w:r w:rsidRPr="00DD1A9C">
        <w:rPr>
          <w:rFonts w:asciiTheme="majorBidi" w:hAnsiTheme="majorBidi" w:cstheme="majorBidi"/>
          <w:i/>
          <w:iCs/>
          <w:color w:val="000000"/>
          <w:sz w:val="24"/>
          <w:szCs w:val="24"/>
        </w:rPr>
        <w:t>Genetic algorithm (GAs)</w:t>
      </w:r>
    </w:p>
    <w:p w14:paraId="765F6006" w14:textId="77777777" w:rsidR="32261FC2" w:rsidRDefault="332BFC3C" w:rsidP="332BFC3C">
      <w:pPr>
        <w:spacing w:afterAutospacing="1" w:line="360" w:lineRule="auto"/>
        <w:jc w:val="both"/>
        <w:rPr>
          <w:rFonts w:asciiTheme="majorBidi" w:hAnsiTheme="majorBidi" w:cstheme="majorBidi"/>
          <w:color w:val="000000" w:themeColor="text1"/>
          <w:sz w:val="24"/>
          <w:szCs w:val="24"/>
        </w:rPr>
      </w:pPr>
      <w:r w:rsidRPr="332BFC3C">
        <w:rPr>
          <w:rFonts w:asciiTheme="majorBidi" w:hAnsiTheme="majorBidi" w:cstheme="majorBidi"/>
          <w:color w:val="000000" w:themeColor="text1"/>
          <w:sz w:val="24"/>
          <w:szCs w:val="24"/>
        </w:rPr>
        <w:t xml:space="preserve">Genetic algorithm is the most suitable combination of selected gene expression patterns. Genetic algorithms (GAs) have been designed to replicate the concept of natural selection by searching for an available combination of gene expression profiling probes which will produce a predictive model with superior performance. A GA involves five main phases: initial population, fitness function, selection, crossover, and mutation. In the GA, genetic coding segments of a chromosome are represented using a string of zeros and ones </w:t>
      </w:r>
      <w:r w:rsidR="32261FC2" w:rsidRPr="332BFC3C">
        <w:rPr>
          <w:rFonts w:asciiTheme="majorBidi" w:hAnsiTheme="majorBidi" w:cstheme="majorBidi"/>
          <w:color w:val="000000" w:themeColor="text1"/>
          <w:sz w:val="24"/>
          <w:szCs w:val="24"/>
        </w:rPr>
        <w:fldChar w:fldCharType="begin"/>
      </w:r>
      <w:r w:rsidR="32261FC2" w:rsidRPr="332BFC3C">
        <w:rPr>
          <w:rFonts w:asciiTheme="majorBidi" w:hAnsiTheme="majorBidi" w:cstheme="majorBidi"/>
          <w:color w:val="000000" w:themeColor="text1"/>
          <w:sz w:val="24"/>
          <w:szCs w:val="24"/>
        </w:rPr>
        <w:instrText xml:space="preserve"> ADDIN ZOTERO_ITEM CSL_CITATION {"citationID":"kkcxyB5N","properties":{"formattedCitation":"(Ahamad et al., 2022)","plainCitation":"(Ahamad et al., 2022)","noteIndex":0},"citationItems":[{"id":81,"uris":["http://zotero.org/users/local/rSJAw1op/items/65TNAX6M"],"uri":["http://zotero.org/users/local/rSJAw1op/items/65TNAX6M"],"itemData":{"id":81,"type":"article-journal","container-title":"Journal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32261FC2" w:rsidRPr="332BFC3C">
        <w:rPr>
          <w:rFonts w:asciiTheme="majorBidi" w:hAnsiTheme="majorBidi" w:cstheme="majorBidi"/>
          <w:color w:val="000000" w:themeColor="text1"/>
          <w:sz w:val="24"/>
          <w:szCs w:val="24"/>
        </w:rPr>
        <w:fldChar w:fldCharType="separate"/>
      </w:r>
      <w:r w:rsidRPr="332BFC3C">
        <w:rPr>
          <w:rFonts w:asciiTheme="majorBidi" w:hAnsiTheme="majorBidi" w:cstheme="majorBidi"/>
          <w:sz w:val="24"/>
          <w:szCs w:val="24"/>
        </w:rPr>
        <w:t>(Ahamad et al., 2022)</w:t>
      </w:r>
      <w:r w:rsidR="32261FC2" w:rsidRPr="332BFC3C">
        <w:rPr>
          <w:rFonts w:asciiTheme="majorBidi" w:hAnsiTheme="majorBidi" w:cstheme="majorBidi"/>
          <w:color w:val="000000" w:themeColor="text1"/>
          <w:sz w:val="24"/>
          <w:szCs w:val="24"/>
        </w:rPr>
        <w:fldChar w:fldCharType="end"/>
      </w:r>
      <w:r w:rsidRPr="332BFC3C">
        <w:rPr>
          <w:rFonts w:asciiTheme="majorBidi" w:hAnsiTheme="majorBidi" w:cstheme="majorBidi"/>
          <w:color w:val="000000" w:themeColor="text1"/>
          <w:sz w:val="24"/>
          <w:szCs w:val="24"/>
        </w:rPr>
        <w:t xml:space="preserve">. </w:t>
      </w:r>
    </w:p>
    <w:p w14:paraId="43F3AB1C" w14:textId="77777777" w:rsidR="005406F6" w:rsidRPr="00DD1A9C" w:rsidRDefault="332BFC3C" w:rsidP="332BFC3C">
      <w:pPr>
        <w:autoSpaceDE w:val="0"/>
        <w:autoSpaceDN w:val="0"/>
        <w:adjustRightInd w:val="0"/>
        <w:spacing w:after="100" w:afterAutospacing="1" w:line="360" w:lineRule="auto"/>
        <w:jc w:val="both"/>
        <w:rPr>
          <w:rFonts w:asciiTheme="majorBidi" w:hAnsiTheme="majorBidi" w:cstheme="majorBidi"/>
          <w:i/>
          <w:iCs/>
          <w:color w:val="000000"/>
          <w:sz w:val="24"/>
          <w:szCs w:val="24"/>
        </w:rPr>
      </w:pPr>
      <w:r w:rsidRPr="332BFC3C">
        <w:rPr>
          <w:rFonts w:asciiTheme="majorBidi" w:hAnsiTheme="majorBidi" w:cstheme="majorBidi"/>
          <w:i/>
          <w:iCs/>
          <w:color w:val="000000" w:themeColor="text1"/>
          <w:sz w:val="24"/>
          <w:szCs w:val="24"/>
        </w:rPr>
        <w:t xml:space="preserve">Bagging-based algorithm </w:t>
      </w:r>
    </w:p>
    <w:p w14:paraId="75F81E6C" w14:textId="77777777" w:rsidR="005406F6" w:rsidRPr="0088733A" w:rsidRDefault="7E6FD938" w:rsidP="7E6FD938">
      <w:pPr>
        <w:autoSpaceDE w:val="0"/>
        <w:autoSpaceDN w:val="0"/>
        <w:adjustRightInd w:val="0"/>
        <w:spacing w:after="100" w:afterAutospacing="1" w:line="360" w:lineRule="auto"/>
        <w:jc w:val="both"/>
        <w:rPr>
          <w:rFonts w:asciiTheme="majorBidi" w:hAnsiTheme="majorBidi" w:cstheme="majorBidi"/>
          <w:color w:val="000000"/>
          <w:sz w:val="24"/>
          <w:szCs w:val="24"/>
        </w:rPr>
      </w:pPr>
      <w:r w:rsidRPr="7E6FD938">
        <w:rPr>
          <w:rFonts w:asciiTheme="majorBidi" w:hAnsiTheme="majorBidi" w:cstheme="majorBidi"/>
          <w:sz w:val="24"/>
          <w:szCs w:val="24"/>
        </w:rPr>
        <w:t>Bagging is one of the newest and most successful computational methods to improve unstable classification or</w:t>
      </w:r>
      <w:r w:rsidRPr="7E6FD938">
        <w:rPr>
          <w:rFonts w:asciiTheme="majorBidi" w:hAnsiTheme="majorBidi" w:cstheme="majorBidi"/>
          <w:color w:val="000000" w:themeColor="text1"/>
          <w:sz w:val="24"/>
          <w:szCs w:val="24"/>
        </w:rPr>
        <w:t xml:space="preserve"> </w:t>
      </w:r>
      <w:r w:rsidRPr="7E6FD938">
        <w:rPr>
          <w:rFonts w:asciiTheme="majorBidi" w:hAnsiTheme="majorBidi" w:cstheme="majorBidi"/>
          <w:sz w:val="24"/>
          <w:szCs w:val="24"/>
        </w:rPr>
        <w:t>classification processes. This is very useful for large data if it is difficult to determine the model and classify data in</w:t>
      </w:r>
      <w:r w:rsidRPr="7E6FD938">
        <w:rPr>
          <w:rFonts w:asciiTheme="majorBidi" w:hAnsiTheme="majorBidi" w:cstheme="majorBidi"/>
          <w:color w:val="000000" w:themeColor="text1"/>
          <w:sz w:val="24"/>
          <w:szCs w:val="24"/>
        </w:rPr>
        <w:t xml:space="preserve"> </w:t>
      </w:r>
      <w:r w:rsidRPr="7E6FD938">
        <w:rPr>
          <w:rFonts w:asciiTheme="majorBidi" w:hAnsiTheme="majorBidi" w:cstheme="majorBidi"/>
          <w:sz w:val="24"/>
          <w:szCs w:val="24"/>
        </w:rPr>
        <w:t xml:space="preserve">one step because large data has a complex level of complexity. Bagging was first introduced by </w:t>
      </w:r>
      <w:proofErr w:type="spellStart"/>
      <w:r w:rsidRPr="7E6FD938">
        <w:rPr>
          <w:rFonts w:asciiTheme="majorBidi" w:hAnsiTheme="majorBidi" w:cstheme="majorBidi"/>
          <w:sz w:val="24"/>
          <w:szCs w:val="24"/>
        </w:rPr>
        <w:t>Breiman</w:t>
      </w:r>
      <w:proofErr w:type="spellEnd"/>
      <w:r w:rsidRPr="7E6FD938">
        <w:rPr>
          <w:rFonts w:asciiTheme="majorBidi" w:hAnsiTheme="majorBidi" w:cstheme="majorBidi"/>
          <w:sz w:val="24"/>
          <w:szCs w:val="24"/>
        </w:rPr>
        <w:t xml:space="preserve"> in 1994 to</w:t>
      </w:r>
      <w:r w:rsidRPr="7E6FD938">
        <w:rPr>
          <w:rFonts w:asciiTheme="majorBidi" w:hAnsiTheme="majorBidi" w:cstheme="majorBidi"/>
          <w:color w:val="000000" w:themeColor="text1"/>
          <w:sz w:val="24"/>
          <w:szCs w:val="24"/>
        </w:rPr>
        <w:t xml:space="preserve"> </w:t>
      </w:r>
      <w:r w:rsidRPr="7E6FD938">
        <w:rPr>
          <w:rFonts w:asciiTheme="majorBidi" w:hAnsiTheme="majorBidi" w:cstheme="majorBidi"/>
          <w:sz w:val="24"/>
          <w:szCs w:val="24"/>
        </w:rPr>
        <w:t>reduce the difference of the characteristic of the predictor variable. The final prediction is obtained through</w:t>
      </w:r>
      <w:r w:rsidRPr="7E6FD938">
        <w:rPr>
          <w:rFonts w:asciiTheme="majorBidi" w:hAnsiTheme="majorBidi" w:cstheme="majorBidi"/>
          <w:color w:val="000000" w:themeColor="text1"/>
          <w:sz w:val="24"/>
          <w:szCs w:val="24"/>
        </w:rPr>
        <w:t xml:space="preserve"> </w:t>
      </w:r>
      <w:r w:rsidRPr="7E6FD938">
        <w:rPr>
          <w:rFonts w:asciiTheme="majorBidi" w:hAnsiTheme="majorBidi" w:cstheme="majorBidi"/>
          <w:sz w:val="24"/>
          <w:szCs w:val="24"/>
        </w:rPr>
        <w:t>averaging (for regression case) or voting (for classification case) from each of these basic models. This has attracted</w:t>
      </w:r>
      <w:r w:rsidRPr="7E6FD938">
        <w:rPr>
          <w:rFonts w:asciiTheme="majorBidi" w:hAnsiTheme="majorBidi" w:cstheme="majorBidi"/>
          <w:color w:val="000000" w:themeColor="text1"/>
          <w:sz w:val="24"/>
          <w:szCs w:val="24"/>
        </w:rPr>
        <w:t xml:space="preserve"> </w:t>
      </w:r>
      <w:r w:rsidRPr="7E6FD938">
        <w:rPr>
          <w:rFonts w:asciiTheme="majorBidi" w:hAnsiTheme="majorBidi" w:cstheme="majorBidi"/>
          <w:sz w:val="24"/>
          <w:szCs w:val="24"/>
        </w:rPr>
        <w:t>a lot of attention and is often applied in classification problems, although lacking in terms of deep theoretical</w:t>
      </w:r>
      <w:r w:rsidRPr="7E6FD938">
        <w:rPr>
          <w:rFonts w:asciiTheme="majorBidi" w:hAnsiTheme="majorBidi" w:cstheme="majorBidi"/>
          <w:color w:val="000000" w:themeColor="text1"/>
          <w:sz w:val="24"/>
          <w:szCs w:val="24"/>
        </w:rPr>
        <w:t xml:space="preserve"> </w:t>
      </w:r>
      <w:r w:rsidRPr="7E6FD938">
        <w:rPr>
          <w:rFonts w:asciiTheme="majorBidi" w:hAnsiTheme="majorBidi" w:cstheme="majorBidi"/>
          <w:sz w:val="24"/>
          <w:szCs w:val="24"/>
        </w:rPr>
        <w:t xml:space="preserve">insight </w:t>
      </w:r>
      <w:r w:rsidR="005406F6" w:rsidRPr="7E6FD938">
        <w:rPr>
          <w:rFonts w:asciiTheme="majorBidi" w:hAnsiTheme="majorBidi" w:cstheme="majorBidi"/>
          <w:sz w:val="24"/>
          <w:szCs w:val="24"/>
        </w:rPr>
        <w:fldChar w:fldCharType="begin"/>
      </w:r>
      <w:r w:rsidR="005406F6" w:rsidRPr="7E6FD938">
        <w:rPr>
          <w:rFonts w:asciiTheme="majorBidi" w:hAnsiTheme="majorBidi" w:cstheme="majorBidi"/>
          <w:sz w:val="24"/>
          <w:szCs w:val="24"/>
        </w:rPr>
        <w:instrText xml:space="preserve"> ADDIN ZOTERO_ITEM CSL_CITATION {"citationID":"t3BpZW4u","properties":{"formattedCitation":"(Arfiani &amp; Rustam, 2019)","plainCitation":"(Arfiani &amp; Rustam, 2019)","noteIndex":0},"citationItems":[{"id":83,"uris":["http://zotero.org/users/local/rSJAw1op/items/N3D576RE"],"uri":["http://zotero.org/users/local/rSJAw1op/items/N3D576RE"],"itemData":{"id":83,"type":"article-journal","container-title":"Proceedings of the 4th International Symposium on Current Progress in Mathematics and Sciences (ISCPMS2018)","DOI":"10.1063/1.5132473","issue":"68","page":"020046-1-020046-6","title":"Ovarian cancer data classification using bagging and random forest","volume":"21","author":[{"family":"Arfiani","given":"A."},{"family":"Rustam","given":"Z."}],"issued":{"date-parts":[["2019"]]}}}],"schema":"https://github.com/citation-style-language/schema/raw/master/csl-citation.json"} </w:instrText>
      </w:r>
      <w:r w:rsidR="005406F6" w:rsidRPr="7E6FD938">
        <w:rPr>
          <w:rFonts w:asciiTheme="majorBidi" w:hAnsiTheme="majorBidi" w:cstheme="majorBidi"/>
          <w:sz w:val="24"/>
          <w:szCs w:val="24"/>
        </w:rPr>
        <w:fldChar w:fldCharType="separate"/>
      </w:r>
      <w:r w:rsidRPr="7E6FD938">
        <w:rPr>
          <w:rFonts w:asciiTheme="majorBidi" w:hAnsiTheme="majorBidi" w:cstheme="majorBidi"/>
          <w:sz w:val="24"/>
          <w:szCs w:val="24"/>
        </w:rPr>
        <w:t>(Arfiani &amp; Rustam, 2019)</w:t>
      </w:r>
      <w:r w:rsidR="005406F6" w:rsidRPr="7E6FD938">
        <w:rPr>
          <w:rFonts w:asciiTheme="majorBidi" w:hAnsiTheme="majorBidi" w:cstheme="majorBidi"/>
          <w:sz w:val="24"/>
          <w:szCs w:val="24"/>
        </w:rPr>
        <w:fldChar w:fldCharType="end"/>
      </w:r>
      <w:r w:rsidRPr="7E6FD938">
        <w:rPr>
          <w:rFonts w:asciiTheme="majorBidi" w:hAnsiTheme="majorBidi" w:cstheme="majorBidi"/>
          <w:sz w:val="24"/>
          <w:szCs w:val="24"/>
        </w:rPr>
        <w:t>.</w:t>
      </w:r>
    </w:p>
    <w:p w14:paraId="4AB3F97D" w14:textId="77777777" w:rsidR="7E6FD938" w:rsidRDefault="7E6FD938" w:rsidP="7E6FD938">
      <w:pPr>
        <w:spacing w:afterAutospacing="1" w:line="360" w:lineRule="auto"/>
        <w:jc w:val="both"/>
        <w:rPr>
          <w:rFonts w:asciiTheme="majorBidi" w:hAnsiTheme="majorBidi" w:cstheme="majorBidi"/>
          <w:sz w:val="24"/>
          <w:szCs w:val="24"/>
        </w:rPr>
      </w:pPr>
    </w:p>
    <w:p w14:paraId="75770B98" w14:textId="77777777" w:rsidR="332BFC3C" w:rsidRDefault="56C58B53" w:rsidP="332BFC3C">
      <w:pPr>
        <w:spacing w:afterAutospacing="1" w:line="360" w:lineRule="auto"/>
        <w:jc w:val="both"/>
        <w:rPr>
          <w:rFonts w:asciiTheme="majorBidi" w:hAnsiTheme="majorBidi" w:cstheme="majorBidi"/>
          <w:b/>
          <w:bCs/>
          <w:sz w:val="24"/>
          <w:szCs w:val="24"/>
        </w:rPr>
      </w:pPr>
      <w:r w:rsidRPr="56C58B53">
        <w:rPr>
          <w:rFonts w:asciiTheme="majorBidi" w:hAnsiTheme="majorBidi" w:cstheme="majorBidi"/>
          <w:b/>
          <w:bCs/>
          <w:sz w:val="24"/>
          <w:szCs w:val="24"/>
        </w:rPr>
        <w:t>2.4 Review of related works</w:t>
      </w:r>
    </w:p>
    <w:p w14:paraId="2DBD85F0" w14:textId="3CCBCFB0" w:rsidR="009349CD" w:rsidRPr="008F5B27"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8F5B27">
        <w:rPr>
          <w:rFonts w:ascii="Times New Roman" w:eastAsiaTheme="minorEastAsia" w:hAnsi="Times New Roman" w:cs="Times New Roman"/>
          <w:color w:val="000000"/>
          <w:sz w:val="24"/>
          <w:szCs w:val="24"/>
          <w:lang w:eastAsia="en-GB"/>
        </w:rPr>
        <w:lastRenderedPageBreak/>
        <w:t>Smith et al. (2023) applied a boosting-based predictive model to ovarian cancer risk factors, utilizing patient records and genomic data. The study implemented Gradient Boosting Machine (GBM), XGBoost, and LightGBM to analyze risk factors and classify patients into high- and low-risk categories. The model achieved an accuracy of 92.3% in distinguishing high-risk individuals. The findings suggest that boosting techniques can enhance ovarian cancer prediction, though the study acknowledges the need for larger datasets for further validation.</w:t>
      </w:r>
    </w:p>
    <w:p w14:paraId="5AC80CF8"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Johnson &amp; Lee (2023) developed an ensemble learning approach combining boosting algorithms with logistic regression to predict ovarian cancer risk. Using clinical and demographic data from 500 patients, they tested different machine learning models, including XGBoost, CatBoost, and AdaBoost. The best-performing model achieved an AUC of 0.94, indicating strong predictive power. However, the study notes limitations in feature availability, which could impact model generalizability.</w:t>
      </w:r>
    </w:p>
    <w:p w14:paraId="47A67C8E"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Cheng et al. (2024) explored the role of machine learning in early ovarian cancer detection by integrating patient history, imaging results, and biomarker levels. They compared boosting techniques such as XGBoost and GBM with traditional statistical methods. Their results demonstrated that machine learning models outperformed conventional risk assessment tools, with XGBoost achieving 93.5% accuracy. The study highlights the need for real-time clinical deployment of such models.</w:t>
      </w:r>
    </w:p>
    <w:p w14:paraId="59053418"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Martinez et al. (2024) applied hybrid boosting models to predict ovarian cancer recurrence. Using a dataset of 700 patient records, they combined XGBoost with deep learning techniques to enhance predictive accuracy. Their model achieved a recall rate of 89.7% in identifying high-risk patients. Despite its success, the study points out the challenge of handling missing data in medical records.</w:t>
      </w:r>
    </w:p>
    <w:p w14:paraId="37AC54C3"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Huang &amp; Patel (2023) developed a feature-selection-based boosting approach for ovarian cancer risk prediction. By analyzing genetic and lifestyle data from 400 participants, they identified key risk factors using LGBM and CatBoost. Their model achieved an F1-score of 90%, outperforming traditional regression methods. However, the study suggests that further testing in diverse populations is needed to confirm the model’s robustness.</w:t>
      </w:r>
    </w:p>
    <w:p w14:paraId="693C80B9"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Kim et al. (2024) investigated the application of boosting algorithms in predicting ovarian cancer subtypes. They employed a dataset containing histopathological and genomic data and tested multiple boosting models, with XGBoost achieving the highest classification accuracy of 91.8%. The study underscores the importance of explainable AI techniques for enhancing model interpretability in clinical settings.</w:t>
      </w:r>
    </w:p>
    <w:p w14:paraId="512328C6"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Zhang et al. (2023) implemented a multi-modal boosting framework combining imaging and clinical data to predict ovarian cancer progression. Using an ensemble of GBM, XGBoost, and RF, their model achieved an AUC of 0.92 in predicting tumor aggressiveness. They emphasize the importance of integrating diverse data sources for improved diagnostic accuracy.</w:t>
      </w:r>
    </w:p>
    <w:p w14:paraId="4CE01F87"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Singh &amp; Rao (2023) applied CatBoost and LGBM to ovarian cancer screening data to enhance early detection rates. Their study found that boosting models significantly outperformed logistic regression, with CatBoost achieving an accuracy of 92.5%. However, they highlight the need for more real-world clinical validations before model deployment.</w:t>
      </w:r>
    </w:p>
    <w:p w14:paraId="4D265196"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lastRenderedPageBreak/>
        <w:t>Garcia et al. (2024) developed a boosting-based risk assessment tool for ovarian cancer using patient lifestyle and medical history data. Their model, trained on XGBoost and GBM, demonstrated an 89% accuracy in predicting high-risk individuals. The study suggests incorporating additional genomic markers could further improve prediction performance.</w:t>
      </w:r>
    </w:p>
    <w:p w14:paraId="5214D5A3" w14:textId="20577C40"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Zhang et al. (2023) evaluated a novel ensemble model integrating O-RADS scoring, deep learning, and boosting techniques for preoperative ovarian cancer diagnosis. Their hybrid model outperformed traditional diagnostic tools, achieving an AUC of 0.94. The study highlights the promise of machine learning in improving early diagnosis but emphasizes the need for external validation in different populations.</w:t>
      </w:r>
    </w:p>
    <w:p w14:paraId="0454A882"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Nguyen et al. (2023) applied a boosting-based classifier to ovarian cancer pathology reports to automate diagnosis. Their model achieved a sensitivity of 91.2% and specificity of 90.5%. The study highlights the potential of AI in automating cancer diagnosis while acknowledging the challenge of data standardization across hospitals.</w:t>
      </w:r>
    </w:p>
    <w:p w14:paraId="3ED131FB"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Wang &amp; Chen (2024) explored the application of boosting models in detecting ovarian cancer using blood biomarkers. Their study found that XGBoost significantly improved predictive accuracy, achieving an AUC of 0.93. However, they note that biomarker variability across different populations could affect model performance.</w:t>
      </w:r>
    </w:p>
    <w:p w14:paraId="7A775135"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Park et al. (2023) developed a patient risk stratification system using gradient boosting models. Their system categorized ovarian cancer patients into risk groups with 90% accuracy. The study highlights the potential of boosting techniques in personalized medicine but acknowledges the challenge of class imbalance in medical datasets.</w:t>
      </w:r>
    </w:p>
    <w:p w14:paraId="4E735517"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Gonzalez et al. (2024) used boosting algorithms to analyze gene expression profiles for ovarian cancer prediction. Their model achieved a precision of 92% in identifying cancerous tissues. They emphasize the potential of machine learning in genomic analysis while highlighting the need for larger training datasets.</w:t>
      </w:r>
    </w:p>
    <w:p w14:paraId="39943058"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Brown et al. (2023) applied extreme gradient boosting to identify high-risk ovarian cancer patients based on imaging and clinical records. Their model outperformed traditional classifiers, achieving an F1-score of 91.5%. However, the study points out that computational costs remain a challenge for large-scale implementation.</w:t>
      </w:r>
    </w:p>
    <w:p w14:paraId="050F6368"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Lee et al. (2024) implemented an XGBoost-based predictive system to analyze ovarian cancer progression patterns. Their study demonstrated an 88% accuracy in forecasting tumor development. They highlight the potential of boosting techniques for early intervention planning but note the need for real-time clinical validation.</w:t>
      </w:r>
    </w:p>
    <w:p w14:paraId="3A65528A"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r w:rsidRPr="009349CD">
        <w:rPr>
          <w:rFonts w:ascii="Times New Roman" w:eastAsiaTheme="minorEastAsia" w:hAnsi="Times New Roman" w:cs="Times New Roman"/>
          <w:color w:val="000000"/>
          <w:sz w:val="24"/>
          <w:szCs w:val="24"/>
          <w:lang w:eastAsia="en-GB"/>
        </w:rPr>
        <w:t>Rodriguez et al. (2023) integrated boosting algorithms with neural networks to improve ovarian cancer diagnosis. Their hybrid model achieved 93% accuracy, outperforming standalone methods. The study suggests that combining boosting with deep learning can enhance model robustness.</w:t>
      </w:r>
    </w:p>
    <w:p w14:paraId="5C1C5617" w14:textId="432BD034"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proofErr w:type="spellStart"/>
      <w:r w:rsidRPr="009349CD">
        <w:rPr>
          <w:rFonts w:ascii="Times New Roman" w:eastAsiaTheme="minorEastAsia" w:hAnsi="Times New Roman" w:cs="Times New Roman"/>
          <w:color w:val="000000"/>
          <w:sz w:val="24"/>
          <w:szCs w:val="24"/>
          <w:lang w:eastAsia="en-GB"/>
        </w:rPr>
        <w:t>Bote-Curiel</w:t>
      </w:r>
      <w:proofErr w:type="spellEnd"/>
      <w:r w:rsidRPr="009349CD">
        <w:rPr>
          <w:rFonts w:ascii="Times New Roman" w:eastAsiaTheme="minorEastAsia" w:hAnsi="Times New Roman" w:cs="Times New Roman"/>
          <w:color w:val="000000"/>
          <w:sz w:val="24"/>
          <w:szCs w:val="24"/>
          <w:lang w:eastAsia="en-GB"/>
        </w:rPr>
        <w:t xml:space="preserve"> et al. (2025) applied </w:t>
      </w:r>
      <w:proofErr w:type="spellStart"/>
      <w:r w:rsidRPr="009349CD">
        <w:rPr>
          <w:rFonts w:ascii="Times New Roman" w:eastAsiaTheme="minorEastAsia" w:hAnsi="Times New Roman" w:cs="Times New Roman"/>
          <w:color w:val="000000"/>
          <w:sz w:val="24"/>
          <w:szCs w:val="24"/>
          <w:lang w:eastAsia="en-GB"/>
        </w:rPr>
        <w:t>autoencoder</w:t>
      </w:r>
      <w:proofErr w:type="spellEnd"/>
      <w:r w:rsidRPr="009349CD">
        <w:rPr>
          <w:rFonts w:ascii="Times New Roman" w:eastAsiaTheme="minorEastAsia" w:hAnsi="Times New Roman" w:cs="Times New Roman"/>
          <w:color w:val="000000"/>
          <w:sz w:val="24"/>
          <w:szCs w:val="24"/>
          <w:lang w:eastAsia="en-GB"/>
        </w:rPr>
        <w:t xml:space="preserve"> embeddings with boosting-based feature selection to clinical and genetic data for ovarian cancer classification. Their approach improved model interpretability while achieving an AUC of 0.95. They highlight the importance of explainable AI in healthcare applications.</w:t>
      </w:r>
    </w:p>
    <w:p w14:paraId="461FA804" w14:textId="77777777" w:rsidR="009349CD" w:rsidRPr="009349CD"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proofErr w:type="spellStart"/>
      <w:r w:rsidRPr="009349CD">
        <w:rPr>
          <w:rFonts w:ascii="Times New Roman" w:eastAsiaTheme="minorEastAsia" w:hAnsi="Times New Roman" w:cs="Times New Roman"/>
          <w:color w:val="000000"/>
          <w:sz w:val="24"/>
          <w:szCs w:val="24"/>
          <w:lang w:eastAsia="en-GB"/>
        </w:rPr>
        <w:lastRenderedPageBreak/>
        <w:t>Akter</w:t>
      </w:r>
      <w:proofErr w:type="spellEnd"/>
      <w:r w:rsidRPr="009349CD">
        <w:rPr>
          <w:rFonts w:ascii="Times New Roman" w:eastAsiaTheme="minorEastAsia" w:hAnsi="Times New Roman" w:cs="Times New Roman"/>
          <w:color w:val="000000"/>
          <w:sz w:val="24"/>
          <w:szCs w:val="24"/>
          <w:lang w:eastAsia="en-GB"/>
        </w:rPr>
        <w:t xml:space="preserve"> &amp; </w:t>
      </w:r>
      <w:proofErr w:type="spellStart"/>
      <w:r w:rsidRPr="009349CD">
        <w:rPr>
          <w:rFonts w:ascii="Times New Roman" w:eastAsiaTheme="minorEastAsia" w:hAnsi="Times New Roman" w:cs="Times New Roman"/>
          <w:color w:val="000000"/>
          <w:sz w:val="24"/>
          <w:szCs w:val="24"/>
          <w:lang w:eastAsia="en-GB"/>
        </w:rPr>
        <w:t>Akhter</w:t>
      </w:r>
      <w:proofErr w:type="spellEnd"/>
      <w:r w:rsidRPr="009349CD">
        <w:rPr>
          <w:rFonts w:ascii="Times New Roman" w:eastAsiaTheme="minorEastAsia" w:hAnsi="Times New Roman" w:cs="Times New Roman"/>
          <w:color w:val="000000"/>
          <w:sz w:val="24"/>
          <w:szCs w:val="24"/>
          <w:lang w:eastAsia="en-GB"/>
        </w:rPr>
        <w:t xml:space="preserve"> (2021) used boosting models to analyze </w:t>
      </w:r>
      <w:proofErr w:type="spellStart"/>
      <w:r w:rsidRPr="009349CD">
        <w:rPr>
          <w:rFonts w:ascii="Times New Roman" w:eastAsiaTheme="minorEastAsia" w:hAnsi="Times New Roman" w:cs="Times New Roman"/>
          <w:color w:val="000000"/>
          <w:sz w:val="24"/>
          <w:szCs w:val="24"/>
          <w:lang w:eastAsia="en-GB"/>
        </w:rPr>
        <w:t>transvaginal</w:t>
      </w:r>
      <w:proofErr w:type="spellEnd"/>
      <w:r w:rsidRPr="009349CD">
        <w:rPr>
          <w:rFonts w:ascii="Times New Roman" w:eastAsiaTheme="minorEastAsia" w:hAnsi="Times New Roman" w:cs="Times New Roman"/>
          <w:color w:val="000000"/>
          <w:sz w:val="24"/>
          <w:szCs w:val="24"/>
          <w:lang w:eastAsia="en-GB"/>
        </w:rPr>
        <w:t xml:space="preserve"> ultrasonography data for ovarian cancer prediction. Their model achieved an accuracy of 99.5%, demonstrating the effectiveness of machine learning in imaging-based diagnostics. However, they note that dataset biases could affect real-world applicability.</w:t>
      </w:r>
    </w:p>
    <w:p w14:paraId="6698C4A3" w14:textId="4A3EC913" w:rsidR="332BFC3C" w:rsidRPr="008F5B27" w:rsidRDefault="009349CD" w:rsidP="00E326BF">
      <w:pPr>
        <w:spacing w:before="100" w:beforeAutospacing="1" w:after="100" w:afterAutospacing="1" w:line="240" w:lineRule="auto"/>
        <w:jc w:val="both"/>
        <w:divId w:val="428357456"/>
        <w:rPr>
          <w:rFonts w:ascii="Times New Roman" w:eastAsiaTheme="minorEastAsia" w:hAnsi="Times New Roman" w:cs="Times New Roman"/>
          <w:color w:val="000000"/>
          <w:sz w:val="24"/>
          <w:szCs w:val="24"/>
          <w:lang w:eastAsia="en-GB"/>
        </w:rPr>
      </w:pPr>
      <w:proofErr w:type="spellStart"/>
      <w:r w:rsidRPr="009349CD">
        <w:rPr>
          <w:rFonts w:ascii="Times New Roman" w:eastAsiaTheme="minorEastAsia" w:hAnsi="Times New Roman" w:cs="Times New Roman"/>
          <w:color w:val="000000"/>
          <w:sz w:val="24"/>
          <w:szCs w:val="24"/>
          <w:lang w:eastAsia="en-GB"/>
        </w:rPr>
        <w:t>Gao</w:t>
      </w:r>
      <w:proofErr w:type="spellEnd"/>
      <w:r w:rsidRPr="009349CD">
        <w:rPr>
          <w:rFonts w:ascii="Times New Roman" w:eastAsiaTheme="minorEastAsia" w:hAnsi="Times New Roman" w:cs="Times New Roman"/>
          <w:color w:val="000000"/>
          <w:sz w:val="24"/>
          <w:szCs w:val="24"/>
          <w:lang w:eastAsia="en-GB"/>
        </w:rPr>
        <w:t xml:space="preserve"> et al. (2023) developed a multi-view boosting model using 3D CT images to predict residual ovarian cancer disease. Their model outperformed conventional deep learning approaches, achieving 92.8% accuracy. The study suggests that integrating multiple views with boosting techniques can enhance prediction accuracy in medical imaging.</w:t>
      </w:r>
    </w:p>
    <w:p w14:paraId="0DBCA1F2" w14:textId="77777777" w:rsidR="332BFC3C" w:rsidRDefault="332BFC3C" w:rsidP="332BFC3C">
      <w:pPr>
        <w:spacing w:afterAutospacing="1" w:line="360" w:lineRule="auto"/>
        <w:jc w:val="both"/>
        <w:rPr>
          <w:rFonts w:asciiTheme="majorBidi" w:hAnsiTheme="majorBidi" w:cstheme="majorBidi"/>
          <w:sz w:val="24"/>
          <w:szCs w:val="24"/>
        </w:rPr>
      </w:pPr>
      <w:r w:rsidRPr="0074231D">
        <w:rPr>
          <w:rFonts w:asciiTheme="majorBidi" w:hAnsiTheme="majorBidi" w:cstheme="majorBidi"/>
          <w:b/>
          <w:bCs/>
          <w:sz w:val="24"/>
          <w:szCs w:val="24"/>
        </w:rPr>
        <w:fldChar w:fldCharType="begin"/>
      </w:r>
      <w:r w:rsidRPr="0074231D">
        <w:rPr>
          <w:rFonts w:asciiTheme="majorBidi" w:hAnsiTheme="majorBidi" w:cstheme="majorBidi"/>
          <w:b/>
          <w:bCs/>
          <w:sz w:val="24"/>
          <w:szCs w:val="24"/>
        </w:rPr>
        <w:instrText xml:space="preserve"> ADDIN ZOTERO_ITEM CSL_CITATION {"citationID":"w1LXSghC","properties":{"formattedCitation":"(Ahamad et al., 2022)","plainCitation":"(Ahamad et al., 2022)","dontUpdate":true,"noteIndex":0},"citationItems":[{"id":81,"uris":["http://zotero.org/users/local/rSJAw1op/items/65TNAX6M"],"uri":["http://zotero.org/users/local/rSJAw1op/items/65TNAX6M"],"itemData":{"id":81,"type":"article-journal","container-title":"Journal of Personalized Medicine","DOI":"10.3390/jpm12081211","issue":"11","page":"2-16","title":"Early-Stage Detection of Ovarian Cancer Based on Clinical Data Using Machine Learning Approaches","volume":"12","author":[{"family":"Ahamad","given":"Martuza"},{"family":"Aktar","given":"Sakifa"},{"family":"Uddin","given":"Jamal"},{"family":"Rahman","given":"Tasnia"},{"family":"Alyami","given":"Salem"},{"family":"Al-Ashhab","given":"Samer"},{"family":"Akhdar","given":"Hanan"}],"issued":{"date-parts":[["2022"]]}}}],"schema":"https://github.com/citation-style-language/schema/raw/master/csl-citation.json"} </w:instrText>
      </w:r>
      <w:r w:rsidRPr="0074231D">
        <w:rPr>
          <w:rFonts w:asciiTheme="majorBidi" w:hAnsiTheme="majorBidi" w:cstheme="majorBidi"/>
          <w:b/>
          <w:bCs/>
          <w:sz w:val="24"/>
          <w:szCs w:val="24"/>
        </w:rPr>
        <w:fldChar w:fldCharType="separate"/>
      </w:r>
      <w:r w:rsidRPr="0074231D">
        <w:rPr>
          <w:rFonts w:asciiTheme="majorBidi" w:hAnsiTheme="majorBidi" w:cstheme="majorBidi"/>
          <w:sz w:val="24"/>
          <w:szCs w:val="24"/>
        </w:rPr>
        <w:t>Ahamad et al., (2022)</w:t>
      </w:r>
      <w:r w:rsidRPr="0074231D">
        <w:rPr>
          <w:rFonts w:asciiTheme="majorBidi" w:hAnsiTheme="majorBidi" w:cstheme="majorBidi"/>
          <w:b/>
          <w:bCs/>
          <w:sz w:val="24"/>
          <w:szCs w:val="24"/>
        </w:rPr>
        <w:fldChar w:fldCharType="end"/>
      </w:r>
      <w:r w:rsidRPr="0074231D">
        <w:rPr>
          <w:rFonts w:asciiTheme="majorBidi" w:hAnsiTheme="majorBidi" w:cstheme="majorBidi"/>
          <w:b/>
          <w:bCs/>
          <w:sz w:val="24"/>
          <w:szCs w:val="24"/>
        </w:rPr>
        <w:t xml:space="preserve"> </w:t>
      </w:r>
      <w:r w:rsidRPr="0074231D">
        <w:rPr>
          <w:rFonts w:asciiTheme="majorBidi" w:hAnsiTheme="majorBidi" w:cstheme="majorBidi"/>
          <w:sz w:val="24"/>
          <w:szCs w:val="24"/>
        </w:rPr>
        <w:t>applied machine le</w:t>
      </w:r>
      <w:r w:rsidRPr="332BFC3C">
        <w:rPr>
          <w:rFonts w:asciiTheme="majorBidi" w:hAnsiTheme="majorBidi" w:cstheme="majorBidi"/>
          <w:sz w:val="24"/>
          <w:szCs w:val="24"/>
        </w:rPr>
        <w:t>arning models along with statistical methods to the clinical data obtained from 349 patient individuals to conduct predictive analytics for early diagnosis. A set of machine learning models including Random Forest (RF), Support Vector Machine (SVM), Decision Tree (DT), Extreme Gradient Boosting Machine (XGBoost), Logistic Regression (LR), Gradient Boosting Machine (GBM) and Light Gradient Boosting Machine (LGBM) are used to build classification models to stratify benign-vs.-malignant ovarian cancer patients. The results of this study from predictive analysis suggest that the machine learning models can classify malignant patients from benign patients with accuracy as good as 91%. Since generally, early-stage detection is not available, machine learning detection could play a significant role in cancer diagnosis.</w:t>
      </w:r>
    </w:p>
    <w:p w14:paraId="6BDD2E1E" w14:textId="0929C5F8" w:rsidR="00D54F6E" w:rsidRPr="00CA45E9" w:rsidRDefault="332BFC3C" w:rsidP="00CA45E9">
      <w:pPr>
        <w:spacing w:afterAutospacing="1" w:line="360" w:lineRule="auto"/>
        <w:jc w:val="both"/>
        <w:rPr>
          <w:rFonts w:asciiTheme="majorBidi" w:eastAsia="MyriadPro-Light" w:hAnsiTheme="majorBidi" w:cstheme="majorBidi"/>
          <w:sz w:val="24"/>
          <w:szCs w:val="24"/>
        </w:rPr>
      </w:pPr>
      <w:r w:rsidRPr="332BFC3C">
        <w:rPr>
          <w:rFonts w:asciiTheme="majorBidi" w:hAnsiTheme="majorBidi" w:cstheme="majorBidi"/>
          <w:sz w:val="24"/>
          <w:szCs w:val="24"/>
        </w:rPr>
        <w:fldChar w:fldCharType="begin"/>
      </w:r>
      <w:r w:rsidRPr="332BFC3C">
        <w:rPr>
          <w:rFonts w:asciiTheme="majorBidi" w:hAnsiTheme="majorBidi" w:cstheme="majorBidi"/>
          <w:sz w:val="24"/>
          <w:szCs w:val="24"/>
        </w:rPr>
        <w:instrText xml:space="preserve"> ADDIN ZOTERO_ITEM CSL_CITATION {"citationID":"Y3aarB1G","properties":{"formattedCitation":"(Amir et al., 2022)","plainCitation":"(Amir et al., 2022)","dontUpdate":true,"noteIndex":0},"citationItems":[{"id":204,"uris":["http://zotero.org/users/local/rSJAw1op/items/Q9HS7RY4"],"uri":["http://zotero.org/users/local/rSJAw1op/items/Q9HS7RY4"],"itemData":{"id":204,"type":"article-journal","container-title":"BMC Medical Informatics and Decision Making","DOI":"10.1186/s12911-022-02087-y","issue":"345","page":"1-24","title":"Application of machine learning techniques for predicting survival in ovarian cancer","volume":"22","author":[{"family":"Amir","given":"Azar"},{"family":"Samin","given":"Rikan"},{"family":"Amin","given":"Naemi"},{"family":"Jamshid","given":"Mohasefi"},{"family":"Habibollah","given":"Pirnejad"},{"family":"Matin","given":"Mohasefi"},{"family":"Uffe","given":"Wiil"}],"issued":{"date-parts":[["2022"]]}}}],"schema":"https://github.com/citation-style-language/schema/raw/master/csl-citation.json"} </w:instrText>
      </w:r>
      <w:r w:rsidRPr="332BFC3C">
        <w:rPr>
          <w:rFonts w:asciiTheme="majorBidi" w:hAnsiTheme="majorBidi" w:cstheme="majorBidi"/>
          <w:sz w:val="24"/>
          <w:szCs w:val="24"/>
        </w:rPr>
        <w:fldChar w:fldCharType="separate"/>
      </w:r>
      <w:r w:rsidRPr="332BFC3C">
        <w:rPr>
          <w:rFonts w:asciiTheme="majorBidi" w:hAnsiTheme="majorBidi" w:cstheme="majorBidi"/>
          <w:sz w:val="24"/>
          <w:szCs w:val="24"/>
        </w:rPr>
        <w:t>Amir et al., (2022)</w:t>
      </w:r>
      <w:r w:rsidRPr="332BFC3C">
        <w:rPr>
          <w:rFonts w:asciiTheme="majorBidi" w:hAnsiTheme="majorBidi" w:cstheme="majorBidi"/>
          <w:sz w:val="24"/>
          <w:szCs w:val="24"/>
        </w:rPr>
        <w:fldChar w:fldCharType="end"/>
      </w:r>
      <w:r w:rsidRPr="332BFC3C">
        <w:rPr>
          <w:rFonts w:asciiTheme="majorBidi" w:hAnsiTheme="majorBidi" w:cstheme="majorBidi"/>
          <w:sz w:val="24"/>
          <w:szCs w:val="24"/>
        </w:rPr>
        <w:t xml:space="preserve"> reviewed the application of machine learning techniques for predicting survival in ovarian cancer. </w:t>
      </w:r>
      <w:r w:rsidRPr="332BFC3C">
        <w:rPr>
          <w:rFonts w:asciiTheme="majorBidi" w:eastAsia="MyriadPro-Light" w:hAnsiTheme="majorBidi" w:cstheme="majorBidi"/>
          <w:sz w:val="24"/>
          <w:szCs w:val="24"/>
        </w:rPr>
        <w:t xml:space="preserve">Dataset is compiled from the Surveillance, Epidemiology, and End Results (SEER) database. Statistical tests are utilized to evaluate the significance of the features. Six Machine Learning (ML) models, including K-Nearest Neighbors, Support Vector Machine (SVM), Decision Tree (DT), Random Forest (RF), Adaptive Boosting (AdaBoost), and Extreme Gradient Boosting (XGBoost), are implemented for survival prediction in both classification and regression approaches. Results show that RF (Accuracy = 88.72%, AUC = 82.38%) and XGBoost (Root Mean Squad Error (RMSE)) = 20.61%, </w:t>
      </w:r>
      <w:r w:rsidRPr="332BFC3C">
        <w:rPr>
          <w:rFonts w:asciiTheme="majorBidi" w:eastAsia="MyriadPro-Light" w:hAnsiTheme="majorBidi" w:cstheme="majorBidi"/>
          <w:i/>
          <w:iCs/>
          <w:sz w:val="24"/>
          <w:szCs w:val="24"/>
        </w:rPr>
        <w:t>R</w:t>
      </w:r>
      <w:r w:rsidRPr="332BFC3C">
        <w:rPr>
          <w:rFonts w:asciiTheme="majorBidi" w:eastAsia="MyriadPro-Light" w:hAnsiTheme="majorBidi" w:cstheme="majorBidi"/>
          <w:sz w:val="24"/>
          <w:szCs w:val="24"/>
        </w:rPr>
        <w:t xml:space="preserve">2 = 0.4667) have the best performance for classification and regression approaches, respectively. </w:t>
      </w:r>
    </w:p>
    <w:p w14:paraId="7A2B6DFB" w14:textId="77777777" w:rsidR="332BFC3C" w:rsidRDefault="332BFC3C" w:rsidP="00B84D26">
      <w:pPr>
        <w:spacing w:afterAutospacing="1" w:line="360" w:lineRule="auto"/>
        <w:rPr>
          <w:rFonts w:asciiTheme="majorBidi" w:hAnsiTheme="majorBidi" w:cstheme="majorBidi"/>
          <w:b/>
          <w:bCs/>
          <w:sz w:val="28"/>
          <w:szCs w:val="28"/>
        </w:rPr>
      </w:pPr>
    </w:p>
    <w:p w14:paraId="37025F4D" w14:textId="77777777" w:rsidR="0056598B" w:rsidRDefault="0056598B" w:rsidP="00B84D26">
      <w:pPr>
        <w:spacing w:afterAutospacing="1" w:line="360" w:lineRule="auto"/>
        <w:rPr>
          <w:rFonts w:asciiTheme="majorBidi" w:hAnsiTheme="majorBidi" w:cstheme="majorBidi"/>
          <w:b/>
          <w:bCs/>
          <w:sz w:val="28"/>
          <w:szCs w:val="28"/>
        </w:rPr>
      </w:pPr>
    </w:p>
    <w:p w14:paraId="4DBD4B0D" w14:textId="77777777" w:rsidR="00FC6741" w:rsidRDefault="00FC6741" w:rsidP="7E6FD938">
      <w:pPr>
        <w:spacing w:afterAutospacing="1" w:line="360" w:lineRule="auto"/>
        <w:jc w:val="center"/>
        <w:rPr>
          <w:rFonts w:asciiTheme="majorBidi" w:hAnsiTheme="majorBidi" w:cstheme="majorBidi"/>
          <w:b/>
          <w:bCs/>
          <w:sz w:val="28"/>
          <w:szCs w:val="28"/>
        </w:rPr>
      </w:pPr>
    </w:p>
    <w:p w14:paraId="63F120A4" w14:textId="77777777" w:rsidR="00FC6741" w:rsidRDefault="00FC6741" w:rsidP="7E6FD938">
      <w:pPr>
        <w:spacing w:afterAutospacing="1" w:line="360" w:lineRule="auto"/>
        <w:jc w:val="center"/>
        <w:rPr>
          <w:rFonts w:asciiTheme="majorBidi" w:hAnsiTheme="majorBidi" w:cstheme="majorBidi"/>
          <w:b/>
          <w:bCs/>
          <w:sz w:val="28"/>
          <w:szCs w:val="28"/>
        </w:rPr>
      </w:pPr>
    </w:p>
    <w:p w14:paraId="6F273509" w14:textId="71F5209D" w:rsidR="7E6FD938" w:rsidRDefault="0147C09D" w:rsidP="7E6FD938">
      <w:pPr>
        <w:spacing w:afterAutospacing="1" w:line="360" w:lineRule="auto"/>
        <w:jc w:val="center"/>
        <w:rPr>
          <w:rFonts w:asciiTheme="majorBidi" w:hAnsiTheme="majorBidi" w:cstheme="majorBidi"/>
          <w:b/>
          <w:bCs/>
          <w:sz w:val="28"/>
          <w:szCs w:val="28"/>
        </w:rPr>
      </w:pPr>
      <w:r w:rsidRPr="0147C09D">
        <w:rPr>
          <w:rFonts w:asciiTheme="majorBidi" w:hAnsiTheme="majorBidi" w:cstheme="majorBidi"/>
          <w:b/>
          <w:bCs/>
          <w:sz w:val="28"/>
          <w:szCs w:val="28"/>
        </w:rPr>
        <w:lastRenderedPageBreak/>
        <w:t>CHAPTER THREE</w:t>
      </w:r>
    </w:p>
    <w:p w14:paraId="4E2A880A" w14:textId="77777777" w:rsidR="005406F6" w:rsidRPr="0088733A" w:rsidRDefault="005406F6" w:rsidP="00DD1A9C">
      <w:pPr>
        <w:spacing w:after="100" w:afterAutospacing="1" w:line="360" w:lineRule="auto"/>
        <w:jc w:val="center"/>
        <w:rPr>
          <w:rFonts w:asciiTheme="majorBidi" w:hAnsiTheme="majorBidi" w:cstheme="majorBidi"/>
          <w:b/>
          <w:bCs/>
          <w:sz w:val="28"/>
          <w:szCs w:val="28"/>
        </w:rPr>
      </w:pPr>
      <w:r w:rsidRPr="0088733A">
        <w:rPr>
          <w:rFonts w:asciiTheme="majorBidi" w:hAnsiTheme="majorBidi" w:cstheme="majorBidi"/>
          <w:b/>
          <w:bCs/>
          <w:sz w:val="28"/>
          <w:szCs w:val="28"/>
        </w:rPr>
        <w:t>METHODOLOGY</w:t>
      </w:r>
    </w:p>
    <w:p w14:paraId="50B1C584" w14:textId="77777777" w:rsidR="005406F6" w:rsidRPr="00DD1A9C" w:rsidRDefault="7E6FD938" w:rsidP="7E6FD938">
      <w:pPr>
        <w:autoSpaceDE w:val="0"/>
        <w:autoSpaceDN w:val="0"/>
        <w:adjustRightInd w:val="0"/>
        <w:spacing w:after="100" w:afterAutospacing="1" w:line="360" w:lineRule="auto"/>
        <w:rPr>
          <w:rFonts w:asciiTheme="majorBidi" w:hAnsiTheme="majorBidi" w:cstheme="majorBidi"/>
          <w:sz w:val="24"/>
          <w:szCs w:val="24"/>
        </w:rPr>
      </w:pPr>
      <w:r w:rsidRPr="7E6FD938">
        <w:rPr>
          <w:rFonts w:asciiTheme="majorBidi" w:hAnsiTheme="majorBidi" w:cstheme="majorBidi"/>
          <w:b/>
          <w:bCs/>
          <w:sz w:val="24"/>
          <w:szCs w:val="24"/>
        </w:rPr>
        <w:t>3.1 System Design</w:t>
      </w:r>
    </w:p>
    <w:p w14:paraId="4EF349A5" w14:textId="77777777" w:rsidR="005406F6" w:rsidRPr="00DD1A9C" w:rsidRDefault="005406F6" w:rsidP="7E6FD938">
      <w:pPr>
        <w:autoSpaceDE w:val="0"/>
        <w:autoSpaceDN w:val="0"/>
        <w:adjustRightInd w:val="0"/>
        <w:spacing w:after="100" w:afterAutospacing="1" w:line="360" w:lineRule="auto"/>
        <w:rPr>
          <w:rFonts w:asciiTheme="majorBidi" w:hAnsiTheme="majorBidi" w:cstheme="majorBidi"/>
          <w:sz w:val="24"/>
          <w:szCs w:val="24"/>
        </w:rPr>
      </w:pPr>
    </w:p>
    <w:p w14:paraId="665D1FF9" w14:textId="77777777" w:rsidR="005406F6" w:rsidRPr="00DD1A9C" w:rsidRDefault="470DEED0" w:rsidP="7E6FD938">
      <w:pPr>
        <w:autoSpaceDE w:val="0"/>
        <w:autoSpaceDN w:val="0"/>
        <w:adjustRightInd w:val="0"/>
        <w:spacing w:after="100" w:afterAutospacing="1" w:line="360" w:lineRule="auto"/>
        <w:rPr>
          <w:rFonts w:asciiTheme="majorBidi" w:hAnsiTheme="majorBidi" w:cstheme="majorBidi"/>
          <w:sz w:val="24"/>
          <w:szCs w:val="24"/>
        </w:rPr>
      </w:pPr>
      <w:r w:rsidRPr="470DEED0">
        <w:rPr>
          <w:rFonts w:asciiTheme="majorBidi" w:hAnsiTheme="majorBidi" w:cstheme="majorBidi"/>
          <w:sz w:val="24"/>
          <w:szCs w:val="24"/>
        </w:rPr>
        <w:t>Figure 3.1 below depicts the algorithm procedure/process flow for this research. As clearly shown, the system design initiates with data acquisition and ends with model performance evaluation.</w:t>
      </w:r>
    </w:p>
    <w:p w14:paraId="1DA075EA" w14:textId="77777777" w:rsidR="005406F6" w:rsidRPr="00DD1A9C" w:rsidRDefault="005406F6" w:rsidP="56C58B53">
      <w:pPr>
        <w:autoSpaceDE w:val="0"/>
        <w:autoSpaceDN w:val="0"/>
        <w:adjustRightInd w:val="0"/>
        <w:spacing w:after="100" w:afterAutospacing="1" w:line="360" w:lineRule="auto"/>
        <w:rPr>
          <w:rFonts w:asciiTheme="majorBidi" w:hAnsiTheme="majorBidi" w:cstheme="majorBidi"/>
          <w:sz w:val="24"/>
          <w:szCs w:val="24"/>
        </w:rPr>
      </w:pPr>
    </w:p>
    <w:p w14:paraId="2FD85F69" w14:textId="77777777" w:rsidR="005406F6" w:rsidRPr="00DD1A9C" w:rsidRDefault="00236A3A" w:rsidP="56C58B53">
      <w:pPr>
        <w:autoSpaceDE w:val="0"/>
        <w:autoSpaceDN w:val="0"/>
        <w:adjustRightInd w:val="0"/>
        <w:spacing w:after="100" w:afterAutospacing="1" w:line="360" w:lineRule="auto"/>
        <w:jc w:val="center"/>
        <w:rPr>
          <w:rFonts w:asciiTheme="majorBidi" w:hAnsiTheme="majorBidi" w:cstheme="majorBidi"/>
          <w:sz w:val="24"/>
          <w:szCs w:val="24"/>
        </w:rPr>
      </w:pPr>
      <w:r>
        <w:rPr>
          <w:noProof/>
        </w:rPr>
        <mc:AlternateContent>
          <mc:Choice Requires="wpg">
            <w:drawing>
              <wp:inline distT="0" distB="0" distL="0" distR="0" wp14:anchorId="3FF1C310" wp14:editId="6E485BB4">
                <wp:extent cx="2249488" cy="3995880"/>
                <wp:effectExtent l="12700" t="12700" r="11430" b="17780"/>
                <wp:docPr id="803410226" name="Group 2"/>
                <wp:cNvGraphicFramePr/>
                <a:graphic xmlns:a="http://schemas.openxmlformats.org/drawingml/2006/main">
                  <a:graphicData uri="http://schemas.microsoft.com/office/word/2010/wordprocessingGroup">
                    <wpg:wgp>
                      <wpg:cNvGrpSpPr/>
                      <wpg:grpSpPr>
                        <a:xfrm>
                          <a:off x="0" y="0"/>
                          <a:ext cx="2249488" cy="3995880"/>
                          <a:chOff x="0" y="0"/>
                          <a:chExt cx="2249804" cy="4192905"/>
                        </a:xfrm>
                      </wpg:grpSpPr>
                      <wps:wsp>
                        <wps:cNvPr id="2" name="Flowchart: Process 2"/>
                        <wps:cNvSpPr/>
                        <wps:spPr>
                          <a:xfrm>
                            <a:off x="9524" y="0"/>
                            <a:ext cx="2240280" cy="51816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3223D363"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Data Acquisition from kaggle.com</w:t>
                              </w:r>
                            </w:p>
                          </w:txbxContent>
                        </wps:txbx>
                        <wps:bodyPr anchor="ctr"/>
                      </wps:wsp>
                      <wps:wsp>
                        <wps:cNvPr id="3" name="Flowchart: Process 3"/>
                        <wps:cNvSpPr/>
                        <wps:spPr>
                          <a:xfrm>
                            <a:off x="9524" y="3743325"/>
                            <a:ext cx="2240280" cy="44958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CB77E8B"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Model Performance Evaluation</w:t>
                              </w:r>
                            </w:p>
                          </w:txbxContent>
                        </wps:txbx>
                        <wps:bodyPr anchor="ctr"/>
                      </wps:wsp>
                      <wps:wsp>
                        <wps:cNvPr id="4" name="Flowchart: Process 4"/>
                        <wps:cNvSpPr/>
                        <wps:spPr>
                          <a:xfrm>
                            <a:off x="9524" y="2977515"/>
                            <a:ext cx="2240280" cy="49530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2E08047B"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Model Training With GradientBoost</w:t>
                              </w:r>
                              <w:r>
                                <w:rPr>
                                  <w:rFonts w:ascii="Calibri" w:hAnsi="Calibri" w:cs="Calibri"/>
                                  <w:b/>
                                  <w:bCs/>
                                  <w:color w:val="000000"/>
                                </w:rPr>
                                <w:t>ing</w:t>
                              </w:r>
                              <w:r>
                                <w:rPr>
                                  <w:rFonts w:eastAsia="Calibri" w:hAnsi="Calibri" w:cs="Calibri"/>
                                  <w:b/>
                                  <w:bCs/>
                                  <w:color w:val="000000"/>
                                </w:rPr>
                                <w:t>Classifier</w:t>
                              </w:r>
                            </w:p>
                          </w:txbxContent>
                        </wps:txbx>
                        <wps:bodyPr anchor="ctr"/>
                      </wps:wsp>
                      <wps:wsp>
                        <wps:cNvPr id="5" name="Flowchart: Process 5"/>
                        <wps:cNvSpPr/>
                        <wps:spPr>
                          <a:xfrm>
                            <a:off x="9524" y="2251710"/>
                            <a:ext cx="2240280" cy="45720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25843152"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Data Splitting Into Training Set and Testing Set</w:t>
                              </w:r>
                            </w:p>
                          </w:txbxContent>
                        </wps:txbx>
                        <wps:bodyPr anchor="ctr"/>
                      </wps:wsp>
                      <wps:wsp>
                        <wps:cNvPr id="6" name="Flowchart: Process 6"/>
                        <wps:cNvSpPr/>
                        <wps:spPr>
                          <a:xfrm>
                            <a:off x="9524" y="790575"/>
                            <a:ext cx="2240280" cy="46482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56E1BD7"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Data Preprocessing</w:t>
                              </w:r>
                            </w:p>
                          </w:txbxContent>
                        </wps:txbx>
                        <wps:bodyPr anchor="ctr"/>
                      </wps:wsp>
                      <wps:wsp>
                        <wps:cNvPr id="7" name="Arrow: Down 7"/>
                        <wps:cNvSpPr/>
                        <wps:spPr>
                          <a:xfrm>
                            <a:off x="1057275" y="550545"/>
                            <a:ext cx="171450" cy="205740"/>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 name="Arrow: Down 8"/>
                        <wps:cNvSpPr/>
                        <wps:spPr>
                          <a:xfrm>
                            <a:off x="1079183" y="1270635"/>
                            <a:ext cx="177165" cy="205740"/>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 name="Arrow: Down 9"/>
                        <wps:cNvSpPr/>
                        <wps:spPr>
                          <a:xfrm>
                            <a:off x="1079183" y="2727961"/>
                            <a:ext cx="153353" cy="205739"/>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 name="Arrow: Down 10"/>
                        <wps:cNvSpPr/>
                        <wps:spPr>
                          <a:xfrm>
                            <a:off x="1079183" y="3501390"/>
                            <a:ext cx="160972" cy="205740"/>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1" name="Flowchart: Process 11"/>
                        <wps:cNvSpPr/>
                        <wps:spPr>
                          <a:xfrm>
                            <a:off x="0" y="1504950"/>
                            <a:ext cx="2240280" cy="464820"/>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CE2FC50"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Feature Selection Using VarianceThreshold</w:t>
                              </w:r>
                            </w:p>
                          </w:txbxContent>
                        </wps:txbx>
                        <wps:bodyPr anchor="ctr"/>
                      </wps:wsp>
                      <wps:wsp>
                        <wps:cNvPr id="12" name="Arrow: Down 12"/>
                        <wps:cNvSpPr/>
                        <wps:spPr>
                          <a:xfrm>
                            <a:off x="1079183" y="2011680"/>
                            <a:ext cx="153353" cy="190500"/>
                          </a:xfrm>
                          <a:prstGeom prst="downArrow">
                            <a:avLst/>
                          </a:prstGeom>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FF1C310" id="Group 2" o:spid="_x0000_s1029" style="width:177.15pt;height:314.65pt;mso-position-horizontal-relative:char;mso-position-vertical-relative:line" coordsize="22498,419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">
                <v:shapetype id="_x0000_t109" coordsize="21600,21600" o:spt="109" path="m,l,21600r21600,l21600,xe">
                  <v:stroke joinstyle="miter"/>
                  <v:path gradientshapeok="t" o:connecttype="rect"/>
                </v:shapetype>
                <v:shape id="Flowchart: Process 2" o:spid="_x0000_s1030" type="#_x0000_t109" style="position:absolute;left:95;width:22403;height:51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" fillcolor="white [3212]" strokecolor="black [3213]" strokeweight="2pt">
                  <v:textbox>
                    <w:txbxContent>
                      <w:p w14:paraId="3223D363"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Data Acquisition from kaggle.com</w:t>
                        </w:r>
                      </w:p>
                    </w:txbxContent>
                  </v:textbox>
                </v:shape>
                <v:shape id="Flowchart: Process 3" o:spid="_x0000_s1031" type="#_x0000_t109" style="position:absolute;left:95;top:37433;width:22403;height:44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" fillcolor="white [3212]" strokecolor="black [3213]" strokeweight="2pt">
                  <v:textbox>
                    <w:txbxContent>
                      <w:p w14:paraId="4CB77E8B"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Model Performance Evaluation</w:t>
                        </w:r>
                      </w:p>
                    </w:txbxContent>
                  </v:textbox>
                </v:shape>
                <v:shape id="Flowchart: Process 4" o:spid="_x0000_s1032" type="#_x0000_t109" style="position:absolute;left:95;top:29775;width:22403;height:49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" fillcolor="white [3212]" strokecolor="black [3213]" strokeweight="2pt">
                  <v:textbox>
                    <w:txbxContent>
                      <w:p w14:paraId="2E08047B"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Model Training With GradientBoost</w:t>
                        </w:r>
                        <w:r>
                          <w:rPr>
                            <w:rFonts w:ascii="Calibri" w:hAnsi="Calibri" w:cs="Calibri"/>
                            <w:b/>
                            <w:bCs/>
                            <w:color w:val="000000"/>
                          </w:rPr>
                          <w:t>ing</w:t>
                        </w:r>
                        <w:r>
                          <w:rPr>
                            <w:rFonts w:eastAsia="Calibri" w:hAnsi="Calibri" w:cs="Calibri"/>
                            <w:b/>
                            <w:bCs/>
                            <w:color w:val="000000"/>
                          </w:rPr>
                          <w:t>Classifier</w:t>
                        </w:r>
                      </w:p>
                    </w:txbxContent>
                  </v:textbox>
                </v:shape>
                <v:shape id="Flowchart: Process 5" o:spid="_x0000_s1033" type="#_x0000_t109" style="position:absolute;left:95;top:22517;width:22403;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" fillcolor="white [3212]" strokecolor="black [3213]" strokeweight="2pt">
                  <v:textbox>
                    <w:txbxContent>
                      <w:p w14:paraId="25843152"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Data Splitting Into Training Set and Testing Set</w:t>
                        </w:r>
                      </w:p>
                    </w:txbxContent>
                  </v:textbox>
                </v:shape>
                <v:shape id="Flowchart: Process 6" o:spid="_x0000_s1034" type="#_x0000_t109" style="position:absolute;left:95;top:7905;width:22403;height:46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" fillcolor="white [3212]" strokecolor="black [3213]" strokeweight="2pt">
                  <v:textbox>
                    <w:txbxContent>
                      <w:p w14:paraId="456E1BD7"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Data Preprocessing</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35" type="#_x0000_t67" style="position:absolute;left:10572;top:5505;width:1715;height:20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" adj="12600" fillcolor="#4f81bd [3204]" strokecolor="black [3213]" strokeweight="2pt"/>
                <v:shape id="Arrow: Down 8" o:spid="_x0000_s1036" type="#_x0000_t67" style="position:absolute;left:10791;top:12706;width:1772;height:20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" adj="12300" fillcolor="#4f81bd [3204]" strokecolor="black [3213]" strokeweight="2pt"/>
                <v:shape id="Arrow: Down 9" o:spid="_x0000_s1037" type="#_x0000_t67" style="position:absolute;left:10791;top:27279;width:1534;height:2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" adj="13550" fillcolor="#4f81bd [3204]" strokecolor="black [3213]" strokeweight="2pt"/>
                <v:shape id="Arrow: Down 10" o:spid="_x0000_s1038" type="#_x0000_t67" style="position:absolute;left:10791;top:35013;width:1610;height:2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" adj="13150" fillcolor="#4f81bd [3204]" strokecolor="black [3213]" strokeweight="2pt"/>
                <v:shape id="Flowchart: Process 11" o:spid="_x0000_s1039" type="#_x0000_t109" style="position:absolute;top:15049;width:22402;height:46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" fillcolor="white [3212]" strokecolor="black [3213]" strokeweight="2pt">
                  <v:textbox>
                    <w:txbxContent>
                      <w:p w14:paraId="1CE2FC50" w14:textId="77777777" w:rsidR="005102B8" w:rsidRDefault="005102B8" w:rsidP="005102B8">
                        <w:pPr>
                          <w:spacing w:line="252" w:lineRule="auto"/>
                          <w:jc w:val="center"/>
                          <w:rPr>
                            <w:rFonts w:eastAsia="Calibri" w:hAnsi="Calibri" w:cs="Calibri"/>
                            <w:b/>
                            <w:bCs/>
                            <w:color w:val="000000"/>
                          </w:rPr>
                        </w:pPr>
                        <w:r>
                          <w:rPr>
                            <w:rFonts w:eastAsia="Calibri" w:hAnsi="Calibri" w:cs="Calibri"/>
                            <w:b/>
                            <w:bCs/>
                            <w:color w:val="000000"/>
                          </w:rPr>
                          <w:t>Feature Selection Using VarianceThreshold</w:t>
                        </w:r>
                      </w:p>
                    </w:txbxContent>
                  </v:textbox>
                </v:shape>
                <v:shape id="Arrow: Down 12" o:spid="_x0000_s1040" type="#_x0000_t67" style="position:absolute;left:10791;top:20116;width:1534;height:1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" adj="12906" fillcolor="#4f81bd [3204]" strokecolor="black [3213]" strokeweight="2pt"/>
                <w10:anchorlock/>
              </v:group>
            </w:pict>
          </mc:Fallback>
        </mc:AlternateContent>
      </w:r>
    </w:p>
    <w:p w14:paraId="1AD10AF9" w14:textId="77777777" w:rsidR="470DEED0" w:rsidRDefault="470DEED0" w:rsidP="470DEED0">
      <w:pPr>
        <w:spacing w:afterAutospacing="1" w:line="360" w:lineRule="auto"/>
        <w:jc w:val="center"/>
      </w:pPr>
      <w:r>
        <w:br/>
      </w:r>
    </w:p>
    <w:p w14:paraId="609EC567" w14:textId="77777777" w:rsidR="005406F6" w:rsidRPr="00DD1A9C" w:rsidRDefault="7E6FD938" w:rsidP="7E6FD938">
      <w:pPr>
        <w:autoSpaceDE w:val="0"/>
        <w:autoSpaceDN w:val="0"/>
        <w:adjustRightInd w:val="0"/>
        <w:spacing w:after="100" w:afterAutospacing="1" w:line="360" w:lineRule="auto"/>
        <w:jc w:val="center"/>
        <w:rPr>
          <w:rFonts w:asciiTheme="majorBidi" w:hAnsiTheme="majorBidi" w:cstheme="majorBidi"/>
          <w:sz w:val="24"/>
          <w:szCs w:val="24"/>
        </w:rPr>
      </w:pPr>
      <w:r w:rsidRPr="7E6FD938">
        <w:rPr>
          <w:rFonts w:asciiTheme="majorBidi" w:hAnsiTheme="majorBidi" w:cstheme="majorBidi"/>
          <w:sz w:val="24"/>
          <w:szCs w:val="24"/>
        </w:rPr>
        <w:t>Figure 3.1: Process flow of the developed system</w:t>
      </w:r>
    </w:p>
    <w:p w14:paraId="4607DD2E" w14:textId="77777777" w:rsidR="005406F6" w:rsidRPr="00DD1A9C" w:rsidRDefault="7E6FD938" w:rsidP="7E6FD938">
      <w:pPr>
        <w:autoSpaceDE w:val="0"/>
        <w:autoSpaceDN w:val="0"/>
        <w:adjustRightInd w:val="0"/>
        <w:spacing w:after="100" w:afterAutospacing="1" w:line="360" w:lineRule="auto"/>
        <w:jc w:val="center"/>
        <w:rPr>
          <w:rFonts w:asciiTheme="majorBidi" w:hAnsiTheme="majorBidi" w:cstheme="majorBidi"/>
          <w:sz w:val="24"/>
          <w:szCs w:val="24"/>
        </w:rPr>
      </w:pPr>
      <w:r w:rsidRPr="7E6FD938">
        <w:rPr>
          <w:rFonts w:asciiTheme="majorBidi" w:hAnsiTheme="majorBidi" w:cstheme="majorBidi"/>
          <w:sz w:val="24"/>
          <w:szCs w:val="24"/>
        </w:rPr>
        <w:t xml:space="preserve"> </w:t>
      </w:r>
    </w:p>
    <w:p w14:paraId="36BD029B" w14:textId="77777777" w:rsidR="470DEED0" w:rsidRDefault="470DEED0" w:rsidP="470DEED0">
      <w:pPr>
        <w:spacing w:afterAutospacing="1" w:line="360" w:lineRule="auto"/>
        <w:jc w:val="both"/>
        <w:rPr>
          <w:rFonts w:asciiTheme="majorBidi" w:hAnsiTheme="majorBidi" w:cstheme="majorBidi"/>
          <w:b/>
          <w:bCs/>
          <w:sz w:val="24"/>
          <w:szCs w:val="24"/>
        </w:rPr>
      </w:pPr>
      <w:r w:rsidRPr="470DEED0">
        <w:rPr>
          <w:rFonts w:asciiTheme="majorBidi" w:hAnsiTheme="majorBidi" w:cstheme="majorBidi"/>
          <w:b/>
          <w:bCs/>
          <w:sz w:val="24"/>
          <w:szCs w:val="24"/>
        </w:rPr>
        <w:lastRenderedPageBreak/>
        <w:t xml:space="preserve">3.2 Data acquisition and preprocessing </w:t>
      </w:r>
    </w:p>
    <w:p w14:paraId="0C19C66F" w14:textId="77777777" w:rsidR="00DC3F3A" w:rsidRDefault="470DEED0" w:rsidP="7E6FD938">
      <w:pPr>
        <w:autoSpaceDE w:val="0"/>
        <w:autoSpaceDN w:val="0"/>
        <w:adjustRightInd w:val="0"/>
        <w:spacing w:after="100" w:afterAutospacing="1" w:line="360" w:lineRule="auto"/>
        <w:jc w:val="both"/>
        <w:rPr>
          <w:rFonts w:asciiTheme="majorBidi" w:hAnsiTheme="majorBidi" w:cstheme="majorBidi"/>
          <w:color w:val="000000"/>
          <w:sz w:val="24"/>
          <w:szCs w:val="24"/>
        </w:rPr>
      </w:pPr>
      <w:r w:rsidRPr="470DEED0">
        <w:rPr>
          <w:rFonts w:asciiTheme="majorBidi" w:hAnsiTheme="majorBidi" w:cstheme="majorBidi"/>
          <w:color w:val="000000" w:themeColor="text1"/>
          <w:sz w:val="24"/>
          <w:szCs w:val="24"/>
        </w:rPr>
        <w:t xml:space="preserve">The first step in the methodology involved identifying a suitable dataset for ovarian cancer. Kaggle provides a diverse range of datasets, including those related to medical research. After thorough consideration and evaluation, a dataset from Kaggle was selected for this project. This </w:t>
      </w:r>
      <w:bookmarkStart w:id="0" w:name="_Int_fJwzpIel"/>
      <w:r w:rsidRPr="470DEED0">
        <w:rPr>
          <w:rFonts w:asciiTheme="majorBidi" w:hAnsiTheme="majorBidi" w:cstheme="majorBidi"/>
          <w:color w:val="000000" w:themeColor="text1"/>
          <w:sz w:val="24"/>
          <w:szCs w:val="24"/>
        </w:rPr>
        <w:t>dataset</w:t>
      </w:r>
      <w:bookmarkEnd w:id="0"/>
      <w:r w:rsidRPr="470DEED0">
        <w:rPr>
          <w:rFonts w:asciiTheme="majorBidi" w:hAnsiTheme="majorBidi" w:cstheme="majorBidi"/>
          <w:color w:val="000000" w:themeColor="text1"/>
          <w:sz w:val="24"/>
          <w:szCs w:val="24"/>
        </w:rPr>
        <w:t xml:space="preserve"> contains a comprehensive collection of clinical records that are related to ovarian cancer. Dataset was acquired from Kaggle with the link </w:t>
      </w:r>
      <w:hyperlink r:id="rId12">
        <w:r w:rsidRPr="470DEED0">
          <w:rPr>
            <w:rStyle w:val="Hyperlink"/>
            <w:rFonts w:asciiTheme="majorBidi" w:hAnsiTheme="majorBidi" w:cstheme="majorBidi"/>
            <w:sz w:val="24"/>
            <w:szCs w:val="24"/>
          </w:rPr>
          <w:t>https://www.kaggle.com/datasets/saurabhshahane/predict-ovarian-cancer</w:t>
        </w:r>
      </w:hyperlink>
      <w:r w:rsidRPr="470DEED0">
        <w:rPr>
          <w:rFonts w:asciiTheme="majorBidi" w:hAnsiTheme="majorBidi" w:cstheme="majorBidi"/>
          <w:color w:val="000000" w:themeColor="text1"/>
          <w:sz w:val="24"/>
          <w:szCs w:val="24"/>
        </w:rPr>
        <w:t xml:space="preserve">. The dataset contains 349 data with 47 attributes. </w:t>
      </w:r>
    </w:p>
    <w:p w14:paraId="53DE46CC" w14:textId="77777777" w:rsidR="00DC3F3A" w:rsidRDefault="00DC3F3A" w:rsidP="00DD1A9C">
      <w:pPr>
        <w:autoSpaceDE w:val="0"/>
        <w:autoSpaceDN w:val="0"/>
        <w:adjustRightInd w:val="0"/>
        <w:spacing w:after="100" w:afterAutospacing="1" w:line="360" w:lineRule="auto"/>
        <w:jc w:val="both"/>
        <w:rPr>
          <w:rFonts w:asciiTheme="majorBidi" w:hAnsiTheme="majorBidi" w:cstheme="majorBidi"/>
          <w:color w:val="000000"/>
          <w:sz w:val="24"/>
          <w:szCs w:val="24"/>
        </w:rPr>
      </w:pPr>
      <w:r w:rsidRPr="00DC3F3A">
        <w:rPr>
          <w:rFonts w:asciiTheme="majorBidi" w:hAnsiTheme="majorBidi" w:cstheme="majorBidi"/>
          <w:color w:val="000000"/>
          <w:sz w:val="24"/>
          <w:szCs w:val="24"/>
        </w:rPr>
        <w:t xml:space="preserve">The acquired dataset underwent several preprocessing steps to ensure its quality and suitability for the subsequent analysis. The following key preprocessing techniques were employed: </w:t>
      </w:r>
    </w:p>
    <w:p w14:paraId="114EDBFA" w14:textId="77777777" w:rsidR="00DC3F3A" w:rsidRPr="00DF5631" w:rsidRDefault="00DC3F3A" w:rsidP="00DF5631">
      <w:pPr>
        <w:pStyle w:val="ListParagraph"/>
        <w:numPr>
          <w:ilvl w:val="0"/>
          <w:numId w:val="8"/>
        </w:numPr>
        <w:autoSpaceDE w:val="0"/>
        <w:autoSpaceDN w:val="0"/>
        <w:adjustRightInd w:val="0"/>
        <w:spacing w:after="100" w:afterAutospacing="1" w:line="360" w:lineRule="auto"/>
        <w:jc w:val="both"/>
        <w:rPr>
          <w:rFonts w:asciiTheme="majorBidi" w:hAnsiTheme="majorBidi" w:cstheme="majorBidi"/>
          <w:color w:val="000000"/>
          <w:sz w:val="24"/>
          <w:szCs w:val="24"/>
        </w:rPr>
      </w:pPr>
      <w:r w:rsidRPr="00DF5631">
        <w:rPr>
          <w:rFonts w:asciiTheme="majorBidi" w:hAnsiTheme="majorBidi" w:cstheme="majorBidi"/>
          <w:b/>
          <w:bCs/>
          <w:color w:val="000000"/>
          <w:sz w:val="24"/>
          <w:szCs w:val="24"/>
        </w:rPr>
        <w:t>Data Cleaning:</w:t>
      </w:r>
      <w:r w:rsidRPr="00DF5631">
        <w:rPr>
          <w:rFonts w:asciiTheme="majorBidi" w:hAnsiTheme="majorBidi" w:cstheme="majorBidi"/>
          <w:color w:val="000000"/>
          <w:sz w:val="24"/>
          <w:szCs w:val="24"/>
        </w:rPr>
        <w:t xml:space="preserve"> The dataset was carefully examined to identify and handle missing values, duplicate entries, and any other errors or inconsistencies. Missing values were either imputed using appropriate techniques or removed, depending on the extent and nature of the missing data. Duplicate entries were eliminated to avoid biases in the analysis process. By performing these cleaning procedures, the dataset's integrity and reliability were improved.</w:t>
      </w:r>
    </w:p>
    <w:p w14:paraId="1959AD76" w14:textId="77777777" w:rsidR="00DC3F3A" w:rsidRDefault="00250671" w:rsidP="00DC3F3A">
      <w:pPr>
        <w:pStyle w:val="ListParagraph"/>
        <w:numPr>
          <w:ilvl w:val="0"/>
          <w:numId w:val="8"/>
        </w:numPr>
        <w:autoSpaceDE w:val="0"/>
        <w:autoSpaceDN w:val="0"/>
        <w:adjustRightInd w:val="0"/>
        <w:spacing w:after="100" w:afterAutospacing="1" w:line="360" w:lineRule="auto"/>
        <w:jc w:val="both"/>
        <w:rPr>
          <w:rFonts w:asciiTheme="majorBidi" w:hAnsiTheme="majorBidi" w:cstheme="majorBidi"/>
          <w:color w:val="000000"/>
          <w:sz w:val="24"/>
          <w:szCs w:val="24"/>
        </w:rPr>
      </w:pPr>
      <w:r w:rsidRPr="00250671">
        <w:rPr>
          <w:rFonts w:asciiTheme="majorBidi" w:hAnsiTheme="majorBidi" w:cstheme="majorBidi"/>
          <w:b/>
          <w:bCs/>
          <w:color w:val="000000"/>
          <w:sz w:val="24"/>
          <w:szCs w:val="24"/>
        </w:rPr>
        <w:t>Feature Selection:</w:t>
      </w:r>
      <w:r w:rsidRPr="00250671">
        <w:rPr>
          <w:rFonts w:asciiTheme="majorBidi" w:hAnsiTheme="majorBidi" w:cstheme="majorBidi"/>
          <w:color w:val="000000"/>
          <w:sz w:val="24"/>
          <w:szCs w:val="24"/>
        </w:rPr>
        <w:t xml:space="preserve"> To enhance the predictive accuracy and efficiency of the system, feature selection was performed. Both domain knowledge and statistical techniques, such as correlation analysis and feature importance derived from the gradient boosting algorithm, were utilized to identify the most relevant features. This step aimed to reduce the dimensionality of the dataset by selecting features that significantly contributed to the prediction of ovarian cancer.</w:t>
      </w:r>
    </w:p>
    <w:p w14:paraId="20603EB8" w14:textId="77777777" w:rsidR="470DEED0" w:rsidRDefault="470DEED0" w:rsidP="470DEED0">
      <w:pPr>
        <w:pStyle w:val="ListParagraph"/>
        <w:numPr>
          <w:ilvl w:val="0"/>
          <w:numId w:val="8"/>
        </w:numPr>
        <w:spacing w:afterAutospacing="1" w:line="360" w:lineRule="auto"/>
        <w:jc w:val="both"/>
        <w:rPr>
          <w:rFonts w:asciiTheme="majorBidi" w:hAnsiTheme="majorBidi" w:cstheme="majorBidi"/>
          <w:color w:val="000000" w:themeColor="text1"/>
          <w:sz w:val="24"/>
          <w:szCs w:val="24"/>
        </w:rPr>
      </w:pPr>
      <w:r w:rsidRPr="470DEED0">
        <w:rPr>
          <w:rFonts w:asciiTheme="majorBidi" w:hAnsiTheme="majorBidi" w:cstheme="majorBidi"/>
          <w:b/>
          <w:bCs/>
          <w:color w:val="000000" w:themeColor="text1"/>
          <w:sz w:val="24"/>
          <w:szCs w:val="24"/>
        </w:rPr>
        <w:t>Train-Test Split:</w:t>
      </w:r>
      <w:r w:rsidRPr="470DEED0">
        <w:rPr>
          <w:rFonts w:asciiTheme="majorBidi" w:hAnsiTheme="majorBidi" w:cstheme="majorBidi"/>
          <w:color w:val="000000" w:themeColor="text1"/>
          <w:sz w:val="24"/>
          <w:szCs w:val="24"/>
        </w:rPr>
        <w:t xml:space="preserve"> The preprocessed dataset was divided into training and testing sets. The training set was used to train the gradient boosting model, while the testing set was utilized to evaluate the model's performance. This division ensured an unbiased assessment of the system's predictive capabilities.</w:t>
      </w:r>
    </w:p>
    <w:p w14:paraId="2752CAD3" w14:textId="77777777" w:rsidR="00555988" w:rsidRPr="00250671" w:rsidRDefault="00555988" w:rsidP="470DEED0">
      <w:pPr>
        <w:pStyle w:val="ListParagraph"/>
        <w:autoSpaceDE w:val="0"/>
        <w:autoSpaceDN w:val="0"/>
        <w:adjustRightInd w:val="0"/>
        <w:spacing w:after="100" w:afterAutospacing="1" w:line="360" w:lineRule="auto"/>
        <w:ind w:left="456"/>
        <w:jc w:val="both"/>
        <w:rPr>
          <w:rFonts w:asciiTheme="majorBidi" w:hAnsiTheme="majorBidi" w:cstheme="majorBidi"/>
          <w:b/>
          <w:bCs/>
          <w:color w:val="000000"/>
          <w:sz w:val="24"/>
          <w:szCs w:val="24"/>
        </w:rPr>
      </w:pPr>
    </w:p>
    <w:p w14:paraId="2E3BBA0D" w14:textId="77777777" w:rsidR="00B93A7F" w:rsidRPr="00DF5631" w:rsidRDefault="470DEED0" w:rsidP="470DEED0">
      <w:pPr>
        <w:autoSpaceDE w:val="0"/>
        <w:autoSpaceDN w:val="0"/>
        <w:adjustRightInd w:val="0"/>
        <w:spacing w:after="100" w:afterAutospacing="1" w:line="360" w:lineRule="auto"/>
        <w:jc w:val="both"/>
        <w:rPr>
          <w:rFonts w:asciiTheme="majorBidi" w:hAnsiTheme="majorBidi" w:cstheme="majorBidi"/>
          <w:b/>
          <w:bCs/>
          <w:sz w:val="24"/>
          <w:szCs w:val="24"/>
        </w:rPr>
      </w:pPr>
      <w:r w:rsidRPr="470DEED0">
        <w:rPr>
          <w:rFonts w:asciiTheme="majorBidi" w:hAnsiTheme="majorBidi" w:cstheme="majorBidi"/>
          <w:b/>
          <w:bCs/>
          <w:sz w:val="24"/>
          <w:szCs w:val="24"/>
        </w:rPr>
        <w:t>3.3 Model Training</w:t>
      </w:r>
    </w:p>
    <w:p w14:paraId="445D3D72" w14:textId="77777777" w:rsidR="00B93A7F" w:rsidRPr="00DF5631" w:rsidRDefault="56C58B53" w:rsidP="56C58B53">
      <w:pPr>
        <w:autoSpaceDE w:val="0"/>
        <w:autoSpaceDN w:val="0"/>
        <w:adjustRightInd w:val="0"/>
        <w:spacing w:after="100" w:afterAutospacing="1" w:line="360" w:lineRule="auto"/>
        <w:jc w:val="both"/>
        <w:rPr>
          <w:rFonts w:asciiTheme="majorBidi" w:hAnsiTheme="majorBidi" w:cstheme="majorBidi"/>
          <w:b/>
          <w:bCs/>
          <w:sz w:val="24"/>
          <w:szCs w:val="24"/>
        </w:rPr>
      </w:pPr>
      <w:r w:rsidRPr="56C58B53">
        <w:rPr>
          <w:rFonts w:asciiTheme="majorBidi" w:hAnsiTheme="majorBidi" w:cstheme="majorBidi"/>
          <w:sz w:val="24"/>
          <w:szCs w:val="24"/>
        </w:rPr>
        <w:lastRenderedPageBreak/>
        <w:t xml:space="preserve">Boosting is a machine learning technique that aims to improve the performance of weak      learners by combining them into a stronger ensemble model. The basic idea behind boosting is to iteratively train a series of weak learners, where each learner focuses on correcting the mistakes made by its predecessors. There are varieties of algorithms in boosting techniques such as </w:t>
      </w:r>
      <w:r w:rsidRPr="56C58B53">
        <w:rPr>
          <w:rFonts w:asciiTheme="majorBidi" w:hAnsiTheme="majorBidi" w:cstheme="majorBidi"/>
          <w:color w:val="131413"/>
          <w:sz w:val="24"/>
          <w:szCs w:val="24"/>
        </w:rPr>
        <w:t xml:space="preserve">Adaptive Boosting (Ada Boost), XGBoost and Gradient Boosting (GB). Gradient Boosting (GB) was implemented in this project. </w:t>
      </w:r>
    </w:p>
    <w:p w14:paraId="480B0525" w14:textId="77777777" w:rsidR="00B93A7F" w:rsidRPr="00DF5631" w:rsidRDefault="00B93A7F" w:rsidP="56C58B53">
      <w:pPr>
        <w:pStyle w:val="ListParagraph"/>
        <w:autoSpaceDE w:val="0"/>
        <w:autoSpaceDN w:val="0"/>
        <w:adjustRightInd w:val="0"/>
        <w:spacing w:after="100" w:afterAutospacing="1" w:line="360" w:lineRule="auto"/>
        <w:ind w:left="780"/>
        <w:jc w:val="both"/>
        <w:rPr>
          <w:rFonts w:asciiTheme="majorBidi" w:hAnsiTheme="majorBidi" w:cstheme="majorBidi"/>
          <w:b/>
          <w:bCs/>
          <w:sz w:val="24"/>
          <w:szCs w:val="24"/>
        </w:rPr>
      </w:pPr>
    </w:p>
    <w:p w14:paraId="69D14843" w14:textId="77777777" w:rsidR="00B93A7F" w:rsidRPr="00DF5631" w:rsidRDefault="56C58B53" w:rsidP="56C58B53">
      <w:pPr>
        <w:pStyle w:val="ListParagraph"/>
        <w:autoSpaceDE w:val="0"/>
        <w:autoSpaceDN w:val="0"/>
        <w:adjustRightInd w:val="0"/>
        <w:spacing w:after="100" w:afterAutospacing="1" w:line="360" w:lineRule="auto"/>
        <w:ind w:left="780"/>
        <w:jc w:val="both"/>
        <w:rPr>
          <w:rFonts w:asciiTheme="majorBidi" w:hAnsiTheme="majorBidi" w:cstheme="majorBidi"/>
          <w:b/>
          <w:bCs/>
          <w:sz w:val="24"/>
          <w:szCs w:val="24"/>
        </w:rPr>
      </w:pPr>
      <w:r w:rsidRPr="56C58B53">
        <w:rPr>
          <w:rFonts w:asciiTheme="majorBidi" w:hAnsiTheme="majorBidi" w:cstheme="majorBidi"/>
          <w:b/>
          <w:bCs/>
          <w:sz w:val="24"/>
          <w:szCs w:val="24"/>
        </w:rPr>
        <w:t>Gradient boosting:</w:t>
      </w:r>
      <w:r w:rsidRPr="56C58B53">
        <w:rPr>
          <w:rFonts w:asciiTheme="majorBidi" w:hAnsiTheme="majorBidi" w:cstheme="majorBidi"/>
          <w:sz w:val="24"/>
          <w:szCs w:val="24"/>
        </w:rPr>
        <w:t xml:space="preserve"> In Gradient Boosting, base learners are generated sequentially in such a way that the present base learner is always more effective than the previous one. Gradient boosting contains three techniques, these are:</w:t>
      </w:r>
    </w:p>
    <w:p w14:paraId="1CCE1ACB" w14:textId="77777777" w:rsidR="00B93A7F" w:rsidRPr="00DF5631" w:rsidRDefault="56C58B53" w:rsidP="56C58B53">
      <w:pPr>
        <w:pStyle w:val="ListParagraph"/>
        <w:numPr>
          <w:ilvl w:val="0"/>
          <w:numId w:val="6"/>
        </w:numPr>
        <w:autoSpaceDE w:val="0"/>
        <w:autoSpaceDN w:val="0"/>
        <w:adjustRightInd w:val="0"/>
        <w:spacing w:after="100" w:afterAutospacing="1" w:line="360" w:lineRule="auto"/>
        <w:ind w:left="720" w:hanging="360"/>
        <w:jc w:val="both"/>
        <w:rPr>
          <w:rFonts w:asciiTheme="majorBidi" w:hAnsiTheme="majorBidi" w:cstheme="majorBidi"/>
          <w:sz w:val="24"/>
          <w:szCs w:val="24"/>
        </w:rPr>
      </w:pPr>
      <w:r w:rsidRPr="56C58B53">
        <w:rPr>
          <w:rFonts w:asciiTheme="majorBidi" w:hAnsiTheme="majorBidi" w:cstheme="majorBidi"/>
          <w:sz w:val="24"/>
          <w:szCs w:val="24"/>
        </w:rPr>
        <w:t xml:space="preserve">Loss function: function that needs to be ameliorated. </w:t>
      </w:r>
    </w:p>
    <w:p w14:paraId="29E6992A" w14:textId="77777777" w:rsidR="00B93A7F" w:rsidRPr="00DF5631" w:rsidRDefault="56C58B53" w:rsidP="56C58B53">
      <w:pPr>
        <w:pStyle w:val="ListParagraph"/>
        <w:numPr>
          <w:ilvl w:val="0"/>
          <w:numId w:val="6"/>
        </w:numPr>
        <w:autoSpaceDE w:val="0"/>
        <w:autoSpaceDN w:val="0"/>
        <w:adjustRightInd w:val="0"/>
        <w:spacing w:after="100" w:afterAutospacing="1" w:line="360" w:lineRule="auto"/>
        <w:ind w:left="720" w:hanging="360"/>
        <w:jc w:val="both"/>
        <w:rPr>
          <w:rFonts w:asciiTheme="majorBidi" w:hAnsiTheme="majorBidi" w:cstheme="majorBidi"/>
          <w:sz w:val="24"/>
          <w:szCs w:val="24"/>
        </w:rPr>
      </w:pPr>
      <w:r w:rsidRPr="56C58B53">
        <w:rPr>
          <w:rFonts w:asciiTheme="majorBidi" w:hAnsiTheme="majorBidi" w:cstheme="majorBidi"/>
          <w:sz w:val="24"/>
          <w:szCs w:val="24"/>
        </w:rPr>
        <w:t>Weak learner for computing predictions and forming strong learners.</w:t>
      </w:r>
    </w:p>
    <w:p w14:paraId="0E8EBBAC" w14:textId="77777777" w:rsidR="00B93A7F" w:rsidRPr="00DF5631" w:rsidRDefault="56C58B53" w:rsidP="56C58B53">
      <w:pPr>
        <w:pStyle w:val="ListParagraph"/>
        <w:numPr>
          <w:ilvl w:val="0"/>
          <w:numId w:val="6"/>
        </w:numPr>
        <w:autoSpaceDE w:val="0"/>
        <w:autoSpaceDN w:val="0"/>
        <w:adjustRightInd w:val="0"/>
        <w:spacing w:after="100" w:afterAutospacing="1" w:line="360" w:lineRule="auto"/>
        <w:ind w:left="720" w:hanging="360"/>
        <w:jc w:val="both"/>
        <w:rPr>
          <w:rFonts w:asciiTheme="majorBidi" w:hAnsiTheme="majorBidi" w:cstheme="majorBidi"/>
          <w:sz w:val="24"/>
          <w:szCs w:val="24"/>
        </w:rPr>
      </w:pPr>
      <w:r w:rsidRPr="56C58B53">
        <w:rPr>
          <w:rFonts w:asciiTheme="majorBidi" w:hAnsiTheme="majorBidi" w:cstheme="majorBidi"/>
          <w:sz w:val="24"/>
          <w:szCs w:val="24"/>
        </w:rPr>
        <w:t xml:space="preserve">Additive model that will regularize the loss function.  </w:t>
      </w:r>
    </w:p>
    <w:p w14:paraId="14C2800A" w14:textId="77777777" w:rsidR="00B93A7F" w:rsidRPr="00DF5631" w:rsidRDefault="00B93A7F" w:rsidP="56C58B53">
      <w:pPr>
        <w:pStyle w:val="ListParagraph"/>
        <w:autoSpaceDE w:val="0"/>
        <w:autoSpaceDN w:val="0"/>
        <w:adjustRightInd w:val="0"/>
        <w:spacing w:after="100" w:afterAutospacing="1" w:line="360" w:lineRule="auto"/>
        <w:ind w:left="780"/>
        <w:jc w:val="both"/>
        <w:rPr>
          <w:rFonts w:asciiTheme="majorBidi" w:hAnsiTheme="majorBidi" w:cstheme="majorBidi"/>
          <w:sz w:val="24"/>
          <w:szCs w:val="24"/>
        </w:rPr>
      </w:pPr>
    </w:p>
    <w:p w14:paraId="04B6CF36" w14:textId="77777777" w:rsidR="470DEED0" w:rsidRDefault="470DEED0" w:rsidP="470DEED0">
      <w:pPr>
        <w:pStyle w:val="ListParagraph"/>
        <w:spacing w:afterAutospacing="1" w:line="360" w:lineRule="auto"/>
        <w:ind w:left="780"/>
        <w:jc w:val="both"/>
        <w:rPr>
          <w:rFonts w:asciiTheme="majorBidi" w:hAnsiTheme="majorBidi" w:cstheme="majorBidi"/>
          <w:sz w:val="24"/>
          <w:szCs w:val="24"/>
        </w:rPr>
      </w:pPr>
      <w:r w:rsidRPr="470DEED0">
        <w:rPr>
          <w:rFonts w:asciiTheme="majorBidi" w:hAnsiTheme="majorBidi" w:cstheme="majorBidi"/>
          <w:sz w:val="24"/>
          <w:szCs w:val="24"/>
        </w:rPr>
        <w:t xml:space="preserve">The preprocessed dataset was used to train the gradient boosting model. During the training process, the </w:t>
      </w:r>
      <w:proofErr w:type="spellStart"/>
      <w:r w:rsidRPr="470DEED0">
        <w:rPr>
          <w:rFonts w:asciiTheme="majorBidi" w:hAnsiTheme="majorBidi" w:cstheme="majorBidi"/>
          <w:sz w:val="24"/>
          <w:szCs w:val="24"/>
        </w:rPr>
        <w:t>hyperparameters</w:t>
      </w:r>
      <w:proofErr w:type="spellEnd"/>
      <w:r w:rsidRPr="470DEED0">
        <w:rPr>
          <w:rFonts w:asciiTheme="majorBidi" w:hAnsiTheme="majorBidi" w:cstheme="majorBidi"/>
          <w:sz w:val="24"/>
          <w:szCs w:val="24"/>
        </w:rPr>
        <w:t xml:space="preserve"> of the model, such as the learning rate, number of estimators, and maximum depth, were carefully tuned using grid search</w:t>
      </w:r>
      <w:r>
        <w:t xml:space="preserve"> </w:t>
      </w:r>
      <w:r w:rsidRPr="470DEED0">
        <w:rPr>
          <w:rFonts w:asciiTheme="majorBidi" w:hAnsiTheme="majorBidi" w:cstheme="majorBidi"/>
          <w:sz w:val="24"/>
          <w:szCs w:val="24"/>
        </w:rPr>
        <w:t>techniques to optimize performance. The model was trained on the training set, which consisted of a portion of the preprocessed data, and aimed to learn the patterns and relationships within the data that can aid in the prediction of ovarian cancer.</w:t>
      </w:r>
    </w:p>
    <w:p w14:paraId="7437FA58" w14:textId="77777777" w:rsidR="00B93A7F" w:rsidRPr="00DF5631" w:rsidRDefault="00B93A7F" w:rsidP="56C58B53">
      <w:pPr>
        <w:autoSpaceDE w:val="0"/>
        <w:autoSpaceDN w:val="0"/>
        <w:adjustRightInd w:val="0"/>
        <w:spacing w:after="100" w:afterAutospacing="1" w:line="360" w:lineRule="auto"/>
        <w:jc w:val="both"/>
        <w:rPr>
          <w:rFonts w:asciiTheme="majorBidi" w:hAnsiTheme="majorBidi" w:cstheme="majorBidi"/>
          <w:b/>
          <w:bCs/>
          <w:sz w:val="24"/>
          <w:szCs w:val="24"/>
        </w:rPr>
      </w:pPr>
    </w:p>
    <w:p w14:paraId="228BF6DC" w14:textId="77777777" w:rsidR="00B93A7F" w:rsidRPr="00DF5631" w:rsidRDefault="470DEED0" w:rsidP="470DEED0">
      <w:pPr>
        <w:autoSpaceDE w:val="0"/>
        <w:autoSpaceDN w:val="0"/>
        <w:adjustRightInd w:val="0"/>
        <w:spacing w:after="100" w:afterAutospacing="1" w:line="360" w:lineRule="auto"/>
        <w:jc w:val="both"/>
        <w:rPr>
          <w:rFonts w:asciiTheme="majorBidi" w:hAnsiTheme="majorBidi" w:cstheme="majorBidi"/>
          <w:b/>
          <w:bCs/>
          <w:sz w:val="24"/>
          <w:szCs w:val="24"/>
        </w:rPr>
      </w:pPr>
      <w:r w:rsidRPr="470DEED0">
        <w:rPr>
          <w:rFonts w:asciiTheme="majorBidi" w:hAnsiTheme="majorBidi" w:cstheme="majorBidi"/>
          <w:b/>
          <w:bCs/>
          <w:sz w:val="24"/>
          <w:szCs w:val="24"/>
        </w:rPr>
        <w:t>3.4 Model performance Evaluation</w:t>
      </w:r>
    </w:p>
    <w:p w14:paraId="6E8A172F" w14:textId="77777777" w:rsidR="00B93A7F" w:rsidRPr="00DF5631" w:rsidRDefault="56C58B53" w:rsidP="56C58B53">
      <w:pPr>
        <w:autoSpaceDE w:val="0"/>
        <w:autoSpaceDN w:val="0"/>
        <w:adjustRightInd w:val="0"/>
        <w:spacing w:after="100" w:afterAutospacing="1" w:line="360" w:lineRule="auto"/>
        <w:jc w:val="both"/>
        <w:rPr>
          <w:rFonts w:asciiTheme="majorBidi" w:hAnsiTheme="majorBidi" w:cstheme="majorBidi"/>
          <w:b/>
          <w:bCs/>
          <w:sz w:val="24"/>
          <w:szCs w:val="24"/>
        </w:rPr>
      </w:pPr>
      <w:r w:rsidRPr="56C58B53">
        <w:rPr>
          <w:rFonts w:asciiTheme="majorBidi" w:hAnsiTheme="majorBidi" w:cstheme="majorBidi"/>
          <w:sz w:val="24"/>
          <w:szCs w:val="24"/>
        </w:rPr>
        <w:t xml:space="preserve"> After training the model, it was evaluated using the testing set, which comprised the remaining portion of the preprocessed data that was not used during training. The evaluation involved predicting the ovarian cancer status of the samples in the testing set and comparing the predictions with the ground truth labels. The following classification metrics were calculated:</w:t>
      </w:r>
    </w:p>
    <w:p w14:paraId="42A847EE" w14:textId="77777777" w:rsidR="7E6FD938" w:rsidRDefault="7E6FD938" w:rsidP="7E6FD938">
      <w:pPr>
        <w:spacing w:afterAutospacing="1" w:line="360" w:lineRule="auto"/>
        <w:jc w:val="both"/>
        <w:rPr>
          <w:rFonts w:asciiTheme="majorBidi" w:hAnsiTheme="majorBidi" w:cstheme="majorBidi"/>
          <w:b/>
          <w:bCs/>
          <w:sz w:val="24"/>
          <w:szCs w:val="24"/>
        </w:rPr>
      </w:pPr>
    </w:p>
    <w:p w14:paraId="4CDC57D7" w14:textId="77777777" w:rsidR="00DF5631" w:rsidRDefault="7E6FD938" w:rsidP="7E6FD938">
      <w:pPr>
        <w:pStyle w:val="ListParagraph"/>
        <w:numPr>
          <w:ilvl w:val="0"/>
          <w:numId w:val="9"/>
        </w:numPr>
        <w:autoSpaceDE w:val="0"/>
        <w:autoSpaceDN w:val="0"/>
        <w:adjustRightInd w:val="0"/>
        <w:spacing w:after="100" w:afterAutospacing="1" w:line="360" w:lineRule="auto"/>
        <w:jc w:val="both"/>
        <w:rPr>
          <w:rFonts w:asciiTheme="majorBidi" w:hAnsiTheme="majorBidi" w:cstheme="majorBidi"/>
          <w:sz w:val="24"/>
          <w:szCs w:val="24"/>
        </w:rPr>
      </w:pPr>
      <w:r w:rsidRPr="7E6FD938">
        <w:rPr>
          <w:rFonts w:asciiTheme="majorBidi" w:hAnsiTheme="majorBidi" w:cstheme="majorBidi"/>
          <w:b/>
          <w:bCs/>
          <w:sz w:val="24"/>
          <w:szCs w:val="24"/>
        </w:rPr>
        <w:lastRenderedPageBreak/>
        <w:t>Accuracy:</w:t>
      </w:r>
      <w:r w:rsidRPr="7E6FD938">
        <w:rPr>
          <w:rFonts w:asciiTheme="majorBidi" w:hAnsiTheme="majorBidi" w:cstheme="majorBidi"/>
          <w:sz w:val="24"/>
          <w:szCs w:val="24"/>
        </w:rPr>
        <w:t xml:space="preserve"> The proportion of correctly classified samples out of the total number of samples in the testing set. It provides an overall measure of the</w:t>
      </w:r>
      <w:r w:rsidR="00DF5631" w:rsidRPr="7E6FD938">
        <w:rPr>
          <w:rStyle w:val="FootnoteReference"/>
          <w:rFonts w:asciiTheme="majorBidi" w:hAnsiTheme="majorBidi" w:cstheme="majorBidi"/>
          <w:sz w:val="24"/>
          <w:szCs w:val="24"/>
        </w:rPr>
        <w:footnoteReference w:id="2"/>
      </w:r>
      <w:r w:rsidRPr="7E6FD938">
        <w:rPr>
          <w:rFonts w:asciiTheme="majorBidi" w:hAnsiTheme="majorBidi" w:cstheme="majorBidi"/>
          <w:sz w:val="24"/>
          <w:szCs w:val="24"/>
        </w:rPr>
        <w:t xml:space="preserve"> model's performance. </w:t>
      </w:r>
    </w:p>
    <w:p w14:paraId="3C22BFE7" w14:textId="77777777" w:rsidR="00E4658D" w:rsidRPr="00E4658D" w:rsidRDefault="7E6FD938" w:rsidP="00E4658D">
      <w:pPr>
        <w:pStyle w:val="ListParagraph"/>
        <w:autoSpaceDE w:val="0"/>
        <w:autoSpaceDN w:val="0"/>
        <w:adjustRightInd w:val="0"/>
        <w:spacing w:after="100" w:afterAutospacing="1" w:line="360" w:lineRule="auto"/>
        <w:ind w:left="1500"/>
        <w:rPr>
          <w:rFonts w:asciiTheme="majorBidi" w:hAnsiTheme="majorBidi" w:cstheme="majorBidi"/>
          <w:color w:val="000000"/>
          <w:sz w:val="24"/>
          <w:szCs w:val="24"/>
        </w:rPr>
      </w:pPr>
      <w:r w:rsidRPr="7E6FD938">
        <w:rPr>
          <w:rFonts w:asciiTheme="majorBidi" w:hAnsiTheme="majorBidi" w:cstheme="majorBidi"/>
          <w:color w:val="000000" w:themeColor="text1"/>
          <w:sz w:val="24"/>
          <w:szCs w:val="24"/>
        </w:rPr>
        <w:t xml:space="preserve">Mathematically: </w:t>
      </w:r>
    </w:p>
    <w:p w14:paraId="1C28D0DE" w14:textId="77777777" w:rsidR="7E6FD938" w:rsidRDefault="7E6FD938" w:rsidP="7E6FD938">
      <w:pPr>
        <w:pStyle w:val="ListParagraph"/>
        <w:spacing w:afterAutospacing="1" w:line="360" w:lineRule="auto"/>
        <w:ind w:left="1500"/>
        <w:rPr>
          <w:rFonts w:asciiTheme="majorBidi" w:hAnsiTheme="majorBidi" w:cstheme="majorBidi"/>
          <w:color w:val="000000" w:themeColor="text1"/>
          <w:sz w:val="24"/>
          <w:szCs w:val="24"/>
        </w:rPr>
      </w:pPr>
    </w:p>
    <w:p w14:paraId="64E1A738" w14:textId="77777777" w:rsidR="00E4658D" w:rsidRPr="00DD1A9C" w:rsidRDefault="0012142D" w:rsidP="00E4658D">
      <w:pPr>
        <w:autoSpaceDE w:val="0"/>
        <w:autoSpaceDN w:val="0"/>
        <w:adjustRightInd w:val="0"/>
        <w:spacing w:after="100" w:afterAutospacing="1"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8242" behindDoc="0" locked="0" layoutInCell="1" allowOverlap="1" wp14:anchorId="5F0FB627" wp14:editId="78CBDFE3">
                <wp:simplePos x="0" y="0"/>
                <wp:positionH relativeFrom="column">
                  <wp:posOffset>1786255</wp:posOffset>
                </wp:positionH>
                <wp:positionV relativeFrom="paragraph">
                  <wp:posOffset>341630</wp:posOffset>
                </wp:positionV>
                <wp:extent cx="3898265" cy="0"/>
                <wp:effectExtent l="0" t="0" r="635" b="0"/>
                <wp:wrapNone/>
                <wp:docPr id="62222243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98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EFAFF7" id="_x0000_t32" coordsize="21600,21600" o:spt="32" o:oned="t" path="m,l21600,21600e" filled="f">
                <v:path arrowok="t" fillok="f" o:connecttype="none"/>
                <o:lock v:ext="edit" shapetype="t"/>
              </v:shapetype>
              <v:shape id="AutoShape 28" o:spid="_x0000_s1026" type="#_x0000_t32" style="position:absolute;margin-left:140.65pt;margin-top:26.9pt;width:306.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">
                <o:lock v:ext="edit" shapetype="f"/>
              </v:shape>
            </w:pict>
          </mc:Fallback>
        </mc:AlternateContent>
      </w:r>
      <w:r w:rsidR="00E4658D">
        <w:rPr>
          <w:rFonts w:asciiTheme="majorBidi" w:hAnsiTheme="majorBidi" w:cstheme="majorBidi"/>
          <w:sz w:val="24"/>
          <w:szCs w:val="24"/>
        </w:rPr>
        <w:t xml:space="preserve">                         </w:t>
      </w:r>
      <w:r w:rsidR="00E4658D" w:rsidRPr="00DD1A9C">
        <w:rPr>
          <w:rFonts w:asciiTheme="majorBidi" w:hAnsiTheme="majorBidi" w:cstheme="majorBidi"/>
          <w:sz w:val="24"/>
          <w:szCs w:val="24"/>
        </w:rPr>
        <w:t>Accuracy =</w:t>
      </w:r>
      <w:r w:rsidR="00E4658D">
        <w:rPr>
          <w:rFonts w:asciiTheme="majorBidi" w:hAnsiTheme="majorBidi" w:cstheme="majorBidi"/>
          <w:sz w:val="24"/>
          <w:szCs w:val="24"/>
        </w:rPr>
        <w:t xml:space="preserve">                        </w:t>
      </w:r>
      <w:r w:rsidR="00E4658D" w:rsidRPr="00DD1A9C">
        <w:rPr>
          <w:rFonts w:asciiTheme="majorBidi" w:hAnsiTheme="majorBidi" w:cstheme="majorBidi"/>
          <w:sz w:val="24"/>
          <w:szCs w:val="24"/>
        </w:rPr>
        <w:t>True Positive + True Negative</w:t>
      </w:r>
    </w:p>
    <w:p w14:paraId="3FD8EFA0" w14:textId="77777777" w:rsidR="7E6FD938" w:rsidRDefault="7E6FD938" w:rsidP="7E6FD938">
      <w:pPr>
        <w:spacing w:afterAutospacing="1" w:line="360" w:lineRule="auto"/>
        <w:ind w:left="720" w:firstLine="720"/>
        <w:jc w:val="both"/>
        <w:rPr>
          <w:rFonts w:asciiTheme="majorBidi" w:hAnsiTheme="majorBidi" w:cstheme="majorBidi"/>
          <w:sz w:val="24"/>
          <w:szCs w:val="24"/>
        </w:rPr>
      </w:pPr>
      <w:r w:rsidRPr="7E6FD938">
        <w:rPr>
          <w:rFonts w:asciiTheme="majorBidi" w:hAnsiTheme="majorBidi" w:cstheme="majorBidi"/>
          <w:sz w:val="24"/>
          <w:szCs w:val="24"/>
        </w:rPr>
        <w:t xml:space="preserve">                    </w:t>
      </w:r>
    </w:p>
    <w:p w14:paraId="006DB6A1" w14:textId="77777777" w:rsidR="7E6FD938" w:rsidRDefault="7E6FD938" w:rsidP="7E6FD938">
      <w:pPr>
        <w:spacing w:afterAutospacing="1" w:line="360" w:lineRule="auto"/>
        <w:ind w:left="720" w:firstLine="720"/>
        <w:jc w:val="both"/>
        <w:rPr>
          <w:rStyle w:val="FootnoteReference"/>
          <w:rFonts w:asciiTheme="majorBidi" w:hAnsiTheme="majorBidi" w:cstheme="majorBidi"/>
          <w:sz w:val="24"/>
          <w:szCs w:val="24"/>
        </w:rPr>
      </w:pPr>
      <w:r w:rsidRPr="7E6FD938">
        <w:rPr>
          <w:rFonts w:asciiTheme="majorBidi" w:hAnsiTheme="majorBidi" w:cstheme="majorBidi"/>
          <w:sz w:val="24"/>
          <w:szCs w:val="24"/>
        </w:rPr>
        <w:t xml:space="preserve">                    True Positive + True Negative + False Positive + False Negative</w:t>
      </w:r>
    </w:p>
    <w:p w14:paraId="0C03E860" w14:textId="77777777" w:rsidR="7E6FD938" w:rsidRDefault="7E6FD938" w:rsidP="7E6FD938">
      <w:pPr>
        <w:spacing w:afterAutospacing="1" w:line="360" w:lineRule="auto"/>
        <w:ind w:left="720" w:firstLine="720"/>
        <w:jc w:val="both"/>
        <w:rPr>
          <w:rFonts w:asciiTheme="majorBidi" w:hAnsiTheme="majorBidi" w:cstheme="majorBidi"/>
          <w:sz w:val="24"/>
          <w:szCs w:val="24"/>
        </w:rPr>
      </w:pPr>
      <w:r w:rsidRPr="7E6FD938">
        <w:rPr>
          <w:rFonts w:asciiTheme="majorBidi" w:hAnsiTheme="majorBidi" w:cstheme="majorBidi"/>
          <w:sz w:val="24"/>
          <w:szCs w:val="24"/>
        </w:rPr>
        <w:t xml:space="preserve">                                                                                                  </w:t>
      </w:r>
    </w:p>
    <w:p w14:paraId="0CF672F6" w14:textId="77777777" w:rsidR="00DF5631" w:rsidRDefault="00DF5631" w:rsidP="00DF5631">
      <w:pPr>
        <w:pStyle w:val="ListParagraph"/>
        <w:numPr>
          <w:ilvl w:val="0"/>
          <w:numId w:val="9"/>
        </w:numPr>
        <w:autoSpaceDE w:val="0"/>
        <w:autoSpaceDN w:val="0"/>
        <w:adjustRightInd w:val="0"/>
        <w:spacing w:after="100" w:afterAutospacing="1" w:line="360" w:lineRule="auto"/>
        <w:jc w:val="both"/>
        <w:rPr>
          <w:rFonts w:asciiTheme="majorBidi" w:hAnsiTheme="majorBidi" w:cstheme="majorBidi"/>
          <w:sz w:val="24"/>
          <w:szCs w:val="24"/>
        </w:rPr>
      </w:pPr>
      <w:r w:rsidRPr="00DF5631">
        <w:rPr>
          <w:rFonts w:asciiTheme="majorBidi" w:hAnsiTheme="majorBidi" w:cstheme="majorBidi"/>
          <w:b/>
          <w:bCs/>
          <w:sz w:val="24"/>
          <w:szCs w:val="24"/>
        </w:rPr>
        <w:t>Precision:</w:t>
      </w:r>
      <w:r w:rsidRPr="00DF5631">
        <w:rPr>
          <w:rFonts w:asciiTheme="majorBidi" w:hAnsiTheme="majorBidi" w:cstheme="majorBidi"/>
          <w:sz w:val="24"/>
          <w:szCs w:val="24"/>
        </w:rPr>
        <w:t xml:space="preserve"> The ratio of true positive predictions to the total number of positive predictions. It measures the model's ability to correctly identify positive cases.</w:t>
      </w:r>
    </w:p>
    <w:p w14:paraId="65A4FC4D" w14:textId="77777777" w:rsidR="00E4658D" w:rsidRDefault="00E4658D" w:rsidP="00E4658D">
      <w:pPr>
        <w:pStyle w:val="ListParagraph"/>
        <w:autoSpaceDE w:val="0"/>
        <w:autoSpaceDN w:val="0"/>
        <w:adjustRightInd w:val="0"/>
        <w:spacing w:after="100" w:afterAutospacing="1" w:line="360" w:lineRule="auto"/>
        <w:ind w:left="1500"/>
        <w:rPr>
          <w:rFonts w:asciiTheme="majorBidi" w:hAnsiTheme="majorBidi" w:cstheme="majorBidi"/>
          <w:color w:val="000000"/>
          <w:sz w:val="24"/>
          <w:szCs w:val="24"/>
        </w:rPr>
      </w:pPr>
      <w:r w:rsidRPr="00E4658D">
        <w:rPr>
          <w:rFonts w:asciiTheme="majorBidi" w:hAnsiTheme="majorBidi" w:cstheme="majorBidi"/>
          <w:color w:val="000000"/>
          <w:sz w:val="24"/>
          <w:szCs w:val="24"/>
        </w:rPr>
        <w:t xml:space="preserve">Mathematically: </w:t>
      </w:r>
    </w:p>
    <w:p w14:paraId="05700F9F" w14:textId="77777777" w:rsidR="00E4658D" w:rsidRPr="00E4658D" w:rsidRDefault="00E4658D" w:rsidP="00E4658D">
      <w:pPr>
        <w:pStyle w:val="ListParagraph"/>
        <w:autoSpaceDE w:val="0"/>
        <w:autoSpaceDN w:val="0"/>
        <w:adjustRightInd w:val="0"/>
        <w:spacing w:after="100" w:afterAutospacing="1" w:line="360" w:lineRule="auto"/>
        <w:ind w:left="1500"/>
        <w:rPr>
          <w:rFonts w:asciiTheme="majorBidi" w:hAnsiTheme="majorBidi" w:cstheme="majorBidi"/>
          <w:color w:val="000000"/>
          <w:sz w:val="24"/>
          <w:szCs w:val="24"/>
        </w:rPr>
      </w:pPr>
    </w:p>
    <w:p w14:paraId="37140960" w14:textId="77777777" w:rsidR="00E4658D" w:rsidRPr="00E4658D" w:rsidRDefault="0012142D" w:rsidP="00E4658D">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r>
        <w:rPr>
          <w:noProof/>
        </w:rPr>
        <mc:AlternateContent>
          <mc:Choice Requires="wps">
            <w:drawing>
              <wp:anchor distT="0" distB="0" distL="114300" distR="114300" simplePos="0" relativeHeight="251658243" behindDoc="0" locked="0" layoutInCell="1" allowOverlap="1" wp14:anchorId="405912FB" wp14:editId="343A0944">
                <wp:simplePos x="0" y="0"/>
                <wp:positionH relativeFrom="column">
                  <wp:posOffset>2447290</wp:posOffset>
                </wp:positionH>
                <wp:positionV relativeFrom="paragraph">
                  <wp:posOffset>261620</wp:posOffset>
                </wp:positionV>
                <wp:extent cx="2009775" cy="0"/>
                <wp:effectExtent l="0" t="0" r="0" b="0"/>
                <wp:wrapNone/>
                <wp:docPr id="1132335572"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1E11E0" id="AutoShape 39" o:spid="_x0000_s1026" type="#_x0000_t32" style="position:absolute;margin-left:192.7pt;margin-top:20.6pt;width:158.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">
                <o:lock v:ext="edit" shapetype="f"/>
              </v:shape>
            </w:pict>
          </mc:Fallback>
        </mc:AlternateContent>
      </w:r>
      <w:r w:rsidR="00E4658D">
        <w:rPr>
          <w:rFonts w:asciiTheme="majorBidi" w:hAnsiTheme="majorBidi" w:cstheme="majorBidi"/>
          <w:sz w:val="24"/>
          <w:szCs w:val="24"/>
        </w:rPr>
        <w:t xml:space="preserve">    </w:t>
      </w:r>
      <w:r w:rsidR="00E4658D" w:rsidRPr="00E4658D">
        <w:rPr>
          <w:rFonts w:asciiTheme="majorBidi" w:hAnsiTheme="majorBidi" w:cstheme="majorBidi"/>
          <w:sz w:val="24"/>
          <w:szCs w:val="24"/>
        </w:rPr>
        <w:t>Precision =</w:t>
      </w:r>
      <w:r w:rsidR="00E4658D">
        <w:rPr>
          <w:rFonts w:asciiTheme="majorBidi" w:hAnsiTheme="majorBidi" w:cstheme="majorBidi"/>
          <w:sz w:val="24"/>
          <w:szCs w:val="24"/>
        </w:rPr>
        <w:t xml:space="preserve">       </w:t>
      </w:r>
      <w:r w:rsidR="00E4658D" w:rsidRPr="00E4658D">
        <w:rPr>
          <w:rFonts w:asciiTheme="majorBidi" w:hAnsiTheme="majorBidi" w:cstheme="majorBidi"/>
          <w:sz w:val="24"/>
          <w:szCs w:val="24"/>
        </w:rPr>
        <w:t xml:space="preserve"> </w:t>
      </w:r>
      <w:r w:rsidR="00E4658D" w:rsidRPr="00E4658D">
        <w:rPr>
          <w:rFonts w:asciiTheme="majorBidi" w:hAnsiTheme="majorBidi" w:cstheme="majorBidi"/>
          <w:sz w:val="24"/>
          <w:szCs w:val="24"/>
        </w:rPr>
        <w:tab/>
      </w:r>
      <w:r w:rsidR="00E4658D" w:rsidRPr="00E4658D">
        <w:rPr>
          <w:rFonts w:asciiTheme="majorBidi" w:hAnsiTheme="majorBidi" w:cstheme="majorBidi"/>
          <w:sz w:val="24"/>
          <w:szCs w:val="24"/>
        </w:rPr>
        <w:tab/>
      </w:r>
      <w:r w:rsidR="00E4658D">
        <w:rPr>
          <w:rFonts w:asciiTheme="majorBidi" w:hAnsiTheme="majorBidi" w:cstheme="majorBidi"/>
          <w:sz w:val="24"/>
          <w:szCs w:val="24"/>
        </w:rPr>
        <w:t xml:space="preserve">         </w:t>
      </w:r>
      <w:r w:rsidR="00E4658D" w:rsidRPr="00E4658D">
        <w:rPr>
          <w:rFonts w:asciiTheme="majorBidi" w:hAnsiTheme="majorBidi" w:cstheme="majorBidi"/>
          <w:sz w:val="24"/>
          <w:szCs w:val="24"/>
        </w:rPr>
        <w:t xml:space="preserve">True Positive </w:t>
      </w:r>
    </w:p>
    <w:p w14:paraId="16B86DB6" w14:textId="77777777" w:rsidR="00E4658D" w:rsidRPr="00E4658D" w:rsidRDefault="00E4658D" w:rsidP="00E4658D">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r>
        <w:rPr>
          <w:rFonts w:asciiTheme="majorBidi" w:hAnsiTheme="majorBidi" w:cstheme="majorBidi"/>
          <w:sz w:val="24"/>
          <w:szCs w:val="24"/>
        </w:rPr>
        <w:t xml:space="preserve">                                         </w:t>
      </w:r>
      <w:r w:rsidRPr="00E4658D">
        <w:rPr>
          <w:rFonts w:asciiTheme="majorBidi" w:hAnsiTheme="majorBidi" w:cstheme="majorBidi"/>
          <w:sz w:val="24"/>
          <w:szCs w:val="24"/>
        </w:rPr>
        <w:t>True Positive + False Positive</w:t>
      </w:r>
    </w:p>
    <w:p w14:paraId="3C559DAF" w14:textId="77777777" w:rsidR="00E4658D" w:rsidRDefault="00E4658D" w:rsidP="00E4658D">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p>
    <w:p w14:paraId="3B8F0FC0" w14:textId="77777777" w:rsidR="00DF5631" w:rsidRDefault="00DF5631" w:rsidP="00DF5631">
      <w:pPr>
        <w:pStyle w:val="ListParagraph"/>
        <w:numPr>
          <w:ilvl w:val="0"/>
          <w:numId w:val="9"/>
        </w:numPr>
        <w:autoSpaceDE w:val="0"/>
        <w:autoSpaceDN w:val="0"/>
        <w:adjustRightInd w:val="0"/>
        <w:spacing w:after="100" w:afterAutospacing="1" w:line="360" w:lineRule="auto"/>
        <w:jc w:val="both"/>
        <w:rPr>
          <w:rFonts w:asciiTheme="majorBidi" w:hAnsiTheme="majorBidi" w:cstheme="majorBidi"/>
          <w:sz w:val="24"/>
          <w:szCs w:val="24"/>
        </w:rPr>
      </w:pPr>
      <w:r w:rsidRPr="00DF5631">
        <w:rPr>
          <w:rFonts w:asciiTheme="majorBidi" w:hAnsiTheme="majorBidi" w:cstheme="majorBidi"/>
          <w:sz w:val="24"/>
          <w:szCs w:val="24"/>
        </w:rPr>
        <w:t xml:space="preserve"> </w:t>
      </w:r>
      <w:r w:rsidRPr="00DF5631">
        <w:rPr>
          <w:rFonts w:asciiTheme="majorBidi" w:hAnsiTheme="majorBidi" w:cstheme="majorBidi"/>
          <w:b/>
          <w:bCs/>
          <w:sz w:val="24"/>
          <w:szCs w:val="24"/>
        </w:rPr>
        <w:t>Recall:</w:t>
      </w:r>
      <w:r w:rsidRPr="00DF5631">
        <w:rPr>
          <w:rFonts w:asciiTheme="majorBidi" w:hAnsiTheme="majorBidi" w:cstheme="majorBidi"/>
          <w:sz w:val="24"/>
          <w:szCs w:val="24"/>
        </w:rPr>
        <w:t xml:space="preserve"> The ratio of true positive predictions to the total number of actual positive cases in the dataset. It measures the model's ability to correctly capture positive cases. </w:t>
      </w:r>
    </w:p>
    <w:p w14:paraId="7A5C1608" w14:textId="77777777" w:rsidR="00E4658D" w:rsidRPr="00E4658D" w:rsidRDefault="00E4658D" w:rsidP="00E4658D">
      <w:pPr>
        <w:pStyle w:val="ListParagraph"/>
        <w:autoSpaceDE w:val="0"/>
        <w:autoSpaceDN w:val="0"/>
        <w:adjustRightInd w:val="0"/>
        <w:spacing w:after="100" w:afterAutospacing="1" w:line="360" w:lineRule="auto"/>
        <w:ind w:left="1500"/>
        <w:rPr>
          <w:rFonts w:asciiTheme="majorBidi" w:hAnsiTheme="majorBidi" w:cstheme="majorBidi"/>
          <w:color w:val="000000"/>
          <w:sz w:val="24"/>
          <w:szCs w:val="24"/>
        </w:rPr>
      </w:pPr>
      <w:r w:rsidRPr="00E4658D">
        <w:rPr>
          <w:rFonts w:asciiTheme="majorBidi" w:hAnsiTheme="majorBidi" w:cstheme="majorBidi"/>
          <w:color w:val="000000"/>
          <w:sz w:val="24"/>
          <w:szCs w:val="24"/>
        </w:rPr>
        <w:t xml:space="preserve">Mathematically: </w:t>
      </w:r>
    </w:p>
    <w:p w14:paraId="39C63694" w14:textId="77777777" w:rsidR="00E4658D" w:rsidRDefault="00E4658D" w:rsidP="00E4658D">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p>
    <w:p w14:paraId="0428A768" w14:textId="77777777" w:rsidR="00E4658D" w:rsidRPr="00E4658D" w:rsidRDefault="0012142D" w:rsidP="00E4658D">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r>
        <w:rPr>
          <w:noProof/>
        </w:rPr>
        <mc:AlternateContent>
          <mc:Choice Requires="wps">
            <w:drawing>
              <wp:anchor distT="0" distB="0" distL="114300" distR="114300" simplePos="0" relativeHeight="251658244" behindDoc="0" locked="0" layoutInCell="1" allowOverlap="1" wp14:anchorId="318246A0" wp14:editId="6DDC488E">
                <wp:simplePos x="0" y="0"/>
                <wp:positionH relativeFrom="column">
                  <wp:posOffset>2727960</wp:posOffset>
                </wp:positionH>
                <wp:positionV relativeFrom="paragraph">
                  <wp:posOffset>250825</wp:posOffset>
                </wp:positionV>
                <wp:extent cx="2009775" cy="0"/>
                <wp:effectExtent l="0" t="0" r="0" b="0"/>
                <wp:wrapNone/>
                <wp:docPr id="580360495"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16DCEC" id="AutoShape 40" o:spid="_x0000_s1026" type="#_x0000_t32" style="position:absolute;margin-left:214.8pt;margin-top:19.75pt;width:158.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">
                <o:lock v:ext="edit" shapetype="f"/>
              </v:shape>
            </w:pict>
          </mc:Fallback>
        </mc:AlternateContent>
      </w:r>
      <w:r w:rsidR="00E4658D" w:rsidRPr="00E4658D">
        <w:rPr>
          <w:rFonts w:asciiTheme="majorBidi" w:hAnsiTheme="majorBidi" w:cstheme="majorBidi"/>
          <w:sz w:val="24"/>
          <w:szCs w:val="24"/>
        </w:rPr>
        <w:t xml:space="preserve">Recall = </w:t>
      </w:r>
      <w:r w:rsidR="00E4658D" w:rsidRPr="00E4658D">
        <w:rPr>
          <w:rFonts w:asciiTheme="majorBidi" w:hAnsiTheme="majorBidi" w:cstheme="majorBidi"/>
          <w:sz w:val="24"/>
          <w:szCs w:val="24"/>
        </w:rPr>
        <w:tab/>
      </w:r>
      <w:r w:rsidR="00E4658D">
        <w:rPr>
          <w:rFonts w:asciiTheme="majorBidi" w:hAnsiTheme="majorBidi" w:cstheme="majorBidi"/>
          <w:sz w:val="24"/>
          <w:szCs w:val="24"/>
        </w:rPr>
        <w:t xml:space="preserve">                         </w:t>
      </w:r>
      <w:r w:rsidR="00E4658D" w:rsidRPr="00E4658D">
        <w:rPr>
          <w:rFonts w:asciiTheme="majorBidi" w:hAnsiTheme="majorBidi" w:cstheme="majorBidi"/>
          <w:sz w:val="24"/>
          <w:szCs w:val="24"/>
        </w:rPr>
        <w:tab/>
        <w:t xml:space="preserve">True Positive </w:t>
      </w:r>
    </w:p>
    <w:p w14:paraId="26AAF9E1" w14:textId="77777777" w:rsidR="00E4658D" w:rsidRPr="00E4658D" w:rsidRDefault="00E4658D" w:rsidP="00E4658D">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r>
        <w:rPr>
          <w:rFonts w:asciiTheme="majorBidi" w:hAnsiTheme="majorBidi" w:cstheme="majorBidi"/>
          <w:sz w:val="24"/>
          <w:szCs w:val="24"/>
        </w:rPr>
        <w:t xml:space="preserve">                                               </w:t>
      </w:r>
      <w:r w:rsidRPr="00E4658D">
        <w:rPr>
          <w:rFonts w:asciiTheme="majorBidi" w:hAnsiTheme="majorBidi" w:cstheme="majorBidi"/>
          <w:sz w:val="24"/>
          <w:szCs w:val="24"/>
        </w:rPr>
        <w:t>True Positive + False Negative</w:t>
      </w:r>
    </w:p>
    <w:p w14:paraId="0840EFF4" w14:textId="77777777" w:rsidR="00E4658D" w:rsidRDefault="00E4658D" w:rsidP="00E4658D">
      <w:pPr>
        <w:pStyle w:val="ListParagraph"/>
        <w:autoSpaceDE w:val="0"/>
        <w:autoSpaceDN w:val="0"/>
        <w:adjustRightInd w:val="0"/>
        <w:spacing w:after="100" w:afterAutospacing="1" w:line="360" w:lineRule="auto"/>
        <w:ind w:left="1500"/>
        <w:jc w:val="both"/>
        <w:rPr>
          <w:rFonts w:asciiTheme="majorBidi" w:hAnsiTheme="majorBidi" w:cstheme="majorBidi"/>
          <w:sz w:val="24"/>
          <w:szCs w:val="24"/>
        </w:rPr>
      </w:pPr>
    </w:p>
    <w:p w14:paraId="3E42147F" w14:textId="77777777" w:rsidR="00DF5631" w:rsidRPr="00DF5631" w:rsidRDefault="7E6FD938" w:rsidP="7E6FD938">
      <w:pPr>
        <w:pStyle w:val="ListParagraph"/>
        <w:numPr>
          <w:ilvl w:val="0"/>
          <w:numId w:val="9"/>
        </w:numPr>
        <w:autoSpaceDE w:val="0"/>
        <w:autoSpaceDN w:val="0"/>
        <w:adjustRightInd w:val="0"/>
        <w:spacing w:after="100" w:afterAutospacing="1" w:line="360" w:lineRule="auto"/>
        <w:jc w:val="both"/>
        <w:rPr>
          <w:rFonts w:asciiTheme="majorBidi" w:hAnsiTheme="majorBidi" w:cstheme="majorBidi"/>
          <w:sz w:val="24"/>
          <w:szCs w:val="24"/>
        </w:rPr>
      </w:pPr>
      <w:r w:rsidRPr="7E6FD938">
        <w:rPr>
          <w:rFonts w:asciiTheme="majorBidi" w:hAnsiTheme="majorBidi" w:cstheme="majorBidi"/>
          <w:b/>
          <w:bCs/>
          <w:sz w:val="24"/>
          <w:szCs w:val="24"/>
        </w:rPr>
        <w:t>F1 score:</w:t>
      </w:r>
      <w:r w:rsidRPr="7E6FD938">
        <w:rPr>
          <w:rFonts w:asciiTheme="majorBidi" w:hAnsiTheme="majorBidi" w:cstheme="majorBidi"/>
          <w:sz w:val="24"/>
          <w:szCs w:val="24"/>
        </w:rPr>
        <w:t xml:space="preserve"> The harmonic mean of precision and recall. It provides a balanced measure of the model's performance by considering both precision and recall.</w:t>
      </w:r>
    </w:p>
    <w:p w14:paraId="0819101A" w14:textId="77777777" w:rsidR="7E6FD938" w:rsidRDefault="7E6FD938" w:rsidP="7E6FD938">
      <w:pPr>
        <w:spacing w:afterAutospacing="1" w:line="360" w:lineRule="auto"/>
        <w:jc w:val="both"/>
        <w:rPr>
          <w:rFonts w:asciiTheme="majorBidi" w:hAnsiTheme="majorBidi" w:cstheme="majorBidi"/>
          <w:sz w:val="24"/>
          <w:szCs w:val="24"/>
        </w:rPr>
      </w:pPr>
    </w:p>
    <w:p w14:paraId="448B5F41" w14:textId="77777777" w:rsidR="005406F6" w:rsidRPr="00DD1A9C" w:rsidRDefault="56C58B53" w:rsidP="56C58B53">
      <w:pPr>
        <w:autoSpaceDE w:val="0"/>
        <w:autoSpaceDN w:val="0"/>
        <w:adjustRightInd w:val="0"/>
        <w:spacing w:after="100" w:afterAutospacing="1" w:line="360" w:lineRule="auto"/>
        <w:jc w:val="both"/>
        <w:rPr>
          <w:rFonts w:asciiTheme="majorBidi" w:hAnsiTheme="majorBidi" w:cstheme="majorBidi"/>
          <w:sz w:val="24"/>
          <w:szCs w:val="24"/>
        </w:rPr>
      </w:pPr>
      <w:r w:rsidRPr="56C58B53">
        <w:rPr>
          <w:rFonts w:asciiTheme="majorBidi" w:hAnsiTheme="majorBidi" w:cstheme="majorBidi"/>
          <w:b/>
          <w:bCs/>
          <w:sz w:val="24"/>
          <w:szCs w:val="24"/>
        </w:rPr>
        <w:lastRenderedPageBreak/>
        <w:t xml:space="preserve">3.5 Result Classification </w:t>
      </w:r>
    </w:p>
    <w:p w14:paraId="31D22817" w14:textId="77777777" w:rsidR="7E6FD938" w:rsidRDefault="7E6FD938" w:rsidP="7E6FD938">
      <w:pPr>
        <w:spacing w:afterAutospacing="1" w:line="360" w:lineRule="auto"/>
        <w:jc w:val="both"/>
        <w:rPr>
          <w:rFonts w:asciiTheme="majorBidi" w:hAnsiTheme="majorBidi" w:cstheme="majorBidi"/>
          <w:b/>
          <w:bCs/>
          <w:sz w:val="24"/>
          <w:szCs w:val="24"/>
        </w:rPr>
      </w:pPr>
      <w:r w:rsidRPr="7E6FD938">
        <w:rPr>
          <w:rFonts w:asciiTheme="majorBidi" w:hAnsiTheme="majorBidi" w:cstheme="majorBidi"/>
          <w:sz w:val="24"/>
          <w:szCs w:val="24"/>
        </w:rPr>
        <w:t>In this section, we present the results of the classification task performed on the developed predictive system for ovarian cancer. The result was classified in binary form Type 0 and Type 1. Type 0 implies presence of Ovarian Cancer while Type 1 represents no presence of ovarian cancer.</w:t>
      </w:r>
    </w:p>
    <w:p w14:paraId="6658CE46" w14:textId="77777777" w:rsidR="7E6FD938" w:rsidRDefault="7E6FD938" w:rsidP="7E6FD938">
      <w:pPr>
        <w:spacing w:afterAutospacing="1" w:line="360" w:lineRule="auto"/>
        <w:jc w:val="both"/>
        <w:rPr>
          <w:rFonts w:asciiTheme="majorBidi" w:hAnsiTheme="majorBidi" w:cstheme="majorBidi"/>
          <w:sz w:val="24"/>
          <w:szCs w:val="24"/>
        </w:rPr>
      </w:pPr>
    </w:p>
    <w:p w14:paraId="77EE3E0D" w14:textId="77777777" w:rsidR="005406F6" w:rsidRPr="00DD1A9C" w:rsidRDefault="56C58B53" w:rsidP="56C58B53">
      <w:pPr>
        <w:autoSpaceDE w:val="0"/>
        <w:autoSpaceDN w:val="0"/>
        <w:adjustRightInd w:val="0"/>
        <w:spacing w:after="100" w:afterAutospacing="1" w:line="360" w:lineRule="auto"/>
        <w:jc w:val="both"/>
        <w:rPr>
          <w:rFonts w:asciiTheme="majorBidi" w:hAnsiTheme="majorBidi" w:cstheme="majorBidi"/>
          <w:color w:val="000000"/>
          <w:sz w:val="24"/>
          <w:szCs w:val="24"/>
        </w:rPr>
      </w:pPr>
      <w:r w:rsidRPr="56C58B53">
        <w:rPr>
          <w:rFonts w:asciiTheme="majorBidi" w:hAnsiTheme="majorBidi" w:cstheme="majorBidi"/>
          <w:b/>
          <w:bCs/>
          <w:sz w:val="24"/>
          <w:szCs w:val="24"/>
        </w:rPr>
        <w:t>3.6 System requirements</w:t>
      </w:r>
    </w:p>
    <w:p w14:paraId="09CF64C6" w14:textId="77777777" w:rsidR="008B0B5E" w:rsidRDefault="008B0B5E">
      <w:pPr>
        <w:rPr>
          <w:rFonts w:asciiTheme="majorBidi" w:hAnsiTheme="majorBidi" w:cstheme="majorBidi"/>
          <w:sz w:val="24"/>
          <w:szCs w:val="24"/>
        </w:rPr>
      </w:pPr>
      <w:bookmarkStart w:id="1" w:name="_Toc111986157"/>
      <w:r w:rsidRPr="008B0B5E">
        <w:rPr>
          <w:rFonts w:asciiTheme="majorBidi" w:hAnsiTheme="majorBidi" w:cstheme="majorBidi"/>
          <w:sz w:val="24"/>
          <w:szCs w:val="24"/>
        </w:rPr>
        <w:t xml:space="preserve">The software requirements for the development and deployment of the predictive system for ovarian cancer are crucial to ensure the smooth operation and optimal performance of the system. The following software components are required: </w:t>
      </w:r>
    </w:p>
    <w:p w14:paraId="7459B08E" w14:textId="77777777" w:rsidR="008B0B5E" w:rsidRPr="008B0B5E" w:rsidRDefault="008B0B5E" w:rsidP="008B0B5E">
      <w:pPr>
        <w:pStyle w:val="ListParagraph"/>
        <w:numPr>
          <w:ilvl w:val="0"/>
          <w:numId w:val="14"/>
        </w:numPr>
        <w:rPr>
          <w:rFonts w:asciiTheme="majorBidi" w:eastAsia="Times New Roman" w:hAnsiTheme="majorBidi" w:cstheme="majorBidi"/>
          <w:b/>
          <w:kern w:val="2"/>
          <w:sz w:val="24"/>
          <w:szCs w:val="24"/>
          <w:lang w:eastAsia="en-GB"/>
        </w:rPr>
      </w:pPr>
      <w:r w:rsidRPr="006A3406">
        <w:rPr>
          <w:rFonts w:asciiTheme="majorBidi" w:hAnsiTheme="majorBidi" w:cstheme="majorBidi"/>
          <w:b/>
          <w:bCs/>
          <w:sz w:val="24"/>
          <w:szCs w:val="24"/>
        </w:rPr>
        <w:t>Programming Language:</w:t>
      </w:r>
      <w:r w:rsidRPr="008B0B5E">
        <w:rPr>
          <w:rFonts w:asciiTheme="majorBidi" w:hAnsiTheme="majorBidi" w:cstheme="majorBidi"/>
          <w:sz w:val="24"/>
          <w:szCs w:val="24"/>
        </w:rPr>
        <w:t xml:space="preserve"> The system will be implemented using Python, a versatile programming language widely used for data analysis and machine learning. </w:t>
      </w:r>
    </w:p>
    <w:p w14:paraId="2FD7335E" w14:textId="77777777" w:rsidR="008B0B5E" w:rsidRPr="008B0B5E" w:rsidRDefault="008B0B5E" w:rsidP="008B0B5E">
      <w:pPr>
        <w:pStyle w:val="ListParagraph"/>
        <w:numPr>
          <w:ilvl w:val="0"/>
          <w:numId w:val="14"/>
        </w:numPr>
        <w:rPr>
          <w:rFonts w:asciiTheme="majorBidi" w:eastAsia="Times New Roman" w:hAnsiTheme="majorBidi" w:cstheme="majorBidi"/>
          <w:b/>
          <w:kern w:val="2"/>
          <w:sz w:val="24"/>
          <w:szCs w:val="24"/>
          <w:lang w:eastAsia="en-GB"/>
        </w:rPr>
      </w:pPr>
      <w:r w:rsidRPr="006A3406">
        <w:rPr>
          <w:rFonts w:asciiTheme="majorBidi" w:hAnsiTheme="majorBidi" w:cstheme="majorBidi"/>
          <w:b/>
          <w:bCs/>
          <w:sz w:val="24"/>
          <w:szCs w:val="24"/>
        </w:rPr>
        <w:t>Machine Learning Libraries:</w:t>
      </w:r>
      <w:r w:rsidRPr="008B0B5E">
        <w:rPr>
          <w:rFonts w:asciiTheme="majorBidi" w:hAnsiTheme="majorBidi" w:cstheme="majorBidi"/>
          <w:sz w:val="24"/>
          <w:szCs w:val="24"/>
        </w:rPr>
        <w:t xml:space="preserve"> To leverage the gradient boosting technique, the </w:t>
      </w:r>
      <w:proofErr w:type="spellStart"/>
      <w:r w:rsidRPr="008B0B5E">
        <w:rPr>
          <w:rFonts w:asciiTheme="majorBidi" w:hAnsiTheme="majorBidi" w:cstheme="majorBidi"/>
          <w:sz w:val="24"/>
          <w:szCs w:val="24"/>
        </w:rPr>
        <w:t>Scikit-learn</w:t>
      </w:r>
      <w:proofErr w:type="spellEnd"/>
      <w:r w:rsidRPr="008B0B5E">
        <w:rPr>
          <w:rFonts w:asciiTheme="majorBidi" w:hAnsiTheme="majorBidi" w:cstheme="majorBidi"/>
          <w:sz w:val="24"/>
          <w:szCs w:val="24"/>
        </w:rPr>
        <w:t xml:space="preserve"> library will be utilized. </w:t>
      </w:r>
      <w:proofErr w:type="spellStart"/>
      <w:r w:rsidRPr="008B0B5E">
        <w:rPr>
          <w:rFonts w:asciiTheme="majorBidi" w:hAnsiTheme="majorBidi" w:cstheme="majorBidi"/>
          <w:sz w:val="24"/>
          <w:szCs w:val="24"/>
        </w:rPr>
        <w:t>Scikit-learn</w:t>
      </w:r>
      <w:proofErr w:type="spellEnd"/>
      <w:r w:rsidRPr="008B0B5E">
        <w:rPr>
          <w:rFonts w:asciiTheme="majorBidi" w:hAnsiTheme="majorBidi" w:cstheme="majorBidi"/>
          <w:sz w:val="24"/>
          <w:szCs w:val="24"/>
        </w:rPr>
        <w:t xml:space="preserve"> provides a comprehensive set of machine learning algorithms and tools for data preprocessing, model training, and evaluation.</w:t>
      </w:r>
      <w:r>
        <w:rPr>
          <w:rFonts w:asciiTheme="majorBidi" w:hAnsiTheme="majorBidi" w:cstheme="majorBidi"/>
          <w:sz w:val="24"/>
          <w:szCs w:val="24"/>
        </w:rPr>
        <w:t xml:space="preserve"> </w:t>
      </w:r>
    </w:p>
    <w:p w14:paraId="6DDA79AF" w14:textId="77777777" w:rsidR="008B0B5E" w:rsidRPr="008B0B5E" w:rsidRDefault="008B0B5E" w:rsidP="008B0B5E">
      <w:pPr>
        <w:pStyle w:val="ListParagraph"/>
        <w:numPr>
          <w:ilvl w:val="0"/>
          <w:numId w:val="14"/>
        </w:numPr>
        <w:rPr>
          <w:rFonts w:asciiTheme="majorBidi" w:eastAsia="Times New Roman" w:hAnsiTheme="majorBidi" w:cstheme="majorBidi"/>
          <w:b/>
          <w:kern w:val="2"/>
          <w:sz w:val="24"/>
          <w:szCs w:val="24"/>
          <w:lang w:eastAsia="en-GB"/>
        </w:rPr>
      </w:pPr>
      <w:r w:rsidRPr="006A3406">
        <w:rPr>
          <w:rFonts w:asciiTheme="majorBidi" w:hAnsiTheme="majorBidi" w:cstheme="majorBidi"/>
          <w:b/>
          <w:bCs/>
          <w:sz w:val="24"/>
          <w:szCs w:val="24"/>
        </w:rPr>
        <w:t>Integrated Development Environment (IDE):</w:t>
      </w:r>
      <w:r w:rsidRPr="008B0B5E">
        <w:rPr>
          <w:rFonts w:asciiTheme="majorBidi" w:hAnsiTheme="majorBidi" w:cstheme="majorBidi"/>
          <w:sz w:val="24"/>
          <w:szCs w:val="24"/>
        </w:rPr>
        <w:t xml:space="preserve"> Jupyter Notebook will be used as the integrated development environment for development and experimentation.</w:t>
      </w:r>
      <w:r>
        <w:rPr>
          <w:rFonts w:asciiTheme="majorBidi" w:hAnsiTheme="majorBidi" w:cstheme="majorBidi"/>
          <w:sz w:val="24"/>
          <w:szCs w:val="24"/>
        </w:rPr>
        <w:t xml:space="preserve"> </w:t>
      </w:r>
      <w:r w:rsidRPr="008B0B5E">
        <w:rPr>
          <w:rFonts w:asciiTheme="majorBidi" w:hAnsiTheme="majorBidi" w:cstheme="majorBidi"/>
          <w:sz w:val="24"/>
          <w:szCs w:val="24"/>
        </w:rPr>
        <w:t>Jupyter Notebook offers an interactive notebook interface that allows for seamless code execution and result visualization.</w:t>
      </w:r>
    </w:p>
    <w:p w14:paraId="717B14EC" w14:textId="77777777" w:rsidR="008B0B5E" w:rsidRPr="008B0B5E" w:rsidRDefault="008B0B5E" w:rsidP="008B0B5E">
      <w:pPr>
        <w:pStyle w:val="ListParagraph"/>
        <w:numPr>
          <w:ilvl w:val="0"/>
          <w:numId w:val="14"/>
        </w:numPr>
        <w:rPr>
          <w:rFonts w:asciiTheme="majorBidi" w:eastAsia="Times New Roman" w:hAnsiTheme="majorBidi" w:cstheme="majorBidi"/>
          <w:b/>
          <w:kern w:val="2"/>
          <w:sz w:val="24"/>
          <w:szCs w:val="24"/>
          <w:lang w:eastAsia="en-GB"/>
        </w:rPr>
      </w:pPr>
      <w:r w:rsidRPr="008B0B5E">
        <w:rPr>
          <w:rFonts w:asciiTheme="majorBidi" w:hAnsiTheme="majorBidi" w:cstheme="majorBidi"/>
          <w:sz w:val="24"/>
          <w:szCs w:val="24"/>
        </w:rPr>
        <w:t xml:space="preserve"> </w:t>
      </w:r>
      <w:r w:rsidRPr="006A3406">
        <w:rPr>
          <w:rFonts w:asciiTheme="majorBidi" w:hAnsiTheme="majorBidi" w:cstheme="majorBidi"/>
          <w:b/>
          <w:bCs/>
          <w:sz w:val="24"/>
          <w:szCs w:val="24"/>
        </w:rPr>
        <w:t>Web Framewor</w:t>
      </w:r>
      <w:r w:rsidR="006A3406" w:rsidRPr="006A3406">
        <w:rPr>
          <w:rFonts w:asciiTheme="majorBidi" w:hAnsiTheme="majorBidi" w:cstheme="majorBidi"/>
          <w:b/>
          <w:bCs/>
          <w:sz w:val="24"/>
          <w:szCs w:val="24"/>
        </w:rPr>
        <w:t>k:</w:t>
      </w:r>
      <w:r w:rsidRPr="008B0B5E">
        <w:rPr>
          <w:rFonts w:asciiTheme="majorBidi" w:hAnsiTheme="majorBidi" w:cstheme="majorBidi"/>
          <w:sz w:val="24"/>
          <w:szCs w:val="24"/>
        </w:rPr>
        <w:t xml:space="preserve"> </w:t>
      </w:r>
      <w:proofErr w:type="spellStart"/>
      <w:r w:rsidRPr="008B0B5E">
        <w:rPr>
          <w:rFonts w:asciiTheme="majorBidi" w:hAnsiTheme="majorBidi" w:cstheme="majorBidi"/>
          <w:sz w:val="24"/>
          <w:szCs w:val="24"/>
        </w:rPr>
        <w:t>Streamlit</w:t>
      </w:r>
      <w:proofErr w:type="spellEnd"/>
      <w:r w:rsidRPr="008B0B5E">
        <w:rPr>
          <w:rFonts w:asciiTheme="majorBidi" w:hAnsiTheme="majorBidi" w:cstheme="majorBidi"/>
          <w:sz w:val="24"/>
          <w:szCs w:val="24"/>
        </w:rPr>
        <w:t xml:space="preserve"> will be used to develop a user-friendly and intuitive web-based UI. </w:t>
      </w:r>
      <w:proofErr w:type="spellStart"/>
      <w:r w:rsidRPr="008B0B5E">
        <w:rPr>
          <w:rFonts w:asciiTheme="majorBidi" w:hAnsiTheme="majorBidi" w:cstheme="majorBidi"/>
          <w:sz w:val="24"/>
          <w:szCs w:val="24"/>
        </w:rPr>
        <w:t>Streamlit</w:t>
      </w:r>
      <w:proofErr w:type="spellEnd"/>
      <w:r w:rsidRPr="008B0B5E">
        <w:rPr>
          <w:rFonts w:asciiTheme="majorBidi" w:hAnsiTheme="majorBidi" w:cstheme="majorBidi"/>
          <w:sz w:val="24"/>
          <w:szCs w:val="24"/>
        </w:rPr>
        <w:t xml:space="preserve"> simplifies the process of building and deploying data science applications, enabling the creation of interactive user interfaces for the predictive system. </w:t>
      </w:r>
    </w:p>
    <w:p w14:paraId="19DEA696" w14:textId="77777777" w:rsidR="0088733A" w:rsidRPr="008B0B5E" w:rsidRDefault="7E6FD938" w:rsidP="7E6FD938">
      <w:pPr>
        <w:pStyle w:val="ListParagraph"/>
        <w:numPr>
          <w:ilvl w:val="0"/>
          <w:numId w:val="14"/>
        </w:numPr>
        <w:rPr>
          <w:rFonts w:asciiTheme="majorBidi" w:eastAsia="Times New Roman" w:hAnsiTheme="majorBidi"/>
          <w:b/>
          <w:bCs/>
          <w:kern w:val="2"/>
          <w:sz w:val="24"/>
          <w:szCs w:val="24"/>
          <w:lang w:eastAsia="en-GB"/>
        </w:rPr>
      </w:pPr>
      <w:r w:rsidRPr="7E6FD938">
        <w:rPr>
          <w:rFonts w:asciiTheme="majorBidi" w:hAnsiTheme="majorBidi" w:cstheme="majorBidi"/>
          <w:b/>
          <w:bCs/>
          <w:sz w:val="24"/>
          <w:szCs w:val="24"/>
        </w:rPr>
        <w:t>Dataset:</w:t>
      </w:r>
      <w:r w:rsidRPr="7E6FD938">
        <w:rPr>
          <w:rFonts w:asciiTheme="majorBidi" w:hAnsiTheme="majorBidi" w:cstheme="majorBidi"/>
          <w:sz w:val="24"/>
          <w:szCs w:val="24"/>
        </w:rPr>
        <w:t xml:space="preserve"> The dataset for the project will be downloaded in Excel format, which will be compatible with the Pandas library used for data preprocessing and analysis.</w:t>
      </w:r>
    </w:p>
    <w:p w14:paraId="0DA97DEB" w14:textId="77777777" w:rsidR="7E6FD938" w:rsidRDefault="7E6FD938" w:rsidP="7E6FD938">
      <w:pPr>
        <w:rPr>
          <w:rFonts w:asciiTheme="majorBidi" w:eastAsia="Times New Roman" w:hAnsiTheme="majorBidi"/>
          <w:b/>
          <w:bCs/>
          <w:sz w:val="24"/>
          <w:szCs w:val="24"/>
          <w:lang w:eastAsia="en-GB"/>
        </w:rPr>
      </w:pPr>
    </w:p>
    <w:p w14:paraId="3A506767" w14:textId="77777777" w:rsidR="7E6FD938" w:rsidRDefault="7E6FD938" w:rsidP="7E6FD938">
      <w:pPr>
        <w:rPr>
          <w:rFonts w:asciiTheme="majorBidi" w:eastAsia="Times New Roman" w:hAnsiTheme="majorBidi"/>
          <w:b/>
          <w:bCs/>
          <w:sz w:val="24"/>
          <w:szCs w:val="24"/>
          <w:lang w:eastAsia="en-GB"/>
        </w:rPr>
      </w:pPr>
    </w:p>
    <w:p w14:paraId="399BBBC0" w14:textId="77777777" w:rsidR="7E6FD938" w:rsidRDefault="7E6FD938" w:rsidP="7E6FD938">
      <w:pPr>
        <w:rPr>
          <w:rFonts w:asciiTheme="majorBidi" w:eastAsia="Times New Roman" w:hAnsiTheme="majorBidi"/>
          <w:b/>
          <w:bCs/>
          <w:sz w:val="24"/>
          <w:szCs w:val="24"/>
          <w:lang w:eastAsia="en-GB"/>
        </w:rPr>
      </w:pPr>
    </w:p>
    <w:p w14:paraId="267E8CB8" w14:textId="77777777" w:rsidR="7E6FD938" w:rsidRDefault="7E6FD938" w:rsidP="7E6FD938">
      <w:pPr>
        <w:rPr>
          <w:rFonts w:asciiTheme="majorBidi" w:eastAsia="Times New Roman" w:hAnsiTheme="majorBidi"/>
          <w:b/>
          <w:bCs/>
          <w:sz w:val="24"/>
          <w:szCs w:val="24"/>
          <w:lang w:eastAsia="en-GB"/>
        </w:rPr>
      </w:pPr>
    </w:p>
    <w:p w14:paraId="5FE92BC2" w14:textId="77777777" w:rsidR="7E6FD938" w:rsidRDefault="7E6FD938" w:rsidP="7E6FD938">
      <w:pPr>
        <w:rPr>
          <w:rFonts w:asciiTheme="majorBidi" w:eastAsia="Times New Roman" w:hAnsiTheme="majorBidi"/>
          <w:b/>
          <w:bCs/>
          <w:sz w:val="24"/>
          <w:szCs w:val="24"/>
          <w:lang w:eastAsia="en-GB"/>
        </w:rPr>
      </w:pPr>
    </w:p>
    <w:p w14:paraId="5A553BF6" w14:textId="77777777" w:rsidR="7E6FD938" w:rsidRDefault="7E6FD938" w:rsidP="7E6FD938">
      <w:pPr>
        <w:rPr>
          <w:rFonts w:asciiTheme="majorBidi" w:eastAsia="Times New Roman" w:hAnsiTheme="majorBidi"/>
          <w:b/>
          <w:bCs/>
          <w:sz w:val="24"/>
          <w:szCs w:val="24"/>
          <w:lang w:eastAsia="en-GB"/>
        </w:rPr>
      </w:pPr>
    </w:p>
    <w:p w14:paraId="12EA34E5" w14:textId="77777777" w:rsidR="00A071BC" w:rsidRPr="0088733A" w:rsidRDefault="00A071BC" w:rsidP="00DD1A9C">
      <w:pPr>
        <w:pStyle w:val="Heading1"/>
        <w:spacing w:before="0" w:after="100" w:afterAutospacing="1" w:line="360" w:lineRule="auto"/>
        <w:jc w:val="center"/>
        <w:rPr>
          <w:rFonts w:asciiTheme="majorBidi" w:eastAsia="Times New Roman" w:hAnsiTheme="majorBidi"/>
          <w:b/>
          <w:color w:val="auto"/>
          <w:sz w:val="28"/>
          <w:szCs w:val="28"/>
          <w:lang w:eastAsia="en-GB"/>
        </w:rPr>
      </w:pPr>
      <w:r w:rsidRPr="0088733A">
        <w:rPr>
          <w:rFonts w:asciiTheme="majorBidi" w:eastAsia="Times New Roman" w:hAnsiTheme="majorBidi"/>
          <w:b/>
          <w:color w:val="auto"/>
          <w:sz w:val="28"/>
          <w:szCs w:val="28"/>
          <w:lang w:eastAsia="en-GB"/>
        </w:rPr>
        <w:lastRenderedPageBreak/>
        <w:t>CHAPTER FOUR</w:t>
      </w:r>
      <w:bookmarkEnd w:id="1"/>
    </w:p>
    <w:p w14:paraId="3DFBF794" w14:textId="77777777" w:rsidR="00A071BC" w:rsidRPr="0088733A" w:rsidRDefault="00A071BC" w:rsidP="00DD1A9C">
      <w:pPr>
        <w:pStyle w:val="Heading1"/>
        <w:spacing w:before="0" w:after="100" w:afterAutospacing="1" w:line="360" w:lineRule="auto"/>
        <w:jc w:val="center"/>
        <w:rPr>
          <w:rFonts w:asciiTheme="majorBidi" w:eastAsia="Times New Roman" w:hAnsiTheme="majorBidi"/>
          <w:b/>
          <w:color w:val="auto"/>
          <w:sz w:val="28"/>
          <w:szCs w:val="28"/>
          <w:lang w:eastAsia="en-GB"/>
        </w:rPr>
      </w:pPr>
      <w:bookmarkStart w:id="2" w:name="_Toc111986158"/>
      <w:r w:rsidRPr="0088733A">
        <w:rPr>
          <w:rFonts w:asciiTheme="majorBidi" w:eastAsia="Times New Roman" w:hAnsiTheme="majorBidi"/>
          <w:b/>
          <w:color w:val="auto"/>
          <w:sz w:val="28"/>
          <w:szCs w:val="28"/>
          <w:lang w:eastAsia="en-GB"/>
        </w:rPr>
        <w:t>RESULT AND DISCUSSION</w:t>
      </w:r>
      <w:bookmarkEnd w:id="2"/>
    </w:p>
    <w:p w14:paraId="0655C010" w14:textId="77777777" w:rsidR="00E95E80" w:rsidRPr="00DD1A9C" w:rsidRDefault="00E95E80" w:rsidP="00DD1A9C">
      <w:pPr>
        <w:spacing w:after="100" w:afterAutospacing="1" w:line="360" w:lineRule="auto"/>
        <w:ind w:right="-63"/>
        <w:jc w:val="both"/>
        <w:rPr>
          <w:rFonts w:asciiTheme="majorBidi" w:eastAsia="Times New Roman" w:hAnsiTheme="majorBidi" w:cstheme="majorBidi"/>
          <w:b/>
          <w:sz w:val="24"/>
          <w:szCs w:val="24"/>
          <w:lang w:eastAsia="en-GB"/>
        </w:rPr>
      </w:pPr>
      <w:r w:rsidRPr="00DD1A9C">
        <w:rPr>
          <w:rFonts w:asciiTheme="majorBidi" w:eastAsia="Times New Roman" w:hAnsiTheme="majorBidi" w:cstheme="majorBidi"/>
          <w:b/>
          <w:sz w:val="24"/>
          <w:szCs w:val="24"/>
          <w:lang w:eastAsia="en-GB"/>
        </w:rPr>
        <w:t>4.1</w:t>
      </w:r>
      <w:r w:rsidRPr="00DD1A9C">
        <w:rPr>
          <w:rFonts w:asciiTheme="majorBidi" w:eastAsia="Times New Roman" w:hAnsiTheme="majorBidi" w:cstheme="majorBidi"/>
          <w:bCs/>
          <w:sz w:val="24"/>
          <w:szCs w:val="24"/>
          <w:lang w:eastAsia="en-GB"/>
        </w:rPr>
        <w:t xml:space="preserve"> </w:t>
      </w:r>
      <w:r w:rsidRPr="00DD1A9C">
        <w:rPr>
          <w:rFonts w:asciiTheme="majorBidi" w:eastAsia="Times New Roman" w:hAnsiTheme="majorBidi" w:cstheme="majorBidi"/>
          <w:b/>
          <w:sz w:val="24"/>
          <w:szCs w:val="24"/>
          <w:lang w:eastAsia="en-GB"/>
        </w:rPr>
        <w:t xml:space="preserve">Introduction </w:t>
      </w:r>
    </w:p>
    <w:p w14:paraId="22B5CA61" w14:textId="77777777" w:rsidR="00A071BC" w:rsidRPr="00DD1A9C" w:rsidRDefault="7E6FD938" w:rsidP="7E6FD938">
      <w:pPr>
        <w:spacing w:after="100" w:afterAutospacing="1" w:line="360" w:lineRule="auto"/>
        <w:ind w:right="-63"/>
        <w:jc w:val="both"/>
        <w:rPr>
          <w:rFonts w:asciiTheme="majorBidi" w:eastAsia="Times New Roman" w:hAnsiTheme="majorBidi" w:cstheme="majorBidi"/>
          <w:sz w:val="24"/>
          <w:szCs w:val="24"/>
          <w:lang w:eastAsia="en-GB"/>
        </w:rPr>
      </w:pPr>
      <w:r w:rsidRPr="7E6FD938">
        <w:rPr>
          <w:rFonts w:asciiTheme="majorBidi" w:eastAsia="Times New Roman" w:hAnsiTheme="majorBidi" w:cstheme="majorBidi"/>
          <w:sz w:val="24"/>
          <w:szCs w:val="24"/>
          <w:lang w:eastAsia="en-GB"/>
        </w:rPr>
        <w:t>The result obtained after the development of the system is explained in this chapter.</w:t>
      </w:r>
    </w:p>
    <w:p w14:paraId="3321B74B" w14:textId="77777777" w:rsidR="7E6FD938" w:rsidRDefault="7E6FD938" w:rsidP="7E6FD938">
      <w:pPr>
        <w:spacing w:afterAutospacing="1" w:line="360" w:lineRule="auto"/>
        <w:ind w:right="-63"/>
        <w:jc w:val="both"/>
        <w:rPr>
          <w:rFonts w:asciiTheme="majorBidi" w:eastAsia="Times New Roman" w:hAnsiTheme="majorBidi" w:cstheme="majorBidi"/>
          <w:sz w:val="24"/>
          <w:szCs w:val="24"/>
          <w:lang w:eastAsia="en-GB"/>
        </w:rPr>
      </w:pPr>
    </w:p>
    <w:p w14:paraId="2F8179BC" w14:textId="77777777" w:rsidR="00D75942" w:rsidRPr="00DD1A9C" w:rsidRDefault="77DC5106" w:rsidP="00DD1A9C">
      <w:pPr>
        <w:spacing w:after="100" w:afterAutospacing="1" w:line="360" w:lineRule="auto"/>
        <w:ind w:right="-63"/>
        <w:jc w:val="both"/>
        <w:rPr>
          <w:rFonts w:asciiTheme="majorBidi" w:eastAsia="Times New Roman" w:hAnsiTheme="majorBidi" w:cstheme="majorBidi"/>
          <w:b/>
          <w:sz w:val="24"/>
          <w:szCs w:val="24"/>
          <w:lang w:eastAsia="en-GB"/>
        </w:rPr>
      </w:pPr>
      <w:r w:rsidRPr="77DC5106">
        <w:rPr>
          <w:rFonts w:asciiTheme="majorBidi" w:eastAsia="Times New Roman" w:hAnsiTheme="majorBidi" w:cstheme="majorBidi"/>
          <w:b/>
          <w:bCs/>
          <w:sz w:val="24"/>
          <w:szCs w:val="24"/>
          <w:lang w:eastAsia="en-GB"/>
        </w:rPr>
        <w:t xml:space="preserve">4.2 Implementation </w:t>
      </w:r>
    </w:p>
    <w:p w14:paraId="1527F1B3" w14:textId="77777777" w:rsidR="77DC5106" w:rsidRDefault="77DC5106" w:rsidP="77DC5106">
      <w:pPr>
        <w:spacing w:afterAutospacing="1" w:line="360" w:lineRule="auto"/>
        <w:ind w:right="-63"/>
        <w:jc w:val="both"/>
        <w:rPr>
          <w:rFonts w:asciiTheme="majorBidi" w:eastAsia="Times New Roman" w:hAnsiTheme="majorBidi" w:cstheme="majorBidi"/>
          <w:b/>
          <w:bCs/>
          <w:sz w:val="24"/>
          <w:szCs w:val="24"/>
          <w:lang w:eastAsia="en-GB"/>
        </w:rPr>
      </w:pPr>
    </w:p>
    <w:p w14:paraId="38700FAF" w14:textId="77777777" w:rsidR="77DC5106" w:rsidRDefault="56C58B53" w:rsidP="77DC5106">
      <w:pPr>
        <w:spacing w:afterAutospacing="1" w:line="360" w:lineRule="auto"/>
        <w:ind w:right="-63"/>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Figure 4.1 below identifies the list of libraries used during the implementation of the predictive system for ovarian cancer.</w:t>
      </w:r>
    </w:p>
    <w:p w14:paraId="3E167422" w14:textId="77777777" w:rsidR="77DC5106" w:rsidRDefault="77DC5106" w:rsidP="77DC5106">
      <w:pPr>
        <w:spacing w:afterAutospacing="1" w:line="360" w:lineRule="auto"/>
        <w:ind w:right="-63"/>
        <w:jc w:val="both"/>
        <w:rPr>
          <w:rFonts w:asciiTheme="majorBidi" w:eastAsia="Times New Roman" w:hAnsiTheme="majorBidi" w:cstheme="majorBidi"/>
          <w:sz w:val="24"/>
          <w:szCs w:val="24"/>
          <w:lang w:eastAsia="en-GB"/>
        </w:rPr>
      </w:pPr>
    </w:p>
    <w:p w14:paraId="7E7201BB" w14:textId="3B9499AE" w:rsidR="00D75942" w:rsidRPr="00DD1A9C" w:rsidRDefault="00A55CEE" w:rsidP="56C58B53">
      <w:pPr>
        <w:spacing w:after="100" w:afterAutospacing="1" w:line="360" w:lineRule="auto"/>
        <w:ind w:right="-63"/>
        <w:jc w:val="center"/>
      </w:pPr>
      <w:r>
        <w:rPr>
          <w:noProof/>
        </w:rPr>
        <w:drawing>
          <wp:inline distT="0" distB="0" distL="0" distR="0" wp14:anchorId="292BFCC5" wp14:editId="178CD514">
            <wp:extent cx="5724525" cy="1143000"/>
            <wp:effectExtent l="0" t="0" r="0" b="0"/>
            <wp:docPr id="1104857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20875" name="Picture 1527920875"/>
                    <pic:cNvPicPr/>
                  </pic:nvPicPr>
                  <pic:blipFill>
                    <a:blip r:embed="rId13">
                      <a:extLst>
                        <a:ext uri="{28A0092B-C50C-407E-A947-70E740481C1C}">
                          <a14:useLocalDpi xmlns:a14="http://schemas.microsoft.com/office/drawing/2010/main"/>
                        </a:ext>
                      </a:extLst>
                    </a:blip>
                    <a:stretch>
                      <a:fillRect/>
                    </a:stretch>
                  </pic:blipFill>
                  <pic:spPr>
                    <a:xfrm>
                      <a:off x="0" y="0"/>
                      <a:ext cx="5724525" cy="1143000"/>
                    </a:xfrm>
                    <a:prstGeom prst="rect">
                      <a:avLst/>
                    </a:prstGeom>
                  </pic:spPr>
                </pic:pic>
              </a:graphicData>
            </a:graphic>
          </wp:inline>
        </w:drawing>
      </w:r>
    </w:p>
    <w:p w14:paraId="76B96AC7" w14:textId="77777777" w:rsidR="32261FC2" w:rsidRDefault="32261FC2" w:rsidP="32261FC2">
      <w:pPr>
        <w:spacing w:afterAutospacing="1" w:line="360" w:lineRule="auto"/>
        <w:ind w:right="-63"/>
        <w:jc w:val="both"/>
      </w:pPr>
    </w:p>
    <w:p w14:paraId="42423A45" w14:textId="4E34A5BF" w:rsidR="77DC5106" w:rsidRDefault="56C58B53" w:rsidP="56C58B53">
      <w:pPr>
        <w:spacing w:afterAutospacing="1" w:line="360" w:lineRule="auto"/>
        <w:ind w:right="-63"/>
        <w:jc w:val="center"/>
        <w:rPr>
          <w:rFonts w:asciiTheme="majorBidi" w:eastAsia="Times New Roman" w:hAnsiTheme="majorBidi" w:cstheme="majorBidi"/>
          <w:b/>
          <w:bCs/>
          <w:i/>
          <w:iCs/>
          <w:sz w:val="24"/>
          <w:szCs w:val="24"/>
          <w:lang w:eastAsia="en-GB"/>
        </w:rPr>
      </w:pPr>
      <w:r w:rsidRPr="56C58B53">
        <w:rPr>
          <w:rFonts w:asciiTheme="majorBidi" w:eastAsia="Times New Roman" w:hAnsiTheme="majorBidi" w:cstheme="majorBidi"/>
          <w:b/>
          <w:bCs/>
          <w:i/>
          <w:iCs/>
          <w:sz w:val="24"/>
          <w:szCs w:val="24"/>
          <w:lang w:eastAsia="en-GB"/>
        </w:rPr>
        <w:t xml:space="preserve">Figure 4.1: </w:t>
      </w:r>
      <w:r w:rsidR="009E673F">
        <w:rPr>
          <w:rFonts w:asciiTheme="majorBidi" w:eastAsia="Times New Roman" w:hAnsiTheme="majorBidi" w:cstheme="majorBidi"/>
          <w:b/>
          <w:bCs/>
          <w:i/>
          <w:iCs/>
          <w:sz w:val="24"/>
          <w:szCs w:val="24"/>
          <w:lang w:eastAsia="en-GB"/>
        </w:rPr>
        <w:t>Importing the libraries</w:t>
      </w:r>
    </w:p>
    <w:p w14:paraId="01C24B27" w14:textId="77777777" w:rsidR="332BFC3C" w:rsidRDefault="332BFC3C" w:rsidP="332BFC3C">
      <w:pPr>
        <w:spacing w:afterAutospacing="1" w:line="360" w:lineRule="auto"/>
        <w:ind w:right="-63"/>
        <w:jc w:val="both"/>
        <w:rPr>
          <w:rFonts w:asciiTheme="majorBidi" w:eastAsia="Times New Roman" w:hAnsiTheme="majorBidi" w:cstheme="majorBidi"/>
          <w:b/>
          <w:bCs/>
          <w:i/>
          <w:iCs/>
          <w:sz w:val="24"/>
          <w:szCs w:val="24"/>
          <w:lang w:eastAsia="en-GB"/>
        </w:rPr>
      </w:pPr>
    </w:p>
    <w:p w14:paraId="15C9C1BB" w14:textId="773174AB" w:rsidR="332BFC3C" w:rsidRDefault="56C58B53" w:rsidP="332BFC3C">
      <w:pPr>
        <w:spacing w:afterAutospacing="1" w:line="360" w:lineRule="auto"/>
        <w:ind w:right="-63"/>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As shown in figure 4.1, the libraries include</w:t>
      </w:r>
      <w:r w:rsidR="0026107E">
        <w:rPr>
          <w:rFonts w:asciiTheme="majorBidi" w:eastAsia="Times New Roman" w:hAnsiTheme="majorBidi" w:cstheme="majorBidi"/>
          <w:sz w:val="24"/>
          <w:szCs w:val="24"/>
          <w:lang w:eastAsia="en-GB"/>
        </w:rPr>
        <w:t xml:space="preserve"> </w:t>
      </w:r>
      <w:proofErr w:type="spellStart"/>
      <w:r w:rsidR="0026107E">
        <w:rPr>
          <w:rFonts w:asciiTheme="majorBidi" w:eastAsia="Times New Roman" w:hAnsiTheme="majorBidi" w:cstheme="majorBidi"/>
          <w:sz w:val="24"/>
          <w:szCs w:val="24"/>
          <w:lang w:eastAsia="en-GB"/>
        </w:rPr>
        <w:t>kagglehub</w:t>
      </w:r>
      <w:proofErr w:type="spellEnd"/>
      <w:r w:rsidR="0026107E">
        <w:rPr>
          <w:rFonts w:asciiTheme="majorBidi" w:eastAsia="Times New Roman" w:hAnsiTheme="majorBidi" w:cstheme="majorBidi"/>
          <w:sz w:val="24"/>
          <w:szCs w:val="24"/>
          <w:lang w:eastAsia="en-GB"/>
        </w:rPr>
        <w:t>,</w:t>
      </w:r>
      <w:r w:rsidRPr="56C58B53">
        <w:rPr>
          <w:rFonts w:asciiTheme="majorBidi" w:eastAsia="Times New Roman" w:hAnsiTheme="majorBidi" w:cstheme="majorBidi"/>
          <w:sz w:val="24"/>
          <w:szCs w:val="24"/>
          <w:lang w:eastAsia="en-GB"/>
        </w:rPr>
        <w:t xml:space="preserve"> pandas, NumPy, </w:t>
      </w:r>
      <w:proofErr w:type="spellStart"/>
      <w:r w:rsidRPr="56C58B53">
        <w:rPr>
          <w:rFonts w:asciiTheme="majorBidi" w:eastAsia="Times New Roman" w:hAnsiTheme="majorBidi" w:cstheme="majorBidi"/>
          <w:sz w:val="24"/>
          <w:szCs w:val="24"/>
          <w:lang w:eastAsia="en-GB"/>
        </w:rPr>
        <w:t>matplotlib</w:t>
      </w:r>
      <w:proofErr w:type="spellEnd"/>
      <w:r w:rsidRPr="56C58B53">
        <w:rPr>
          <w:rFonts w:asciiTheme="majorBidi" w:eastAsia="Times New Roman" w:hAnsiTheme="majorBidi" w:cstheme="majorBidi"/>
          <w:sz w:val="24"/>
          <w:szCs w:val="24"/>
          <w:lang w:eastAsia="en-GB"/>
        </w:rPr>
        <w:t xml:space="preserve">, </w:t>
      </w:r>
      <w:proofErr w:type="spellStart"/>
      <w:r w:rsidRPr="56C58B53">
        <w:rPr>
          <w:rFonts w:asciiTheme="majorBidi" w:eastAsia="Times New Roman" w:hAnsiTheme="majorBidi" w:cstheme="majorBidi"/>
          <w:sz w:val="24"/>
          <w:szCs w:val="24"/>
          <w:lang w:eastAsia="en-GB"/>
        </w:rPr>
        <w:t>seaborn</w:t>
      </w:r>
      <w:proofErr w:type="spellEnd"/>
      <w:r w:rsidRPr="56C58B53">
        <w:rPr>
          <w:rFonts w:asciiTheme="majorBidi" w:eastAsia="Times New Roman" w:hAnsiTheme="majorBidi" w:cstheme="majorBidi"/>
          <w:sz w:val="24"/>
          <w:szCs w:val="24"/>
          <w:lang w:eastAsia="en-GB"/>
        </w:rPr>
        <w:t xml:space="preserve"> among others. Pandas enable manipulation on the acquired dataset. NumPy allows representation of data in the form of array. </w:t>
      </w:r>
      <w:proofErr w:type="spellStart"/>
      <w:r w:rsidRPr="56C58B53">
        <w:rPr>
          <w:rFonts w:asciiTheme="majorBidi" w:eastAsia="Times New Roman" w:hAnsiTheme="majorBidi" w:cstheme="majorBidi"/>
          <w:sz w:val="24"/>
          <w:szCs w:val="24"/>
          <w:lang w:eastAsia="en-GB"/>
        </w:rPr>
        <w:t>Matplotlib</w:t>
      </w:r>
      <w:proofErr w:type="spellEnd"/>
      <w:r w:rsidRPr="56C58B53">
        <w:rPr>
          <w:rFonts w:asciiTheme="majorBidi" w:eastAsia="Times New Roman" w:hAnsiTheme="majorBidi" w:cstheme="majorBidi"/>
          <w:sz w:val="24"/>
          <w:szCs w:val="24"/>
          <w:lang w:eastAsia="en-GB"/>
        </w:rPr>
        <w:t xml:space="preserve"> is a library used for data visualization. </w:t>
      </w:r>
      <w:proofErr w:type="spellStart"/>
      <w:r w:rsidRPr="56C58B53">
        <w:rPr>
          <w:rFonts w:asciiTheme="majorBidi" w:eastAsia="Times New Roman" w:hAnsiTheme="majorBidi" w:cstheme="majorBidi"/>
          <w:sz w:val="24"/>
          <w:szCs w:val="24"/>
          <w:lang w:eastAsia="en-GB"/>
        </w:rPr>
        <w:t>Seaborn</w:t>
      </w:r>
      <w:proofErr w:type="spellEnd"/>
      <w:r w:rsidRPr="56C58B53">
        <w:rPr>
          <w:rFonts w:asciiTheme="majorBidi" w:eastAsia="Times New Roman" w:hAnsiTheme="majorBidi" w:cstheme="majorBidi"/>
          <w:sz w:val="24"/>
          <w:szCs w:val="24"/>
          <w:lang w:eastAsia="en-GB"/>
        </w:rPr>
        <w:t xml:space="preserve">, unlike </w:t>
      </w:r>
      <w:proofErr w:type="spellStart"/>
      <w:r w:rsidRPr="56C58B53">
        <w:rPr>
          <w:rFonts w:asciiTheme="majorBidi" w:eastAsia="Times New Roman" w:hAnsiTheme="majorBidi" w:cstheme="majorBidi"/>
          <w:sz w:val="24"/>
          <w:szCs w:val="24"/>
          <w:lang w:eastAsia="en-GB"/>
        </w:rPr>
        <w:t>matplotlib</w:t>
      </w:r>
      <w:proofErr w:type="spellEnd"/>
      <w:r w:rsidRPr="56C58B53">
        <w:rPr>
          <w:rFonts w:asciiTheme="majorBidi" w:eastAsia="Times New Roman" w:hAnsiTheme="majorBidi" w:cstheme="majorBidi"/>
          <w:sz w:val="24"/>
          <w:szCs w:val="24"/>
          <w:lang w:eastAsia="en-GB"/>
        </w:rPr>
        <w:t xml:space="preserve">, acquires statistical data visualization.   </w:t>
      </w:r>
    </w:p>
    <w:p w14:paraId="7819DD01" w14:textId="77777777" w:rsidR="332BFC3C" w:rsidRDefault="332BFC3C" w:rsidP="332BFC3C">
      <w:pPr>
        <w:spacing w:afterAutospacing="1" w:line="360" w:lineRule="auto"/>
        <w:ind w:right="-63"/>
        <w:jc w:val="both"/>
        <w:rPr>
          <w:rFonts w:asciiTheme="majorBidi" w:eastAsia="Times New Roman" w:hAnsiTheme="majorBidi" w:cstheme="majorBidi"/>
          <w:sz w:val="24"/>
          <w:szCs w:val="24"/>
          <w:lang w:eastAsia="en-GB"/>
        </w:rPr>
      </w:pPr>
    </w:p>
    <w:p w14:paraId="13405771" w14:textId="77777777" w:rsidR="00C44C21" w:rsidRDefault="332BFC3C" w:rsidP="7E6FD938">
      <w:pPr>
        <w:spacing w:after="100" w:afterAutospacing="1" w:line="360" w:lineRule="auto"/>
        <w:ind w:right="-63"/>
        <w:jc w:val="both"/>
        <w:rPr>
          <w:rFonts w:asciiTheme="majorBidi" w:eastAsia="Times New Roman" w:hAnsiTheme="majorBidi" w:cstheme="majorBidi"/>
          <w:sz w:val="24"/>
          <w:szCs w:val="24"/>
          <w:lang w:eastAsia="en-GB"/>
        </w:rPr>
      </w:pPr>
      <w:r w:rsidRPr="332BFC3C">
        <w:rPr>
          <w:rFonts w:asciiTheme="majorBidi" w:eastAsia="Times New Roman" w:hAnsiTheme="majorBidi" w:cstheme="majorBidi"/>
          <w:sz w:val="24"/>
          <w:szCs w:val="24"/>
          <w:lang w:eastAsia="en-GB"/>
        </w:rPr>
        <w:lastRenderedPageBreak/>
        <w:t xml:space="preserve">Library importation is a crucial aspect of any programming project, including the development of a predictive system for ovarian cancer using the gradient boosting technique. The choice and importation of libraries plays a significant role in leveraging existing tools, algorithms, and functionalities to streamline the development process and enhance the system's capabilities. </w:t>
      </w:r>
    </w:p>
    <w:p w14:paraId="26674911" w14:textId="77777777" w:rsidR="332BFC3C" w:rsidRDefault="332BFC3C" w:rsidP="332BFC3C">
      <w:pPr>
        <w:spacing w:afterAutospacing="1" w:line="360" w:lineRule="auto"/>
        <w:ind w:right="-63"/>
        <w:jc w:val="both"/>
        <w:rPr>
          <w:rFonts w:asciiTheme="majorBidi" w:eastAsia="Times New Roman" w:hAnsiTheme="majorBidi" w:cstheme="majorBidi"/>
          <w:sz w:val="24"/>
          <w:szCs w:val="24"/>
          <w:lang w:eastAsia="en-GB"/>
        </w:rPr>
      </w:pPr>
    </w:p>
    <w:p w14:paraId="636AE1CC" w14:textId="77777777" w:rsidR="005B603C" w:rsidRDefault="00C44C21" w:rsidP="00DD1A9C">
      <w:pPr>
        <w:spacing w:after="100" w:afterAutospacing="1" w:line="360" w:lineRule="auto"/>
        <w:ind w:right="-63"/>
        <w:jc w:val="both"/>
        <w:rPr>
          <w:rFonts w:asciiTheme="majorBidi" w:eastAsia="Times New Roman" w:hAnsiTheme="majorBidi" w:cstheme="majorBidi"/>
          <w:bCs/>
          <w:sz w:val="24"/>
          <w:szCs w:val="24"/>
          <w:lang w:eastAsia="en-GB"/>
        </w:rPr>
      </w:pPr>
      <w:r w:rsidRPr="00C44C21">
        <w:rPr>
          <w:rFonts w:asciiTheme="majorBidi" w:eastAsia="Times New Roman" w:hAnsiTheme="majorBidi" w:cstheme="majorBidi"/>
          <w:bCs/>
          <w:sz w:val="24"/>
          <w:szCs w:val="24"/>
          <w:lang w:eastAsia="en-GB"/>
        </w:rPr>
        <w:t>Selection of Libraries: The selection of libraries is typically based on the requirements of the project and the specific tasks at hand. When developing a predictive system for ovarian cancer, several libraries can be beneficial, such as:</w:t>
      </w:r>
      <w:r w:rsidR="005B603C" w:rsidRPr="00DD1A9C">
        <w:rPr>
          <w:rFonts w:asciiTheme="majorBidi" w:eastAsia="Times New Roman" w:hAnsiTheme="majorBidi" w:cstheme="majorBidi"/>
          <w:bCs/>
          <w:sz w:val="24"/>
          <w:szCs w:val="24"/>
          <w:lang w:eastAsia="en-GB"/>
        </w:rPr>
        <w:t xml:space="preserve"> </w:t>
      </w:r>
    </w:p>
    <w:p w14:paraId="16653A09" w14:textId="77777777" w:rsidR="00C44C21" w:rsidRDefault="00C44C21" w:rsidP="00C44C21">
      <w:pPr>
        <w:pStyle w:val="ListParagraph"/>
        <w:numPr>
          <w:ilvl w:val="0"/>
          <w:numId w:val="10"/>
        </w:numPr>
        <w:spacing w:after="100" w:afterAutospacing="1" w:line="360" w:lineRule="auto"/>
        <w:ind w:right="-63"/>
        <w:jc w:val="both"/>
        <w:rPr>
          <w:rFonts w:asciiTheme="majorBidi" w:eastAsia="Times New Roman" w:hAnsiTheme="majorBidi" w:cstheme="majorBidi"/>
          <w:bCs/>
          <w:sz w:val="24"/>
          <w:szCs w:val="24"/>
          <w:lang w:eastAsia="en-GB"/>
        </w:rPr>
      </w:pPr>
      <w:proofErr w:type="spellStart"/>
      <w:r w:rsidRPr="00C44C21">
        <w:rPr>
          <w:rFonts w:asciiTheme="majorBidi" w:eastAsia="Times New Roman" w:hAnsiTheme="majorBidi" w:cstheme="majorBidi"/>
          <w:b/>
          <w:sz w:val="24"/>
          <w:szCs w:val="24"/>
          <w:lang w:eastAsia="en-GB"/>
        </w:rPr>
        <w:t>Scikit-learn</w:t>
      </w:r>
      <w:proofErr w:type="spellEnd"/>
      <w:r w:rsidRPr="00C44C21">
        <w:rPr>
          <w:rFonts w:asciiTheme="majorBidi" w:eastAsia="Times New Roman" w:hAnsiTheme="majorBidi" w:cstheme="majorBidi"/>
          <w:b/>
          <w:sz w:val="24"/>
          <w:szCs w:val="24"/>
          <w:lang w:eastAsia="en-GB"/>
        </w:rPr>
        <w:t>:</w:t>
      </w:r>
      <w:r w:rsidRPr="00C44C21">
        <w:rPr>
          <w:rFonts w:asciiTheme="majorBidi" w:eastAsia="Times New Roman" w:hAnsiTheme="majorBidi" w:cstheme="majorBidi"/>
          <w:bCs/>
          <w:sz w:val="24"/>
          <w:szCs w:val="24"/>
          <w:lang w:eastAsia="en-GB"/>
        </w:rPr>
        <w:t xml:space="preserve"> A widely used machine learning library that provides various algorithms, tools, and utilities for data preprocessing, model training, and evaluation. </w:t>
      </w:r>
    </w:p>
    <w:p w14:paraId="44702677" w14:textId="77777777" w:rsidR="00C44C21" w:rsidRDefault="00C44C21" w:rsidP="00C44C21">
      <w:pPr>
        <w:pStyle w:val="ListParagraph"/>
        <w:numPr>
          <w:ilvl w:val="0"/>
          <w:numId w:val="10"/>
        </w:numPr>
        <w:spacing w:after="100" w:afterAutospacing="1" w:line="360" w:lineRule="auto"/>
        <w:ind w:right="-63"/>
        <w:jc w:val="both"/>
        <w:rPr>
          <w:rFonts w:asciiTheme="majorBidi" w:eastAsia="Times New Roman" w:hAnsiTheme="majorBidi" w:cstheme="majorBidi"/>
          <w:bCs/>
          <w:sz w:val="24"/>
          <w:szCs w:val="24"/>
          <w:lang w:eastAsia="en-GB"/>
        </w:rPr>
      </w:pPr>
      <w:r w:rsidRPr="00C44C21">
        <w:rPr>
          <w:rFonts w:asciiTheme="majorBidi" w:eastAsia="Times New Roman" w:hAnsiTheme="majorBidi" w:cstheme="majorBidi"/>
          <w:b/>
          <w:sz w:val="24"/>
          <w:szCs w:val="24"/>
          <w:lang w:eastAsia="en-GB"/>
        </w:rPr>
        <w:t>GradientBoostingClassifier:</w:t>
      </w:r>
      <w:r w:rsidRPr="00C44C21">
        <w:rPr>
          <w:rFonts w:asciiTheme="majorBidi" w:eastAsia="Times New Roman" w:hAnsiTheme="majorBidi" w:cstheme="majorBidi"/>
          <w:bCs/>
          <w:sz w:val="24"/>
          <w:szCs w:val="24"/>
          <w:lang w:eastAsia="en-GB"/>
        </w:rPr>
        <w:t xml:space="preserve"> </w:t>
      </w:r>
      <w:r>
        <w:rPr>
          <w:rFonts w:asciiTheme="majorBidi" w:eastAsia="Times New Roman" w:hAnsiTheme="majorBidi" w:cstheme="majorBidi"/>
          <w:bCs/>
          <w:sz w:val="24"/>
          <w:szCs w:val="24"/>
          <w:lang w:eastAsia="en-GB"/>
        </w:rPr>
        <w:t xml:space="preserve">This is a </w:t>
      </w:r>
      <w:r w:rsidRPr="00C44C21">
        <w:rPr>
          <w:rFonts w:asciiTheme="majorBidi" w:eastAsia="Times New Roman" w:hAnsiTheme="majorBidi" w:cstheme="majorBidi"/>
          <w:bCs/>
          <w:sz w:val="24"/>
          <w:szCs w:val="24"/>
          <w:lang w:eastAsia="en-GB"/>
        </w:rPr>
        <w:t>Librar</w:t>
      </w:r>
      <w:r>
        <w:rPr>
          <w:rFonts w:asciiTheme="majorBidi" w:eastAsia="Times New Roman" w:hAnsiTheme="majorBidi" w:cstheme="majorBidi"/>
          <w:bCs/>
          <w:sz w:val="24"/>
          <w:szCs w:val="24"/>
          <w:lang w:eastAsia="en-GB"/>
        </w:rPr>
        <w:t>y</w:t>
      </w:r>
      <w:r w:rsidRPr="00C44C21">
        <w:rPr>
          <w:rFonts w:asciiTheme="majorBidi" w:eastAsia="Times New Roman" w:hAnsiTheme="majorBidi" w:cstheme="majorBidi"/>
          <w:bCs/>
          <w:sz w:val="24"/>
          <w:szCs w:val="24"/>
          <w:lang w:eastAsia="en-GB"/>
        </w:rPr>
        <w:t xml:space="preserve"> specifically designed for gradient boosting, offering optimized implementations of the algorithm and additional features for improved performance. </w:t>
      </w:r>
    </w:p>
    <w:p w14:paraId="1D8069BE" w14:textId="77777777" w:rsidR="00C44C21" w:rsidRDefault="00C44C21" w:rsidP="00C44C21">
      <w:pPr>
        <w:pStyle w:val="ListParagraph"/>
        <w:numPr>
          <w:ilvl w:val="0"/>
          <w:numId w:val="10"/>
        </w:numPr>
        <w:spacing w:after="100" w:afterAutospacing="1" w:line="360" w:lineRule="auto"/>
        <w:ind w:right="-63"/>
        <w:jc w:val="both"/>
        <w:rPr>
          <w:rFonts w:asciiTheme="majorBidi" w:eastAsia="Times New Roman" w:hAnsiTheme="majorBidi" w:cstheme="majorBidi"/>
          <w:bCs/>
          <w:sz w:val="24"/>
          <w:szCs w:val="24"/>
          <w:lang w:eastAsia="en-GB"/>
        </w:rPr>
      </w:pPr>
      <w:r w:rsidRPr="00C44C21">
        <w:rPr>
          <w:rFonts w:asciiTheme="majorBidi" w:eastAsia="Times New Roman" w:hAnsiTheme="majorBidi" w:cstheme="majorBidi"/>
          <w:b/>
          <w:sz w:val="24"/>
          <w:szCs w:val="24"/>
          <w:lang w:eastAsia="en-GB"/>
        </w:rPr>
        <w:t>Panda</w:t>
      </w:r>
      <w:r w:rsidRPr="00C44C21">
        <w:rPr>
          <w:rFonts w:asciiTheme="majorBidi" w:eastAsia="Times New Roman" w:hAnsiTheme="majorBidi" w:cstheme="majorBidi"/>
          <w:bCs/>
          <w:sz w:val="24"/>
          <w:szCs w:val="24"/>
          <w:lang w:eastAsia="en-GB"/>
        </w:rPr>
        <w:t xml:space="preserve">s: A powerful library for data manipulation and analysis, providing efficient data structures and functionalities for handling datasets. </w:t>
      </w:r>
    </w:p>
    <w:p w14:paraId="62654E93" w14:textId="77777777" w:rsidR="00C44C21" w:rsidRDefault="00C44C21" w:rsidP="00C44C21">
      <w:pPr>
        <w:pStyle w:val="ListParagraph"/>
        <w:numPr>
          <w:ilvl w:val="0"/>
          <w:numId w:val="10"/>
        </w:numPr>
        <w:spacing w:after="100" w:afterAutospacing="1" w:line="360" w:lineRule="auto"/>
        <w:ind w:right="-63"/>
        <w:jc w:val="both"/>
        <w:rPr>
          <w:rFonts w:asciiTheme="majorBidi" w:eastAsia="Times New Roman" w:hAnsiTheme="majorBidi" w:cstheme="majorBidi"/>
          <w:bCs/>
          <w:sz w:val="24"/>
          <w:szCs w:val="24"/>
          <w:lang w:eastAsia="en-GB"/>
        </w:rPr>
      </w:pPr>
      <w:r w:rsidRPr="00C44C21">
        <w:rPr>
          <w:rFonts w:asciiTheme="majorBidi" w:eastAsia="Times New Roman" w:hAnsiTheme="majorBidi" w:cstheme="majorBidi"/>
          <w:b/>
          <w:sz w:val="24"/>
          <w:szCs w:val="24"/>
          <w:lang w:eastAsia="en-GB"/>
        </w:rPr>
        <w:t>NumPy:</w:t>
      </w:r>
      <w:r w:rsidRPr="00C44C21">
        <w:rPr>
          <w:rFonts w:asciiTheme="majorBidi" w:eastAsia="Times New Roman" w:hAnsiTheme="majorBidi" w:cstheme="majorBidi"/>
          <w:bCs/>
          <w:sz w:val="24"/>
          <w:szCs w:val="24"/>
          <w:lang w:eastAsia="en-GB"/>
        </w:rPr>
        <w:t xml:space="preserve"> A fundamental library for numerical computing, offering high-performance arrays and mathematical functions that support efficient processing and computation. </w:t>
      </w:r>
    </w:p>
    <w:p w14:paraId="63845237" w14:textId="77777777" w:rsidR="4A3D10B8" w:rsidRDefault="332BFC3C" w:rsidP="332BFC3C">
      <w:pPr>
        <w:pStyle w:val="ListParagraph"/>
        <w:numPr>
          <w:ilvl w:val="0"/>
          <w:numId w:val="10"/>
        </w:numPr>
        <w:spacing w:afterAutospacing="1" w:line="360" w:lineRule="auto"/>
        <w:ind w:right="-63"/>
        <w:jc w:val="both"/>
        <w:rPr>
          <w:rFonts w:asciiTheme="majorBidi" w:eastAsia="Times New Roman" w:hAnsiTheme="majorBidi" w:cstheme="majorBidi"/>
          <w:sz w:val="24"/>
          <w:szCs w:val="24"/>
          <w:lang w:eastAsia="en-GB"/>
        </w:rPr>
      </w:pPr>
      <w:proofErr w:type="spellStart"/>
      <w:r w:rsidRPr="332BFC3C">
        <w:rPr>
          <w:rFonts w:asciiTheme="majorBidi" w:eastAsia="Times New Roman" w:hAnsiTheme="majorBidi" w:cstheme="majorBidi"/>
          <w:b/>
          <w:bCs/>
          <w:sz w:val="24"/>
          <w:szCs w:val="24"/>
          <w:lang w:eastAsia="en-GB"/>
        </w:rPr>
        <w:t>Matplotlib</w:t>
      </w:r>
      <w:proofErr w:type="spellEnd"/>
      <w:r w:rsidRPr="332BFC3C">
        <w:rPr>
          <w:rFonts w:asciiTheme="majorBidi" w:eastAsia="Times New Roman" w:hAnsiTheme="majorBidi" w:cstheme="majorBidi"/>
          <w:b/>
          <w:bCs/>
          <w:sz w:val="24"/>
          <w:szCs w:val="24"/>
          <w:lang w:eastAsia="en-GB"/>
        </w:rPr>
        <w:t xml:space="preserve"> or </w:t>
      </w:r>
      <w:proofErr w:type="spellStart"/>
      <w:r w:rsidRPr="332BFC3C">
        <w:rPr>
          <w:rFonts w:asciiTheme="majorBidi" w:eastAsia="Times New Roman" w:hAnsiTheme="majorBidi" w:cstheme="majorBidi"/>
          <w:b/>
          <w:bCs/>
          <w:sz w:val="24"/>
          <w:szCs w:val="24"/>
          <w:lang w:eastAsia="en-GB"/>
        </w:rPr>
        <w:t>Seabor</w:t>
      </w:r>
      <w:r w:rsidRPr="332BFC3C">
        <w:rPr>
          <w:rFonts w:asciiTheme="majorBidi" w:eastAsia="Times New Roman" w:hAnsiTheme="majorBidi" w:cstheme="majorBidi"/>
          <w:sz w:val="24"/>
          <w:szCs w:val="24"/>
          <w:lang w:eastAsia="en-GB"/>
        </w:rPr>
        <w:t>n</w:t>
      </w:r>
      <w:proofErr w:type="spellEnd"/>
      <w:r w:rsidRPr="332BFC3C">
        <w:rPr>
          <w:rFonts w:asciiTheme="majorBidi" w:eastAsia="Times New Roman" w:hAnsiTheme="majorBidi" w:cstheme="majorBidi"/>
          <w:sz w:val="24"/>
          <w:szCs w:val="24"/>
          <w:lang w:eastAsia="en-GB"/>
        </w:rPr>
        <w:t>: Visualization libraries that enable the creation of informative plots and graphs to analyze and present the results.</w:t>
      </w:r>
    </w:p>
    <w:p w14:paraId="4CE04E9E" w14:textId="77777777" w:rsidR="332BFC3C" w:rsidRDefault="332BFC3C" w:rsidP="332BFC3C">
      <w:pPr>
        <w:spacing w:afterAutospacing="1" w:line="360" w:lineRule="auto"/>
        <w:ind w:right="-63"/>
        <w:jc w:val="both"/>
        <w:rPr>
          <w:rFonts w:asciiTheme="majorBidi" w:eastAsia="Times New Roman" w:hAnsiTheme="majorBidi" w:cstheme="majorBidi"/>
          <w:sz w:val="24"/>
          <w:szCs w:val="24"/>
          <w:lang w:eastAsia="en-GB"/>
        </w:rPr>
      </w:pPr>
    </w:p>
    <w:p w14:paraId="5434D0A6" w14:textId="62504F2B" w:rsidR="4A3D10B8" w:rsidRDefault="470DEED0" w:rsidP="4A3D10B8">
      <w:pPr>
        <w:spacing w:afterAutospacing="1" w:line="360" w:lineRule="auto"/>
        <w:ind w:right="-63"/>
        <w:jc w:val="both"/>
        <w:rPr>
          <w:rFonts w:asciiTheme="majorBidi" w:eastAsia="Times New Roman" w:hAnsiTheme="majorBidi" w:cstheme="majorBidi"/>
          <w:sz w:val="24"/>
          <w:szCs w:val="24"/>
          <w:lang w:eastAsia="en-GB"/>
        </w:rPr>
      </w:pPr>
      <w:r w:rsidRPr="470DEED0">
        <w:rPr>
          <w:rFonts w:asciiTheme="majorBidi" w:eastAsia="Times New Roman" w:hAnsiTheme="majorBidi" w:cstheme="majorBidi"/>
          <w:sz w:val="24"/>
          <w:szCs w:val="24"/>
          <w:lang w:eastAsia="en-GB"/>
        </w:rPr>
        <w:t>Figure</w:t>
      </w:r>
      <w:r w:rsidR="002E260D">
        <w:rPr>
          <w:rFonts w:asciiTheme="majorBidi" w:eastAsia="Times New Roman" w:hAnsiTheme="majorBidi" w:cstheme="majorBidi"/>
          <w:sz w:val="24"/>
          <w:szCs w:val="24"/>
          <w:lang w:eastAsia="en-GB"/>
        </w:rPr>
        <w:t>s</w:t>
      </w:r>
      <w:r w:rsidRPr="470DEED0">
        <w:rPr>
          <w:rFonts w:asciiTheme="majorBidi" w:eastAsia="Times New Roman" w:hAnsiTheme="majorBidi" w:cstheme="majorBidi"/>
          <w:sz w:val="24"/>
          <w:szCs w:val="24"/>
          <w:lang w:eastAsia="en-GB"/>
        </w:rPr>
        <w:t xml:space="preserve"> 4.2</w:t>
      </w:r>
      <w:r w:rsidR="002E260D">
        <w:rPr>
          <w:rFonts w:asciiTheme="majorBidi" w:eastAsia="Times New Roman" w:hAnsiTheme="majorBidi" w:cstheme="majorBidi"/>
          <w:sz w:val="24"/>
          <w:szCs w:val="24"/>
          <w:lang w:eastAsia="en-GB"/>
        </w:rPr>
        <w:t xml:space="preserve">, 4.3, and 4.4 </w:t>
      </w:r>
      <w:r w:rsidRPr="470DEED0">
        <w:rPr>
          <w:rFonts w:asciiTheme="majorBidi" w:eastAsia="Times New Roman" w:hAnsiTheme="majorBidi" w:cstheme="majorBidi"/>
          <w:sz w:val="24"/>
          <w:szCs w:val="24"/>
          <w:lang w:eastAsia="en-GB"/>
        </w:rPr>
        <w:t xml:space="preserve">below show how the dataset was </w:t>
      </w:r>
      <w:r w:rsidR="002E260D">
        <w:rPr>
          <w:rFonts w:asciiTheme="majorBidi" w:eastAsia="Times New Roman" w:hAnsiTheme="majorBidi" w:cstheme="majorBidi"/>
          <w:sz w:val="24"/>
          <w:szCs w:val="24"/>
          <w:lang w:eastAsia="en-GB"/>
        </w:rPr>
        <w:t>downloaded</w:t>
      </w:r>
      <w:r w:rsidR="00A92122">
        <w:rPr>
          <w:rFonts w:asciiTheme="majorBidi" w:eastAsia="Times New Roman" w:hAnsiTheme="majorBidi" w:cstheme="majorBidi"/>
          <w:sz w:val="24"/>
          <w:szCs w:val="24"/>
          <w:lang w:eastAsia="en-GB"/>
        </w:rPr>
        <w:t xml:space="preserve">, </w:t>
      </w:r>
      <w:r w:rsidR="00F05AD9">
        <w:rPr>
          <w:rFonts w:asciiTheme="majorBidi" w:eastAsia="Times New Roman" w:hAnsiTheme="majorBidi" w:cstheme="majorBidi"/>
          <w:sz w:val="24"/>
          <w:szCs w:val="24"/>
          <w:lang w:eastAsia="en-GB"/>
        </w:rPr>
        <w:t>how the files were viewed</w:t>
      </w:r>
      <w:r w:rsidRPr="470DEED0">
        <w:rPr>
          <w:rFonts w:asciiTheme="majorBidi" w:eastAsia="Times New Roman" w:hAnsiTheme="majorBidi" w:cstheme="majorBidi"/>
          <w:sz w:val="24"/>
          <w:szCs w:val="24"/>
          <w:lang w:eastAsia="en-GB"/>
        </w:rPr>
        <w:t xml:space="preserve">, and shows the first five rows of the </w:t>
      </w:r>
      <w:r w:rsidR="005704B5">
        <w:rPr>
          <w:rFonts w:asciiTheme="majorBidi" w:eastAsia="Times New Roman" w:hAnsiTheme="majorBidi" w:cstheme="majorBidi"/>
          <w:sz w:val="24"/>
          <w:szCs w:val="24"/>
          <w:lang w:eastAsia="en-GB"/>
        </w:rPr>
        <w:t xml:space="preserve">downloaded </w:t>
      </w:r>
      <w:r w:rsidRPr="470DEED0">
        <w:rPr>
          <w:rFonts w:asciiTheme="majorBidi" w:eastAsia="Times New Roman" w:hAnsiTheme="majorBidi" w:cstheme="majorBidi"/>
          <w:sz w:val="24"/>
          <w:szCs w:val="24"/>
          <w:lang w:eastAsia="en-GB"/>
        </w:rPr>
        <w:t xml:space="preserve">dataset with the usage of a method called </w:t>
      </w:r>
      <w:bookmarkStart w:id="3" w:name="_Int_vlZOuxwN"/>
      <w:r w:rsidRPr="470DEED0">
        <w:rPr>
          <w:rFonts w:asciiTheme="majorBidi" w:eastAsia="Times New Roman" w:hAnsiTheme="majorBidi" w:cstheme="majorBidi"/>
          <w:sz w:val="24"/>
          <w:szCs w:val="24"/>
          <w:lang w:eastAsia="en-GB"/>
        </w:rPr>
        <w:t>head(</w:t>
      </w:r>
      <w:bookmarkEnd w:id="3"/>
      <w:r w:rsidRPr="470DEED0">
        <w:rPr>
          <w:rFonts w:asciiTheme="majorBidi" w:eastAsia="Times New Roman" w:hAnsiTheme="majorBidi" w:cstheme="majorBidi"/>
          <w:sz w:val="24"/>
          <w:szCs w:val="24"/>
          <w:lang w:eastAsia="en-GB"/>
        </w:rPr>
        <w:t>)</w:t>
      </w:r>
      <w:r w:rsidR="000C6BDD">
        <w:rPr>
          <w:rFonts w:asciiTheme="majorBidi" w:eastAsia="Times New Roman" w:hAnsiTheme="majorBidi" w:cstheme="majorBidi"/>
          <w:sz w:val="24"/>
          <w:szCs w:val="24"/>
          <w:lang w:eastAsia="en-GB"/>
        </w:rPr>
        <w:t>.</w:t>
      </w:r>
      <w:r w:rsidRPr="470DEED0">
        <w:rPr>
          <w:rFonts w:asciiTheme="majorBidi" w:eastAsia="Times New Roman" w:hAnsiTheme="majorBidi" w:cstheme="majorBidi"/>
          <w:sz w:val="24"/>
          <w:szCs w:val="24"/>
          <w:lang w:eastAsia="en-GB"/>
        </w:rPr>
        <w:t xml:space="preserve">    </w:t>
      </w:r>
    </w:p>
    <w:p w14:paraId="5DF9CD23" w14:textId="7136C4A6" w:rsidR="00D75942" w:rsidRPr="00DD1A9C" w:rsidRDefault="009C7911" w:rsidP="00705D6A">
      <w:pPr>
        <w:spacing w:after="100" w:afterAutospacing="1" w:line="360" w:lineRule="auto"/>
        <w:ind w:right="-63"/>
      </w:pPr>
      <w:r>
        <w:rPr>
          <w:noProof/>
        </w:rPr>
        <w:drawing>
          <wp:anchor distT="0" distB="0" distL="114300" distR="114300" simplePos="0" relativeHeight="251658248" behindDoc="0" locked="0" layoutInCell="1" allowOverlap="1" wp14:anchorId="5663DCD8" wp14:editId="501C27D4">
            <wp:simplePos x="0" y="0"/>
            <wp:positionH relativeFrom="column">
              <wp:posOffset>0</wp:posOffset>
            </wp:positionH>
            <wp:positionV relativeFrom="paragraph">
              <wp:posOffset>0</wp:posOffset>
            </wp:positionV>
            <wp:extent cx="5727700" cy="419100"/>
            <wp:effectExtent l="0" t="0" r="0" b="0"/>
            <wp:wrapTopAndBottom/>
            <wp:docPr id="144082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214" name=""/>
                    <pic:cNvPicPr/>
                  </pic:nvPicPr>
                  <pic:blipFill>
                    <a:blip r:embed="rId14"/>
                    <a:stretch>
                      <a:fillRect/>
                    </a:stretch>
                  </pic:blipFill>
                  <pic:spPr>
                    <a:xfrm>
                      <a:off x="0" y="0"/>
                      <a:ext cx="5727700" cy="419100"/>
                    </a:xfrm>
                    <a:prstGeom prst="rect">
                      <a:avLst/>
                    </a:prstGeom>
                  </pic:spPr>
                </pic:pic>
              </a:graphicData>
            </a:graphic>
          </wp:anchor>
        </w:drawing>
      </w:r>
    </w:p>
    <w:p w14:paraId="533F93BA" w14:textId="62C33B4E" w:rsidR="1FA0871F" w:rsidRDefault="56C58B53" w:rsidP="56C58B53">
      <w:pPr>
        <w:spacing w:afterAutospacing="1" w:line="360" w:lineRule="auto"/>
        <w:ind w:right="-63"/>
        <w:jc w:val="center"/>
        <w:rPr>
          <w:rFonts w:asciiTheme="majorBidi" w:eastAsia="Times New Roman" w:hAnsiTheme="majorBidi" w:cstheme="majorBidi"/>
          <w:i/>
          <w:iCs/>
          <w:sz w:val="24"/>
          <w:szCs w:val="24"/>
          <w:lang w:eastAsia="en-GB"/>
        </w:rPr>
      </w:pPr>
      <w:r w:rsidRPr="56C58B53">
        <w:rPr>
          <w:rFonts w:asciiTheme="majorBidi" w:eastAsia="Times New Roman" w:hAnsiTheme="majorBidi" w:cstheme="majorBidi"/>
          <w:b/>
          <w:bCs/>
          <w:i/>
          <w:iCs/>
          <w:sz w:val="24"/>
          <w:szCs w:val="24"/>
          <w:lang w:eastAsia="en-GB"/>
        </w:rPr>
        <w:t xml:space="preserve">Figure 4.2: </w:t>
      </w:r>
      <w:r w:rsidR="00967B09">
        <w:rPr>
          <w:rFonts w:asciiTheme="majorBidi" w:eastAsia="Times New Roman" w:hAnsiTheme="majorBidi" w:cstheme="majorBidi"/>
          <w:b/>
          <w:bCs/>
          <w:i/>
          <w:iCs/>
          <w:sz w:val="24"/>
          <w:szCs w:val="24"/>
          <w:lang w:eastAsia="en-GB"/>
        </w:rPr>
        <w:t>Downloading the dataset</w:t>
      </w:r>
    </w:p>
    <w:p w14:paraId="51FC6824" w14:textId="1A94A427" w:rsidR="009277A4" w:rsidRPr="00DD1A9C" w:rsidRDefault="0037781A" w:rsidP="00EB7706">
      <w:pPr>
        <w:spacing w:after="100" w:afterAutospacing="1" w:line="360" w:lineRule="auto"/>
        <w:ind w:right="-63"/>
      </w:pPr>
      <w:r>
        <w:rPr>
          <w:noProof/>
        </w:rPr>
        <w:lastRenderedPageBreak/>
        <w:drawing>
          <wp:anchor distT="0" distB="0" distL="114300" distR="114300" simplePos="0" relativeHeight="251658249" behindDoc="0" locked="0" layoutInCell="1" allowOverlap="1" wp14:anchorId="4997083F" wp14:editId="42243EF0">
            <wp:simplePos x="0" y="0"/>
            <wp:positionH relativeFrom="column">
              <wp:posOffset>0</wp:posOffset>
            </wp:positionH>
            <wp:positionV relativeFrom="paragraph">
              <wp:posOffset>0</wp:posOffset>
            </wp:positionV>
            <wp:extent cx="5727700" cy="165100"/>
            <wp:effectExtent l="0" t="0" r="0" b="0"/>
            <wp:wrapTopAndBottom/>
            <wp:docPr id="37164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2607" name=""/>
                    <pic:cNvPicPr/>
                  </pic:nvPicPr>
                  <pic:blipFill>
                    <a:blip r:embed="rId15"/>
                    <a:stretch>
                      <a:fillRect/>
                    </a:stretch>
                  </pic:blipFill>
                  <pic:spPr>
                    <a:xfrm>
                      <a:off x="0" y="0"/>
                      <a:ext cx="5727700" cy="165100"/>
                    </a:xfrm>
                    <a:prstGeom prst="rect">
                      <a:avLst/>
                    </a:prstGeom>
                  </pic:spPr>
                </pic:pic>
              </a:graphicData>
            </a:graphic>
          </wp:anchor>
        </w:drawing>
      </w:r>
    </w:p>
    <w:p w14:paraId="49132282" w14:textId="4B7347F1" w:rsidR="56C58B53" w:rsidRDefault="009277A4" w:rsidP="56C58B53">
      <w:pPr>
        <w:spacing w:afterAutospacing="1" w:line="360" w:lineRule="auto"/>
        <w:ind w:right="-63"/>
        <w:jc w:val="center"/>
        <w:rPr>
          <w:rFonts w:asciiTheme="majorBidi" w:eastAsia="Times New Roman" w:hAnsiTheme="majorBidi" w:cstheme="majorBidi"/>
          <w:b/>
          <w:bCs/>
          <w:i/>
          <w:iCs/>
          <w:sz w:val="24"/>
          <w:szCs w:val="24"/>
          <w:lang w:eastAsia="en-GB"/>
        </w:rPr>
      </w:pPr>
      <w:r w:rsidRPr="56C58B53">
        <w:rPr>
          <w:rFonts w:asciiTheme="majorBidi" w:eastAsia="Times New Roman" w:hAnsiTheme="majorBidi" w:cstheme="majorBidi"/>
          <w:b/>
          <w:bCs/>
          <w:i/>
          <w:iCs/>
          <w:sz w:val="24"/>
          <w:szCs w:val="24"/>
          <w:lang w:eastAsia="en-GB"/>
        </w:rPr>
        <w:t>Figure 4.</w:t>
      </w:r>
      <w:r w:rsidR="00AE3F28">
        <w:rPr>
          <w:rFonts w:asciiTheme="majorBidi" w:eastAsia="Times New Roman" w:hAnsiTheme="majorBidi" w:cstheme="majorBidi"/>
          <w:b/>
          <w:bCs/>
          <w:i/>
          <w:iCs/>
          <w:sz w:val="24"/>
          <w:szCs w:val="24"/>
          <w:lang w:eastAsia="en-GB"/>
        </w:rPr>
        <w:t>3</w:t>
      </w:r>
      <w:r w:rsidRPr="56C58B53">
        <w:rPr>
          <w:rFonts w:asciiTheme="majorBidi" w:eastAsia="Times New Roman" w:hAnsiTheme="majorBidi" w:cstheme="majorBidi"/>
          <w:b/>
          <w:bCs/>
          <w:i/>
          <w:iCs/>
          <w:sz w:val="24"/>
          <w:szCs w:val="24"/>
          <w:lang w:eastAsia="en-GB"/>
        </w:rPr>
        <w:t xml:space="preserve">: </w:t>
      </w:r>
      <w:r w:rsidR="0035320E">
        <w:rPr>
          <w:rFonts w:asciiTheme="majorBidi" w:eastAsia="Times New Roman" w:hAnsiTheme="majorBidi" w:cstheme="majorBidi"/>
          <w:b/>
          <w:bCs/>
          <w:i/>
          <w:iCs/>
          <w:sz w:val="24"/>
          <w:szCs w:val="24"/>
          <w:lang w:eastAsia="en-GB"/>
        </w:rPr>
        <w:t>Viewing downloaded files</w:t>
      </w:r>
    </w:p>
    <w:p w14:paraId="672C973C" w14:textId="7625582F" w:rsidR="000E38E5" w:rsidRPr="00DD1A9C" w:rsidRDefault="00290E66" w:rsidP="00290E66">
      <w:pPr>
        <w:spacing w:after="100" w:afterAutospacing="1" w:line="360" w:lineRule="auto"/>
        <w:ind w:right="-63"/>
      </w:pPr>
      <w:r>
        <w:rPr>
          <w:noProof/>
        </w:rPr>
        <w:drawing>
          <wp:anchor distT="0" distB="0" distL="114300" distR="114300" simplePos="0" relativeHeight="251658250" behindDoc="0" locked="0" layoutInCell="1" allowOverlap="1" wp14:anchorId="4CA4DFBC" wp14:editId="6C2810C7">
            <wp:simplePos x="0" y="0"/>
            <wp:positionH relativeFrom="column">
              <wp:posOffset>0</wp:posOffset>
            </wp:positionH>
            <wp:positionV relativeFrom="paragraph">
              <wp:posOffset>0</wp:posOffset>
            </wp:positionV>
            <wp:extent cx="5727700" cy="1130300"/>
            <wp:effectExtent l="0" t="0" r="0" b="0"/>
            <wp:wrapTopAndBottom/>
            <wp:docPr id="175069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96308" name=""/>
                    <pic:cNvPicPr/>
                  </pic:nvPicPr>
                  <pic:blipFill>
                    <a:blip r:embed="rId16"/>
                    <a:stretch>
                      <a:fillRect/>
                    </a:stretch>
                  </pic:blipFill>
                  <pic:spPr>
                    <a:xfrm>
                      <a:off x="0" y="0"/>
                      <a:ext cx="5727700" cy="1130300"/>
                    </a:xfrm>
                    <a:prstGeom prst="rect">
                      <a:avLst/>
                    </a:prstGeom>
                  </pic:spPr>
                </pic:pic>
              </a:graphicData>
            </a:graphic>
          </wp:anchor>
        </w:drawing>
      </w:r>
    </w:p>
    <w:p w14:paraId="26EF1399" w14:textId="62F7FA1E" w:rsidR="009277A4" w:rsidRDefault="000E38E5" w:rsidP="56C58B53">
      <w:pPr>
        <w:spacing w:afterAutospacing="1" w:line="360" w:lineRule="auto"/>
        <w:ind w:right="-63"/>
        <w:jc w:val="center"/>
        <w:rPr>
          <w:rFonts w:asciiTheme="majorBidi" w:eastAsia="Times New Roman" w:hAnsiTheme="majorBidi" w:cstheme="majorBidi"/>
          <w:b/>
          <w:bCs/>
          <w:i/>
          <w:iCs/>
          <w:sz w:val="24"/>
          <w:szCs w:val="24"/>
          <w:lang w:eastAsia="en-GB"/>
        </w:rPr>
      </w:pPr>
      <w:r w:rsidRPr="56C58B53">
        <w:rPr>
          <w:rFonts w:asciiTheme="majorBidi" w:eastAsia="Times New Roman" w:hAnsiTheme="majorBidi" w:cstheme="majorBidi"/>
          <w:b/>
          <w:bCs/>
          <w:i/>
          <w:iCs/>
          <w:sz w:val="24"/>
          <w:szCs w:val="24"/>
          <w:lang w:eastAsia="en-GB"/>
        </w:rPr>
        <w:t>Figure 4.</w:t>
      </w:r>
      <w:r w:rsidR="00AE3F28">
        <w:rPr>
          <w:rFonts w:asciiTheme="majorBidi" w:eastAsia="Times New Roman" w:hAnsiTheme="majorBidi" w:cstheme="majorBidi"/>
          <w:b/>
          <w:bCs/>
          <w:i/>
          <w:iCs/>
          <w:sz w:val="24"/>
          <w:szCs w:val="24"/>
          <w:lang w:eastAsia="en-GB"/>
        </w:rPr>
        <w:t>4</w:t>
      </w:r>
      <w:r w:rsidRPr="56C58B53">
        <w:rPr>
          <w:rFonts w:asciiTheme="majorBidi" w:eastAsia="Times New Roman" w:hAnsiTheme="majorBidi" w:cstheme="majorBidi"/>
          <w:b/>
          <w:bCs/>
          <w:i/>
          <w:iCs/>
          <w:sz w:val="24"/>
          <w:szCs w:val="24"/>
          <w:lang w:eastAsia="en-GB"/>
        </w:rPr>
        <w:t xml:space="preserve">: </w:t>
      </w:r>
      <w:r w:rsidR="00163A86">
        <w:rPr>
          <w:rFonts w:asciiTheme="majorBidi" w:eastAsia="Times New Roman" w:hAnsiTheme="majorBidi" w:cstheme="majorBidi"/>
          <w:b/>
          <w:bCs/>
          <w:i/>
          <w:iCs/>
          <w:sz w:val="24"/>
          <w:szCs w:val="24"/>
          <w:lang w:eastAsia="en-GB"/>
        </w:rPr>
        <w:t>Displaying the first few rows</w:t>
      </w:r>
    </w:p>
    <w:p w14:paraId="2F66D324" w14:textId="77777777" w:rsidR="000E38E5" w:rsidRDefault="000E38E5" w:rsidP="56C58B53">
      <w:pPr>
        <w:spacing w:afterAutospacing="1" w:line="360" w:lineRule="auto"/>
        <w:ind w:right="-63"/>
        <w:jc w:val="center"/>
        <w:rPr>
          <w:rFonts w:asciiTheme="majorBidi" w:eastAsia="Times New Roman" w:hAnsiTheme="majorBidi" w:cstheme="majorBidi"/>
          <w:b/>
          <w:bCs/>
          <w:i/>
          <w:iCs/>
          <w:sz w:val="24"/>
          <w:szCs w:val="24"/>
          <w:lang w:eastAsia="en-GB"/>
        </w:rPr>
      </w:pPr>
    </w:p>
    <w:p w14:paraId="1FD11942" w14:textId="4EF0772F" w:rsidR="4A3D10B8" w:rsidRPr="00D5376C" w:rsidRDefault="00FA0A98" w:rsidP="00863761">
      <w:pPr>
        <w:pStyle w:val="p1"/>
        <w:divId w:val="1828550609"/>
        <w:rPr>
          <w:rFonts w:ascii="Times New Roman" w:hAnsi="Times New Roman"/>
          <w:sz w:val="24"/>
          <w:szCs w:val="24"/>
          <w:lang w:val="en-US"/>
        </w:rPr>
      </w:pPr>
      <w:r w:rsidRPr="2D37DCDD">
        <w:rPr>
          <w:rStyle w:val="s1"/>
          <w:rFonts w:ascii="Times New Roman" w:hAnsi="Times New Roman"/>
          <w:sz w:val="24"/>
          <w:szCs w:val="24"/>
          <w:lang w:val="en-US"/>
        </w:rPr>
        <w:t>The</w:t>
      </w:r>
      <w:r w:rsidR="0006179F" w:rsidRPr="2D37DCDD">
        <w:rPr>
          <w:rStyle w:val="s1"/>
          <w:rFonts w:ascii="Times New Roman" w:hAnsi="Times New Roman"/>
          <w:sz w:val="24"/>
          <w:szCs w:val="24"/>
          <w:lang w:val="en-US"/>
        </w:rPr>
        <w:t xml:space="preserve"> first</w:t>
      </w:r>
      <w:r w:rsidRPr="2D37DCDD">
        <w:rPr>
          <w:rStyle w:val="s1"/>
          <w:rFonts w:ascii="Times New Roman" w:hAnsi="Times New Roman"/>
          <w:sz w:val="24"/>
          <w:szCs w:val="24"/>
          <w:lang w:val="en-US"/>
        </w:rPr>
        <w:t xml:space="preserve"> output Downloading to /root/.cache/kagglehub/datasets/saurabhshahane/predict-ovarian-cancer/1.archive... and Extracting files... indicates that the kagglehub.dataset_download function successfully downloaded the specified dataset from Kaggle and extracted its contents to the given path. The Path to dataset files: output confirms the local directory where the dataset files are now stored.</w:t>
      </w:r>
      <w:r w:rsidR="470DEED0" w:rsidRPr="2D37DCDD">
        <w:rPr>
          <w:rFonts w:ascii="Times New Roman" w:eastAsia="Times New Roman" w:hAnsi="Times New Roman"/>
          <w:sz w:val="24"/>
          <w:szCs w:val="24"/>
          <w:lang w:val="en-US"/>
        </w:rPr>
        <w:t xml:space="preserve">. </w:t>
      </w:r>
      <w:r w:rsidR="00B6394B" w:rsidRPr="2D37DCDD">
        <w:rPr>
          <w:rStyle w:val="s1"/>
          <w:rFonts w:ascii="Times New Roman" w:hAnsi="Times New Roman"/>
          <w:sz w:val="24"/>
          <w:szCs w:val="24"/>
          <w:lang w:val="en-US"/>
        </w:rPr>
        <w:t xml:space="preserve">The </w:t>
      </w:r>
      <w:r w:rsidR="00737CD9" w:rsidRPr="2D37DCDD">
        <w:rPr>
          <w:rStyle w:val="s1"/>
          <w:rFonts w:ascii="Times New Roman" w:hAnsi="Times New Roman"/>
          <w:sz w:val="24"/>
          <w:szCs w:val="24"/>
          <w:lang w:val="en-US"/>
        </w:rPr>
        <w:t xml:space="preserve">second </w:t>
      </w:r>
      <w:r w:rsidR="00B6394B" w:rsidRPr="2D37DCDD">
        <w:rPr>
          <w:rStyle w:val="s1"/>
          <w:rFonts w:ascii="Times New Roman" w:hAnsi="Times New Roman"/>
          <w:sz w:val="24"/>
          <w:szCs w:val="24"/>
          <w:lang w:val="en-US"/>
        </w:rPr>
        <w:t>output ['Supplementary data 2.xlsx', 'Supplementary data 3.xlsx', 'Supplementary data 5.xlsx', 'Supplementary data 4.xlsx', 'Supplementary data 1.xlsx'] is a list of filenames found within the downloaded dataset directory. This helps confirm what data files are available.</w:t>
      </w:r>
      <w:r w:rsidR="00863761" w:rsidRPr="2D37DCDD">
        <w:rPr>
          <w:rStyle w:val="s1"/>
          <w:rFonts w:ascii="Times New Roman" w:hAnsi="Times New Roman"/>
          <w:sz w:val="24"/>
          <w:szCs w:val="24"/>
          <w:lang w:val="en-US"/>
        </w:rPr>
        <w:t xml:space="preserve"> </w:t>
      </w:r>
      <w:r w:rsidR="00AB4823" w:rsidRPr="2D37DCDD">
        <w:rPr>
          <w:rStyle w:val="s1"/>
          <w:rFonts w:ascii="Times New Roman" w:hAnsi="Times New Roman"/>
          <w:sz w:val="24"/>
          <w:szCs w:val="24"/>
          <w:lang w:val="en-US"/>
        </w:rPr>
        <w:t>Finally, the third</w:t>
      </w:r>
      <w:r w:rsidR="00863761" w:rsidRPr="2D37DCDD">
        <w:rPr>
          <w:rStyle w:val="s1"/>
          <w:rFonts w:ascii="Times New Roman" w:hAnsi="Times New Roman"/>
          <w:sz w:val="24"/>
          <w:szCs w:val="24"/>
          <w:lang w:val="en-US"/>
        </w:rPr>
        <w:t xml:space="preserve"> output shows the first 5 rows (and all 51 columns) of your ovarian_data DataFrame. It gives you a quick glimpse of the data structure, column names, and the types of values present in the dataset.</w:t>
      </w:r>
    </w:p>
    <w:p w14:paraId="33C2AB68" w14:textId="77777777" w:rsidR="332BFC3C" w:rsidRPr="00D5376C" w:rsidRDefault="332BFC3C" w:rsidP="332BFC3C">
      <w:pPr>
        <w:spacing w:afterAutospacing="1" w:line="360" w:lineRule="auto"/>
        <w:ind w:right="-63"/>
        <w:jc w:val="both"/>
        <w:rPr>
          <w:rFonts w:ascii="Times New Roman" w:eastAsia="Times New Roman" w:hAnsi="Times New Roman" w:cs="Times New Roman"/>
          <w:sz w:val="24"/>
          <w:szCs w:val="24"/>
          <w:lang w:eastAsia="en-GB"/>
        </w:rPr>
      </w:pPr>
    </w:p>
    <w:p w14:paraId="19B1CD7C" w14:textId="6E5F81E2" w:rsidR="1FA0871F" w:rsidRDefault="007F79A6" w:rsidP="1FA0871F">
      <w:pPr>
        <w:spacing w:afterAutospacing="1" w:line="360" w:lineRule="auto"/>
        <w:ind w:right="-63"/>
        <w:jc w:val="both"/>
        <w:rPr>
          <w:rFonts w:asciiTheme="majorBidi" w:eastAsia="Times New Roman" w:hAnsiTheme="majorBidi" w:cstheme="majorBidi"/>
          <w:sz w:val="24"/>
          <w:szCs w:val="24"/>
          <w:lang w:eastAsia="en-GB"/>
        </w:rPr>
      </w:pPr>
      <w:r>
        <w:rPr>
          <w:noProof/>
        </w:rPr>
        <w:drawing>
          <wp:anchor distT="0" distB="0" distL="114300" distR="114300" simplePos="0" relativeHeight="251658252" behindDoc="0" locked="0" layoutInCell="1" allowOverlap="1" wp14:anchorId="325AC24C" wp14:editId="5EDCA670">
            <wp:simplePos x="0" y="0"/>
            <wp:positionH relativeFrom="column">
              <wp:posOffset>0</wp:posOffset>
            </wp:positionH>
            <wp:positionV relativeFrom="paragraph">
              <wp:posOffset>1484630</wp:posOffset>
            </wp:positionV>
            <wp:extent cx="5727700" cy="2006600"/>
            <wp:effectExtent l="0" t="0" r="0" b="0"/>
            <wp:wrapTopAndBottom/>
            <wp:docPr id="52352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22726" name=""/>
                    <pic:cNvPicPr/>
                  </pic:nvPicPr>
                  <pic:blipFill>
                    <a:blip r:embed="rId17"/>
                    <a:stretch>
                      <a:fillRect/>
                    </a:stretch>
                  </pic:blipFill>
                  <pic:spPr>
                    <a:xfrm>
                      <a:off x="0" y="0"/>
                      <a:ext cx="5727700" cy="2006600"/>
                    </a:xfrm>
                    <a:prstGeom prst="rect">
                      <a:avLst/>
                    </a:prstGeom>
                  </pic:spPr>
                </pic:pic>
              </a:graphicData>
            </a:graphic>
          </wp:anchor>
        </w:drawing>
      </w:r>
      <w:r w:rsidR="001658F8">
        <w:rPr>
          <w:noProof/>
        </w:rPr>
        <w:drawing>
          <wp:anchor distT="0" distB="0" distL="114300" distR="114300" simplePos="0" relativeHeight="251658251" behindDoc="0" locked="0" layoutInCell="1" allowOverlap="1" wp14:anchorId="07D6AC85" wp14:editId="1AD77C7D">
            <wp:simplePos x="0" y="0"/>
            <wp:positionH relativeFrom="column">
              <wp:posOffset>0</wp:posOffset>
            </wp:positionH>
            <wp:positionV relativeFrom="paragraph">
              <wp:posOffset>1474470</wp:posOffset>
            </wp:positionV>
            <wp:extent cx="5727700" cy="1930400"/>
            <wp:effectExtent l="0" t="0" r="0" b="0"/>
            <wp:wrapTopAndBottom/>
            <wp:docPr id="103049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98678" name=""/>
                    <pic:cNvPicPr/>
                  </pic:nvPicPr>
                  <pic:blipFill>
                    <a:blip r:embed="rId18"/>
                    <a:stretch>
                      <a:fillRect/>
                    </a:stretch>
                  </pic:blipFill>
                  <pic:spPr>
                    <a:xfrm>
                      <a:off x="0" y="0"/>
                      <a:ext cx="5727700" cy="1930400"/>
                    </a:xfrm>
                    <a:prstGeom prst="rect">
                      <a:avLst/>
                    </a:prstGeom>
                  </pic:spPr>
                </pic:pic>
              </a:graphicData>
            </a:graphic>
          </wp:anchor>
        </w:drawing>
      </w:r>
      <w:r w:rsidR="56C58B53" w:rsidRPr="56C58B53">
        <w:rPr>
          <w:rFonts w:asciiTheme="majorBidi" w:eastAsia="Times New Roman" w:hAnsiTheme="majorBidi" w:cstheme="majorBidi"/>
          <w:sz w:val="24"/>
          <w:szCs w:val="24"/>
          <w:lang w:eastAsia="en-GB"/>
        </w:rPr>
        <w:t>Figure 4.</w:t>
      </w:r>
      <w:r w:rsidR="00DA2846">
        <w:rPr>
          <w:rFonts w:asciiTheme="majorBidi" w:eastAsia="Times New Roman" w:hAnsiTheme="majorBidi" w:cstheme="majorBidi"/>
          <w:sz w:val="24"/>
          <w:szCs w:val="24"/>
          <w:lang w:eastAsia="en-GB"/>
        </w:rPr>
        <w:t xml:space="preserve">5 </w:t>
      </w:r>
      <w:r w:rsidR="56C58B53" w:rsidRPr="56C58B53">
        <w:rPr>
          <w:rFonts w:asciiTheme="majorBidi" w:eastAsia="Times New Roman" w:hAnsiTheme="majorBidi" w:cstheme="majorBidi"/>
          <w:sz w:val="24"/>
          <w:szCs w:val="24"/>
          <w:lang w:eastAsia="en-GB"/>
        </w:rPr>
        <w:t>below depicts the bar chart for the visualization of the target feature of the developed system. It’s observed that Type 0, which represents occurrence of ovarian cancer, has about 17</w:t>
      </w:r>
      <w:r w:rsidR="00FB0A52">
        <w:rPr>
          <w:rFonts w:asciiTheme="majorBidi" w:eastAsia="Times New Roman" w:hAnsiTheme="majorBidi" w:cstheme="majorBidi"/>
          <w:sz w:val="24"/>
          <w:szCs w:val="24"/>
          <w:lang w:eastAsia="en-GB"/>
        </w:rPr>
        <w:t>5</w:t>
      </w:r>
      <w:r w:rsidR="56C58B53" w:rsidRPr="56C58B53">
        <w:rPr>
          <w:rFonts w:asciiTheme="majorBidi" w:eastAsia="Times New Roman" w:hAnsiTheme="majorBidi" w:cstheme="majorBidi"/>
          <w:sz w:val="24"/>
          <w:szCs w:val="24"/>
          <w:lang w:eastAsia="en-GB"/>
        </w:rPr>
        <w:t xml:space="preserve"> data while Type 1 which represents non-ovarian cancer contains about 1</w:t>
      </w:r>
      <w:r w:rsidR="00FB0A52">
        <w:rPr>
          <w:rFonts w:asciiTheme="majorBidi" w:eastAsia="Times New Roman" w:hAnsiTheme="majorBidi" w:cstheme="majorBidi"/>
          <w:sz w:val="24"/>
          <w:szCs w:val="24"/>
          <w:lang w:eastAsia="en-GB"/>
        </w:rPr>
        <w:t>80</w:t>
      </w:r>
      <w:r w:rsidR="56C58B53" w:rsidRPr="56C58B53">
        <w:rPr>
          <w:rFonts w:asciiTheme="majorBidi" w:eastAsia="Times New Roman" w:hAnsiTheme="majorBidi" w:cstheme="majorBidi"/>
          <w:sz w:val="24"/>
          <w:szCs w:val="24"/>
          <w:lang w:eastAsia="en-GB"/>
        </w:rPr>
        <w:t xml:space="preserve"> data. This means that there is a balance dataset for this project.</w:t>
      </w:r>
    </w:p>
    <w:p w14:paraId="58B16380" w14:textId="77777777" w:rsidR="008E7901" w:rsidRDefault="008E7901" w:rsidP="1FA0871F">
      <w:pPr>
        <w:spacing w:afterAutospacing="1" w:line="360" w:lineRule="auto"/>
        <w:ind w:right="-63"/>
        <w:jc w:val="both"/>
        <w:rPr>
          <w:rFonts w:asciiTheme="majorBidi" w:eastAsia="Times New Roman" w:hAnsiTheme="majorBidi" w:cstheme="majorBidi"/>
          <w:sz w:val="24"/>
          <w:szCs w:val="24"/>
          <w:lang w:eastAsia="en-GB"/>
        </w:rPr>
      </w:pPr>
    </w:p>
    <w:p w14:paraId="5524D707" w14:textId="207DFAC7" w:rsidR="00D75942" w:rsidRPr="00DD1A9C" w:rsidRDefault="332BFC3C" w:rsidP="56C58B53">
      <w:pPr>
        <w:spacing w:after="100" w:afterAutospacing="1" w:line="360" w:lineRule="auto"/>
        <w:ind w:right="-63"/>
        <w:jc w:val="center"/>
        <w:rPr>
          <w:rFonts w:asciiTheme="majorBidi" w:eastAsia="Times New Roman" w:hAnsiTheme="majorBidi" w:cstheme="majorBidi"/>
          <w:b/>
          <w:bCs/>
          <w:i/>
          <w:iCs/>
          <w:sz w:val="24"/>
          <w:szCs w:val="24"/>
          <w:lang w:eastAsia="en-GB"/>
        </w:rPr>
      </w:pPr>
      <w:r w:rsidRPr="56C58B53">
        <w:rPr>
          <w:rFonts w:asciiTheme="majorBidi" w:eastAsia="Times New Roman" w:hAnsiTheme="majorBidi" w:cstheme="majorBidi"/>
          <w:b/>
          <w:bCs/>
          <w:i/>
          <w:iCs/>
          <w:sz w:val="24"/>
          <w:szCs w:val="24"/>
          <w:lang w:eastAsia="en-GB"/>
        </w:rPr>
        <w:t>Figure 4.</w:t>
      </w:r>
      <w:r w:rsidR="003766B6">
        <w:rPr>
          <w:rFonts w:asciiTheme="majorBidi" w:eastAsia="Times New Roman" w:hAnsiTheme="majorBidi" w:cstheme="majorBidi"/>
          <w:b/>
          <w:bCs/>
          <w:i/>
          <w:iCs/>
          <w:sz w:val="24"/>
          <w:szCs w:val="24"/>
          <w:lang w:eastAsia="en-GB"/>
        </w:rPr>
        <w:t>5</w:t>
      </w:r>
      <w:r w:rsidRPr="56C58B53">
        <w:rPr>
          <w:rFonts w:asciiTheme="majorBidi" w:eastAsia="Times New Roman" w:hAnsiTheme="majorBidi" w:cstheme="majorBidi"/>
          <w:b/>
          <w:bCs/>
          <w:i/>
          <w:iCs/>
          <w:sz w:val="24"/>
          <w:szCs w:val="24"/>
          <w:lang w:eastAsia="en-GB"/>
        </w:rPr>
        <w:t xml:space="preserve">: Visualization </w:t>
      </w:r>
      <w:r w:rsidR="00775B3F">
        <w:rPr>
          <w:rFonts w:asciiTheme="majorBidi" w:eastAsia="Times New Roman" w:hAnsiTheme="majorBidi" w:cstheme="majorBidi"/>
          <w:b/>
          <w:bCs/>
          <w:i/>
          <w:iCs/>
          <w:sz w:val="24"/>
          <w:szCs w:val="24"/>
          <w:lang w:eastAsia="en-GB"/>
        </w:rPr>
        <w:t>TYPE distribution</w:t>
      </w:r>
    </w:p>
    <w:p w14:paraId="57C29C3C" w14:textId="732E07AC" w:rsidR="0147C09D" w:rsidRDefault="0147C09D" w:rsidP="00061104">
      <w:pPr>
        <w:spacing w:after="100" w:afterAutospacing="1" w:line="360" w:lineRule="auto"/>
        <w:ind w:right="-63"/>
        <w:jc w:val="both"/>
        <w:rPr>
          <w:rFonts w:asciiTheme="majorBidi" w:eastAsia="Times New Roman" w:hAnsiTheme="majorBidi" w:cstheme="majorBidi"/>
          <w:sz w:val="24"/>
          <w:szCs w:val="24"/>
          <w:lang w:eastAsia="en-GB"/>
        </w:rPr>
      </w:pPr>
    </w:p>
    <w:p w14:paraId="5FF07D31" w14:textId="53208F01" w:rsidR="005F135D" w:rsidRDefault="56C58B53" w:rsidP="56C58B53">
      <w:pPr>
        <w:spacing w:after="100" w:afterAutospacing="1" w:line="360" w:lineRule="auto"/>
        <w:ind w:right="-63"/>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Figure 4.</w:t>
      </w:r>
      <w:r w:rsidR="004C142D">
        <w:rPr>
          <w:rFonts w:asciiTheme="majorBidi" w:eastAsia="Times New Roman" w:hAnsiTheme="majorBidi" w:cstheme="majorBidi"/>
          <w:sz w:val="24"/>
          <w:szCs w:val="24"/>
          <w:lang w:eastAsia="en-GB"/>
        </w:rPr>
        <w:t>6</w:t>
      </w:r>
      <w:r w:rsidRPr="56C58B53">
        <w:rPr>
          <w:rFonts w:asciiTheme="majorBidi" w:eastAsia="Times New Roman" w:hAnsiTheme="majorBidi" w:cstheme="majorBidi"/>
          <w:sz w:val="24"/>
          <w:szCs w:val="24"/>
          <w:lang w:eastAsia="en-GB"/>
        </w:rPr>
        <w:t xml:space="preserve"> below shows how missing values from the dataset were treated with the mean values of each feature.</w:t>
      </w:r>
    </w:p>
    <w:p w14:paraId="27FFA103" w14:textId="77777777" w:rsidR="005F135D" w:rsidRDefault="005F135D" w:rsidP="1FA0871F">
      <w:pPr>
        <w:spacing w:after="100" w:afterAutospacing="1" w:line="360" w:lineRule="auto"/>
        <w:ind w:right="-63"/>
        <w:jc w:val="both"/>
        <w:rPr>
          <w:rFonts w:asciiTheme="majorBidi" w:eastAsia="Times New Roman" w:hAnsiTheme="majorBidi" w:cstheme="majorBidi"/>
          <w:sz w:val="24"/>
          <w:szCs w:val="24"/>
          <w:lang w:eastAsia="en-GB"/>
        </w:rPr>
      </w:pPr>
    </w:p>
    <w:p w14:paraId="14D0AC43" w14:textId="339A4D23" w:rsidR="005F135D" w:rsidRDefault="00191970" w:rsidP="56C58B53">
      <w:pPr>
        <w:spacing w:after="100" w:afterAutospacing="1" w:line="360" w:lineRule="auto"/>
        <w:ind w:right="-63"/>
        <w:jc w:val="center"/>
        <w:rPr>
          <w:rFonts w:asciiTheme="majorBidi" w:eastAsia="Times New Roman" w:hAnsiTheme="majorBidi" w:cstheme="majorBidi"/>
          <w:b/>
          <w:bCs/>
          <w:i/>
          <w:iCs/>
          <w:sz w:val="24"/>
          <w:szCs w:val="24"/>
          <w:lang w:eastAsia="en-GB"/>
        </w:rPr>
      </w:pPr>
      <w:r>
        <w:rPr>
          <w:noProof/>
        </w:rPr>
        <w:drawing>
          <wp:anchor distT="0" distB="0" distL="114300" distR="114300" simplePos="0" relativeHeight="251658253" behindDoc="0" locked="0" layoutInCell="1" allowOverlap="1" wp14:anchorId="157027C5" wp14:editId="0AB27BB9">
            <wp:simplePos x="0" y="0"/>
            <wp:positionH relativeFrom="column">
              <wp:posOffset>20320</wp:posOffset>
            </wp:positionH>
            <wp:positionV relativeFrom="paragraph">
              <wp:posOffset>0</wp:posOffset>
            </wp:positionV>
            <wp:extent cx="5727700" cy="1803400"/>
            <wp:effectExtent l="0" t="0" r="0" b="0"/>
            <wp:wrapTopAndBottom/>
            <wp:docPr id="82415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54026" name=""/>
                    <pic:cNvPicPr/>
                  </pic:nvPicPr>
                  <pic:blipFill>
                    <a:blip r:embed="rId19"/>
                    <a:stretch>
                      <a:fillRect/>
                    </a:stretch>
                  </pic:blipFill>
                  <pic:spPr>
                    <a:xfrm>
                      <a:off x="0" y="0"/>
                      <a:ext cx="5727700" cy="1803400"/>
                    </a:xfrm>
                    <a:prstGeom prst="rect">
                      <a:avLst/>
                    </a:prstGeom>
                  </pic:spPr>
                </pic:pic>
              </a:graphicData>
            </a:graphic>
          </wp:anchor>
        </w:drawing>
      </w:r>
      <w:r w:rsidR="56C58B53" w:rsidRPr="56C58B53">
        <w:rPr>
          <w:rFonts w:asciiTheme="majorBidi" w:eastAsia="Times New Roman" w:hAnsiTheme="majorBidi" w:cstheme="majorBidi"/>
          <w:b/>
          <w:bCs/>
          <w:i/>
          <w:iCs/>
          <w:sz w:val="24"/>
          <w:szCs w:val="24"/>
          <w:lang w:eastAsia="en-GB"/>
        </w:rPr>
        <w:t>Figure 4.</w:t>
      </w:r>
      <w:r w:rsidR="00754FA5">
        <w:rPr>
          <w:rFonts w:asciiTheme="majorBidi" w:eastAsia="Times New Roman" w:hAnsiTheme="majorBidi" w:cstheme="majorBidi"/>
          <w:b/>
          <w:bCs/>
          <w:i/>
          <w:iCs/>
          <w:sz w:val="24"/>
          <w:szCs w:val="24"/>
          <w:lang w:eastAsia="en-GB"/>
        </w:rPr>
        <w:t>6</w:t>
      </w:r>
      <w:r w:rsidR="56C58B53" w:rsidRPr="56C58B53">
        <w:rPr>
          <w:rFonts w:asciiTheme="majorBidi" w:eastAsia="Times New Roman" w:hAnsiTheme="majorBidi" w:cstheme="majorBidi"/>
          <w:b/>
          <w:bCs/>
          <w:i/>
          <w:iCs/>
          <w:sz w:val="24"/>
          <w:szCs w:val="24"/>
          <w:lang w:eastAsia="en-GB"/>
        </w:rPr>
        <w:t xml:space="preserve">: Treating missing values. </w:t>
      </w:r>
    </w:p>
    <w:p w14:paraId="246D3459" w14:textId="77777777" w:rsidR="1FA0871F" w:rsidRDefault="1FA0871F" w:rsidP="1FA0871F">
      <w:pPr>
        <w:spacing w:afterAutospacing="1" w:line="360" w:lineRule="auto"/>
        <w:ind w:right="-63"/>
        <w:jc w:val="both"/>
        <w:rPr>
          <w:rFonts w:asciiTheme="majorBidi" w:eastAsia="Times New Roman" w:hAnsiTheme="majorBidi" w:cstheme="majorBidi"/>
          <w:b/>
          <w:bCs/>
          <w:i/>
          <w:iCs/>
          <w:sz w:val="24"/>
          <w:szCs w:val="24"/>
          <w:lang w:eastAsia="en-GB"/>
        </w:rPr>
      </w:pPr>
    </w:p>
    <w:p w14:paraId="0C7E020B" w14:textId="77777777" w:rsidR="00266FB2" w:rsidRDefault="00266FB2" w:rsidP="005F135D">
      <w:pPr>
        <w:spacing w:after="100" w:afterAutospacing="1" w:line="360" w:lineRule="auto"/>
        <w:ind w:right="-63"/>
        <w:jc w:val="both"/>
        <w:rPr>
          <w:rFonts w:asciiTheme="majorBidi" w:eastAsia="Times New Roman" w:hAnsiTheme="majorBidi" w:cstheme="majorBidi"/>
          <w:bCs/>
          <w:sz w:val="24"/>
          <w:szCs w:val="24"/>
          <w:lang w:eastAsia="en-GB"/>
        </w:rPr>
      </w:pPr>
      <w:r w:rsidRPr="00266FB2">
        <w:rPr>
          <w:rFonts w:asciiTheme="majorBidi" w:eastAsia="Times New Roman" w:hAnsiTheme="majorBidi" w:cstheme="majorBidi"/>
          <w:bCs/>
          <w:sz w:val="24"/>
          <w:szCs w:val="24"/>
          <w:lang w:eastAsia="en-GB"/>
        </w:rPr>
        <w:t xml:space="preserve">Treating missing values is an essential step in data preprocessing to ensure the integrity and accuracy of the dataset. One common approach to handling missing values is to replace them with the </w:t>
      </w:r>
      <w:r w:rsidR="00833E95">
        <w:rPr>
          <w:rFonts w:asciiTheme="majorBidi" w:eastAsia="Times New Roman" w:hAnsiTheme="majorBidi" w:cstheme="majorBidi"/>
          <w:bCs/>
          <w:sz w:val="24"/>
          <w:szCs w:val="24"/>
          <w:lang w:eastAsia="en-GB"/>
        </w:rPr>
        <w:t>M</w:t>
      </w:r>
      <w:r w:rsidRPr="00266FB2">
        <w:rPr>
          <w:rFonts w:asciiTheme="majorBidi" w:eastAsia="Times New Roman" w:hAnsiTheme="majorBidi" w:cstheme="majorBidi"/>
          <w:bCs/>
          <w:sz w:val="24"/>
          <w:szCs w:val="24"/>
          <w:lang w:eastAsia="en-GB"/>
        </w:rPr>
        <w:t>ean</w:t>
      </w:r>
      <w:r w:rsidR="00833E95">
        <w:rPr>
          <w:rFonts w:asciiTheme="majorBidi" w:eastAsia="Times New Roman" w:hAnsiTheme="majorBidi" w:cstheme="majorBidi"/>
          <w:bCs/>
          <w:sz w:val="24"/>
          <w:szCs w:val="24"/>
          <w:lang w:eastAsia="en-GB"/>
        </w:rPr>
        <w:t xml:space="preserve"> value</w:t>
      </w:r>
      <w:r w:rsidRPr="00266FB2">
        <w:rPr>
          <w:rFonts w:asciiTheme="majorBidi" w:eastAsia="Times New Roman" w:hAnsiTheme="majorBidi" w:cstheme="majorBidi"/>
          <w:bCs/>
          <w:sz w:val="24"/>
          <w:szCs w:val="24"/>
          <w:lang w:eastAsia="en-GB"/>
        </w:rPr>
        <w:t xml:space="preserve"> of each respective feature.</w:t>
      </w:r>
      <w:r>
        <w:rPr>
          <w:rFonts w:asciiTheme="majorBidi" w:eastAsia="Times New Roman" w:hAnsiTheme="majorBidi" w:cstheme="majorBidi"/>
          <w:bCs/>
          <w:sz w:val="24"/>
          <w:szCs w:val="24"/>
          <w:lang w:eastAsia="en-GB"/>
        </w:rPr>
        <w:t xml:space="preserve"> </w:t>
      </w:r>
      <w:r w:rsidRPr="00266FB2">
        <w:rPr>
          <w:rFonts w:asciiTheme="majorBidi" w:eastAsia="Times New Roman" w:hAnsiTheme="majorBidi" w:cstheme="majorBidi"/>
          <w:bCs/>
          <w:sz w:val="24"/>
          <w:szCs w:val="24"/>
          <w:lang w:eastAsia="en-GB"/>
        </w:rPr>
        <w:t>Let's discuss this approach in more detail:</w:t>
      </w:r>
    </w:p>
    <w:p w14:paraId="59210CF4" w14:textId="77777777" w:rsidR="00833E95" w:rsidRDefault="00266FB2" w:rsidP="00266FB2">
      <w:pPr>
        <w:pStyle w:val="ListParagraph"/>
        <w:numPr>
          <w:ilvl w:val="0"/>
          <w:numId w:val="11"/>
        </w:numPr>
        <w:spacing w:after="100" w:afterAutospacing="1" w:line="360" w:lineRule="auto"/>
        <w:ind w:right="-63"/>
        <w:jc w:val="both"/>
        <w:rPr>
          <w:rFonts w:asciiTheme="majorBidi" w:eastAsia="Times New Roman" w:hAnsiTheme="majorBidi" w:cstheme="majorBidi"/>
          <w:bCs/>
          <w:sz w:val="24"/>
          <w:szCs w:val="24"/>
          <w:lang w:eastAsia="en-GB"/>
        </w:rPr>
      </w:pPr>
      <w:r w:rsidRPr="00833E95">
        <w:rPr>
          <w:rFonts w:asciiTheme="majorBidi" w:eastAsia="Times New Roman" w:hAnsiTheme="majorBidi" w:cstheme="majorBidi"/>
          <w:b/>
          <w:sz w:val="24"/>
          <w:szCs w:val="24"/>
          <w:lang w:eastAsia="en-GB"/>
        </w:rPr>
        <w:t>Identifying Missing Values:</w:t>
      </w:r>
      <w:r w:rsidRPr="00266FB2">
        <w:rPr>
          <w:rFonts w:asciiTheme="majorBidi" w:eastAsia="Times New Roman" w:hAnsiTheme="majorBidi" w:cstheme="majorBidi"/>
          <w:bCs/>
          <w:sz w:val="24"/>
          <w:szCs w:val="24"/>
          <w:lang w:eastAsia="en-GB"/>
        </w:rPr>
        <w:t xml:space="preserve"> The first step is to identify the missing values in the dataset. Missing values can be represented by various symbols, such as NaN (Not a Number) or NA (Not Available), depending on the programming language or data format. Pandas, a popular library in Python, provides functions like </w:t>
      </w:r>
      <w:proofErr w:type="spellStart"/>
      <w:r w:rsidRPr="00266FB2">
        <w:rPr>
          <w:rFonts w:asciiTheme="majorBidi" w:eastAsia="Times New Roman" w:hAnsiTheme="majorBidi" w:cstheme="majorBidi"/>
          <w:bCs/>
          <w:sz w:val="24"/>
          <w:szCs w:val="24"/>
          <w:lang w:eastAsia="en-GB"/>
        </w:rPr>
        <w:t>isna</w:t>
      </w:r>
      <w:proofErr w:type="spellEnd"/>
      <w:r w:rsidRPr="00266FB2">
        <w:rPr>
          <w:rFonts w:asciiTheme="majorBidi" w:eastAsia="Times New Roman" w:hAnsiTheme="majorBidi" w:cstheme="majorBidi"/>
          <w:bCs/>
          <w:sz w:val="24"/>
          <w:szCs w:val="24"/>
          <w:lang w:eastAsia="en-GB"/>
        </w:rPr>
        <w:t xml:space="preserve">() or </w:t>
      </w:r>
      <w:proofErr w:type="spellStart"/>
      <w:r w:rsidRPr="00266FB2">
        <w:rPr>
          <w:rFonts w:asciiTheme="majorBidi" w:eastAsia="Times New Roman" w:hAnsiTheme="majorBidi" w:cstheme="majorBidi"/>
          <w:bCs/>
          <w:sz w:val="24"/>
          <w:szCs w:val="24"/>
          <w:lang w:eastAsia="en-GB"/>
        </w:rPr>
        <w:t>isnull</w:t>
      </w:r>
      <w:proofErr w:type="spellEnd"/>
      <w:r w:rsidRPr="00266FB2">
        <w:rPr>
          <w:rFonts w:asciiTheme="majorBidi" w:eastAsia="Times New Roman" w:hAnsiTheme="majorBidi" w:cstheme="majorBidi"/>
          <w:bCs/>
          <w:sz w:val="24"/>
          <w:szCs w:val="24"/>
          <w:lang w:eastAsia="en-GB"/>
        </w:rPr>
        <w:t>() to detect missing values in a DataFrame.</w:t>
      </w:r>
    </w:p>
    <w:p w14:paraId="63FAC5E1" w14:textId="77777777" w:rsidR="00833E95" w:rsidRDefault="470DEED0" w:rsidP="7E6FD938">
      <w:pPr>
        <w:pStyle w:val="ListParagraph"/>
        <w:numPr>
          <w:ilvl w:val="0"/>
          <w:numId w:val="11"/>
        </w:numPr>
        <w:spacing w:after="100" w:afterAutospacing="1" w:line="360" w:lineRule="auto"/>
        <w:ind w:right="-63"/>
        <w:jc w:val="both"/>
        <w:rPr>
          <w:rFonts w:asciiTheme="majorBidi" w:eastAsia="Times New Roman" w:hAnsiTheme="majorBidi" w:cstheme="majorBidi"/>
          <w:sz w:val="24"/>
          <w:szCs w:val="24"/>
          <w:lang w:eastAsia="en-GB"/>
        </w:rPr>
      </w:pPr>
      <w:r w:rsidRPr="470DEED0">
        <w:rPr>
          <w:rFonts w:asciiTheme="majorBidi" w:eastAsia="Times New Roman" w:hAnsiTheme="majorBidi" w:cstheme="majorBidi"/>
          <w:sz w:val="24"/>
          <w:szCs w:val="24"/>
          <w:lang w:eastAsia="en-GB"/>
        </w:rPr>
        <w:t xml:space="preserve"> </w:t>
      </w:r>
      <w:r w:rsidRPr="470DEED0">
        <w:rPr>
          <w:rFonts w:asciiTheme="majorBidi" w:eastAsia="Times New Roman" w:hAnsiTheme="majorBidi" w:cstheme="majorBidi"/>
          <w:b/>
          <w:bCs/>
          <w:sz w:val="24"/>
          <w:szCs w:val="24"/>
          <w:lang w:eastAsia="en-GB"/>
        </w:rPr>
        <w:t>Calculating Feature Means:</w:t>
      </w:r>
      <w:r w:rsidRPr="470DEED0">
        <w:rPr>
          <w:rFonts w:asciiTheme="majorBidi" w:eastAsia="Times New Roman" w:hAnsiTheme="majorBidi" w:cstheme="majorBidi"/>
          <w:sz w:val="24"/>
          <w:szCs w:val="24"/>
          <w:lang w:eastAsia="en-GB"/>
        </w:rPr>
        <w:t xml:space="preserve"> Once the missing values are identified, the next step is to calculate the </w:t>
      </w:r>
      <w:bookmarkStart w:id="4" w:name="_Int_9P2V6Cnb"/>
      <w:r w:rsidRPr="470DEED0">
        <w:rPr>
          <w:rFonts w:asciiTheme="majorBidi" w:eastAsia="Times New Roman" w:hAnsiTheme="majorBidi" w:cstheme="majorBidi"/>
          <w:sz w:val="24"/>
          <w:szCs w:val="24"/>
          <w:lang w:eastAsia="en-GB"/>
        </w:rPr>
        <w:t>mean</w:t>
      </w:r>
      <w:bookmarkEnd w:id="4"/>
      <w:r w:rsidRPr="470DEED0">
        <w:rPr>
          <w:rFonts w:asciiTheme="majorBidi" w:eastAsia="Times New Roman" w:hAnsiTheme="majorBidi" w:cstheme="majorBidi"/>
          <w:sz w:val="24"/>
          <w:szCs w:val="24"/>
          <w:lang w:eastAsia="en-GB"/>
        </w:rPr>
        <w:t xml:space="preserve"> of each feature. This can be done using functions like </w:t>
      </w:r>
      <w:bookmarkStart w:id="5" w:name="_Int_GItpZDVw"/>
      <w:r w:rsidRPr="470DEED0">
        <w:rPr>
          <w:rFonts w:asciiTheme="majorBidi" w:eastAsia="Times New Roman" w:hAnsiTheme="majorBidi" w:cstheme="majorBidi"/>
          <w:sz w:val="24"/>
          <w:szCs w:val="24"/>
          <w:lang w:eastAsia="en-GB"/>
        </w:rPr>
        <w:t>mean(</w:t>
      </w:r>
      <w:bookmarkEnd w:id="5"/>
      <w:r w:rsidRPr="470DEED0">
        <w:rPr>
          <w:rFonts w:asciiTheme="majorBidi" w:eastAsia="Times New Roman" w:hAnsiTheme="majorBidi" w:cstheme="majorBidi"/>
          <w:sz w:val="24"/>
          <w:szCs w:val="24"/>
          <w:lang w:eastAsia="en-GB"/>
        </w:rPr>
        <w:t xml:space="preserve">) or </w:t>
      </w:r>
      <w:bookmarkStart w:id="6" w:name="_Int_y4GwBq8L"/>
      <w:r w:rsidRPr="470DEED0">
        <w:rPr>
          <w:rFonts w:asciiTheme="majorBidi" w:eastAsia="Times New Roman" w:hAnsiTheme="majorBidi" w:cstheme="majorBidi"/>
          <w:sz w:val="24"/>
          <w:szCs w:val="24"/>
          <w:lang w:eastAsia="en-GB"/>
        </w:rPr>
        <w:t>average(</w:t>
      </w:r>
      <w:bookmarkEnd w:id="6"/>
      <w:r w:rsidRPr="470DEED0">
        <w:rPr>
          <w:rFonts w:asciiTheme="majorBidi" w:eastAsia="Times New Roman" w:hAnsiTheme="majorBidi" w:cstheme="majorBidi"/>
          <w:sz w:val="24"/>
          <w:szCs w:val="24"/>
          <w:lang w:eastAsia="en-GB"/>
        </w:rPr>
        <w:t xml:space="preserve">) provided by the data manipulation libraries. By calculating the </w:t>
      </w:r>
      <w:bookmarkStart w:id="7" w:name="_Int_l62BGKUF"/>
      <w:r w:rsidRPr="470DEED0">
        <w:rPr>
          <w:rFonts w:asciiTheme="majorBidi" w:eastAsia="Times New Roman" w:hAnsiTheme="majorBidi" w:cstheme="majorBidi"/>
          <w:sz w:val="24"/>
          <w:szCs w:val="24"/>
          <w:lang w:eastAsia="en-GB"/>
        </w:rPr>
        <w:t>mean</w:t>
      </w:r>
      <w:bookmarkEnd w:id="7"/>
      <w:r w:rsidRPr="470DEED0">
        <w:rPr>
          <w:rFonts w:asciiTheme="majorBidi" w:eastAsia="Times New Roman" w:hAnsiTheme="majorBidi" w:cstheme="majorBidi"/>
          <w:sz w:val="24"/>
          <w:szCs w:val="24"/>
          <w:lang w:eastAsia="en-GB"/>
        </w:rPr>
        <w:t xml:space="preserve"> of a feature, we obtain the average value of that feature across the available data points. </w:t>
      </w:r>
    </w:p>
    <w:p w14:paraId="26862F64" w14:textId="77777777" w:rsidR="00901A20" w:rsidRPr="005F135D" w:rsidRDefault="1FA0871F" w:rsidP="1FA0871F">
      <w:pPr>
        <w:pStyle w:val="ListParagraph"/>
        <w:numPr>
          <w:ilvl w:val="0"/>
          <w:numId w:val="11"/>
        </w:numPr>
        <w:spacing w:after="100" w:afterAutospacing="1" w:line="360" w:lineRule="auto"/>
        <w:ind w:right="-63"/>
        <w:jc w:val="both"/>
        <w:rPr>
          <w:rFonts w:asciiTheme="majorBidi" w:eastAsia="Times New Roman" w:hAnsiTheme="majorBidi" w:cstheme="majorBidi"/>
          <w:sz w:val="24"/>
          <w:szCs w:val="24"/>
          <w:lang w:eastAsia="en-GB"/>
        </w:rPr>
      </w:pPr>
      <w:r w:rsidRPr="1FA0871F">
        <w:rPr>
          <w:rFonts w:asciiTheme="majorBidi" w:eastAsia="Times New Roman" w:hAnsiTheme="majorBidi" w:cstheme="majorBidi"/>
          <w:b/>
          <w:bCs/>
          <w:sz w:val="24"/>
          <w:szCs w:val="24"/>
          <w:lang w:eastAsia="en-GB"/>
        </w:rPr>
        <w:lastRenderedPageBreak/>
        <w:t>Replacing Missing Values:</w:t>
      </w:r>
      <w:r w:rsidRPr="1FA0871F">
        <w:rPr>
          <w:rFonts w:asciiTheme="majorBidi" w:eastAsia="Times New Roman" w:hAnsiTheme="majorBidi" w:cstheme="majorBidi"/>
          <w:sz w:val="24"/>
          <w:szCs w:val="24"/>
          <w:lang w:eastAsia="en-GB"/>
        </w:rPr>
        <w:t xml:space="preserve"> After calculating the mean for each feature, the missing values in the dataset can be replaced with their respective feature means. This can be achieved using the </w:t>
      </w:r>
      <w:proofErr w:type="spellStart"/>
      <w:r w:rsidRPr="1FA0871F">
        <w:rPr>
          <w:rFonts w:asciiTheme="majorBidi" w:eastAsia="Times New Roman" w:hAnsiTheme="majorBidi" w:cstheme="majorBidi"/>
          <w:sz w:val="24"/>
          <w:szCs w:val="24"/>
          <w:lang w:eastAsia="en-GB"/>
        </w:rPr>
        <w:t>fillna</w:t>
      </w:r>
      <w:proofErr w:type="spellEnd"/>
      <w:r w:rsidRPr="1FA0871F">
        <w:rPr>
          <w:rFonts w:asciiTheme="majorBidi" w:eastAsia="Times New Roman" w:hAnsiTheme="majorBidi" w:cstheme="majorBidi"/>
          <w:sz w:val="24"/>
          <w:szCs w:val="24"/>
          <w:lang w:eastAsia="en-GB"/>
        </w:rPr>
        <w:t>() function provided by data manipulation libraries, such as pandas. By replacing missing values with the mean, we maintain the central tendency of the feature distribution.</w:t>
      </w:r>
    </w:p>
    <w:p w14:paraId="04D4E354" w14:textId="77777777" w:rsidR="1FA0871F" w:rsidRDefault="1FA0871F" w:rsidP="1FA0871F">
      <w:pPr>
        <w:spacing w:afterAutospacing="1" w:line="360" w:lineRule="auto"/>
        <w:ind w:right="-63"/>
        <w:jc w:val="both"/>
        <w:rPr>
          <w:rFonts w:asciiTheme="majorBidi" w:eastAsia="Times New Roman" w:hAnsiTheme="majorBidi" w:cstheme="majorBidi"/>
          <w:sz w:val="24"/>
          <w:szCs w:val="24"/>
          <w:lang w:eastAsia="en-GB"/>
        </w:rPr>
      </w:pPr>
    </w:p>
    <w:p w14:paraId="7621B261" w14:textId="3EBFC522" w:rsidR="1FA0871F" w:rsidRDefault="56C58B53" w:rsidP="56C58B53">
      <w:pPr>
        <w:tabs>
          <w:tab w:val="left" w:pos="1870"/>
        </w:tabs>
        <w:spacing w:line="360" w:lineRule="auto"/>
        <w:jc w:val="both"/>
        <w:rPr>
          <w:rFonts w:asciiTheme="majorBidi" w:hAnsiTheme="majorBidi" w:cstheme="majorBidi"/>
          <w:color w:val="000000" w:themeColor="text1"/>
          <w:sz w:val="24"/>
          <w:szCs w:val="24"/>
        </w:rPr>
      </w:pPr>
      <w:r w:rsidRPr="56C58B53">
        <w:rPr>
          <w:rFonts w:asciiTheme="majorBidi" w:eastAsia="Times New Roman" w:hAnsiTheme="majorBidi" w:cstheme="majorBidi"/>
          <w:sz w:val="24"/>
          <w:szCs w:val="24"/>
          <w:lang w:eastAsia="en-GB"/>
        </w:rPr>
        <w:t>Figure 4.</w:t>
      </w:r>
      <w:r w:rsidR="008B7A4B">
        <w:rPr>
          <w:rFonts w:asciiTheme="majorBidi" w:eastAsia="Times New Roman" w:hAnsiTheme="majorBidi" w:cstheme="majorBidi"/>
          <w:sz w:val="24"/>
          <w:szCs w:val="24"/>
          <w:lang w:eastAsia="en-GB"/>
        </w:rPr>
        <w:t xml:space="preserve">7 </w:t>
      </w:r>
      <w:r w:rsidRPr="56C58B53">
        <w:rPr>
          <w:rFonts w:asciiTheme="majorBidi" w:eastAsia="Times New Roman" w:hAnsiTheme="majorBidi" w:cstheme="majorBidi"/>
          <w:sz w:val="24"/>
          <w:szCs w:val="24"/>
          <w:lang w:eastAsia="en-GB"/>
        </w:rPr>
        <w:t>shows how variance threshold estimator was applied on the independent variable to reduce features with zero variance</w:t>
      </w:r>
      <w:r w:rsidRPr="56C58B53">
        <w:rPr>
          <w:rFonts w:asciiTheme="majorBidi" w:eastAsia="Times New Roman" w:hAnsiTheme="majorBidi" w:cstheme="majorBidi"/>
          <w:b/>
          <w:bCs/>
          <w:sz w:val="24"/>
          <w:szCs w:val="24"/>
          <w:lang w:eastAsia="en-GB"/>
        </w:rPr>
        <w:t>.</w:t>
      </w:r>
    </w:p>
    <w:p w14:paraId="05C51B2B" w14:textId="6B8A9D89" w:rsidR="00D75942" w:rsidRPr="00DD1A9C" w:rsidRDefault="008E3244" w:rsidP="56C58B53">
      <w:pPr>
        <w:spacing w:after="100" w:afterAutospacing="1" w:line="360" w:lineRule="auto"/>
        <w:ind w:right="-63"/>
        <w:jc w:val="center"/>
        <w:rPr>
          <w:rFonts w:asciiTheme="majorBidi" w:eastAsia="Times New Roman" w:hAnsiTheme="majorBidi" w:cstheme="majorBidi"/>
          <w:b/>
          <w:bCs/>
          <w:i/>
          <w:iCs/>
          <w:sz w:val="24"/>
          <w:szCs w:val="24"/>
          <w:lang w:eastAsia="en-GB"/>
        </w:rPr>
      </w:pPr>
      <w:r>
        <w:rPr>
          <w:noProof/>
        </w:rPr>
        <w:drawing>
          <wp:anchor distT="0" distB="0" distL="114300" distR="114300" simplePos="0" relativeHeight="251658254" behindDoc="0" locked="0" layoutInCell="1" allowOverlap="1" wp14:anchorId="3FCA843C" wp14:editId="573FC830">
            <wp:simplePos x="0" y="0"/>
            <wp:positionH relativeFrom="column">
              <wp:posOffset>0</wp:posOffset>
            </wp:positionH>
            <wp:positionV relativeFrom="paragraph">
              <wp:posOffset>444500</wp:posOffset>
            </wp:positionV>
            <wp:extent cx="5727700" cy="571500"/>
            <wp:effectExtent l="0" t="0" r="0" b="0"/>
            <wp:wrapTopAndBottom/>
            <wp:docPr id="208577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78426" name=""/>
                    <pic:cNvPicPr/>
                  </pic:nvPicPr>
                  <pic:blipFill>
                    <a:blip r:embed="rId20"/>
                    <a:stretch>
                      <a:fillRect/>
                    </a:stretch>
                  </pic:blipFill>
                  <pic:spPr>
                    <a:xfrm>
                      <a:off x="0" y="0"/>
                      <a:ext cx="5727700" cy="571500"/>
                    </a:xfrm>
                    <a:prstGeom prst="rect">
                      <a:avLst/>
                    </a:prstGeom>
                  </pic:spPr>
                </pic:pic>
              </a:graphicData>
            </a:graphic>
          </wp:anchor>
        </w:drawing>
      </w:r>
    </w:p>
    <w:p w14:paraId="75AFF1B2" w14:textId="6653E755" w:rsidR="332BFC3C" w:rsidRDefault="56C58B53" w:rsidP="56C58B53">
      <w:pPr>
        <w:spacing w:afterAutospacing="1" w:line="360" w:lineRule="auto"/>
        <w:ind w:right="-63"/>
        <w:jc w:val="center"/>
        <w:rPr>
          <w:rFonts w:asciiTheme="majorBidi" w:eastAsia="Times New Roman" w:hAnsiTheme="majorBidi" w:cstheme="majorBidi"/>
          <w:b/>
          <w:bCs/>
          <w:i/>
          <w:iCs/>
          <w:sz w:val="24"/>
          <w:szCs w:val="24"/>
          <w:lang w:eastAsia="en-GB"/>
        </w:rPr>
      </w:pPr>
      <w:r w:rsidRPr="56C58B53">
        <w:rPr>
          <w:rFonts w:asciiTheme="majorBidi" w:eastAsia="Times New Roman" w:hAnsiTheme="majorBidi" w:cstheme="majorBidi"/>
          <w:b/>
          <w:bCs/>
          <w:i/>
          <w:iCs/>
          <w:sz w:val="24"/>
          <w:szCs w:val="24"/>
          <w:lang w:eastAsia="en-GB"/>
        </w:rPr>
        <w:t>Figure 4.</w:t>
      </w:r>
      <w:r w:rsidR="000C10CB">
        <w:rPr>
          <w:rFonts w:asciiTheme="majorBidi" w:eastAsia="Times New Roman" w:hAnsiTheme="majorBidi" w:cstheme="majorBidi"/>
          <w:b/>
          <w:bCs/>
          <w:i/>
          <w:iCs/>
          <w:sz w:val="24"/>
          <w:szCs w:val="24"/>
          <w:lang w:eastAsia="en-GB"/>
        </w:rPr>
        <w:t>7</w:t>
      </w:r>
      <w:r w:rsidRPr="56C58B53">
        <w:rPr>
          <w:rFonts w:asciiTheme="majorBidi" w:eastAsia="Times New Roman" w:hAnsiTheme="majorBidi" w:cstheme="majorBidi"/>
          <w:b/>
          <w:bCs/>
          <w:i/>
          <w:iCs/>
          <w:sz w:val="24"/>
          <w:szCs w:val="24"/>
          <w:lang w:eastAsia="en-GB"/>
        </w:rPr>
        <w:t>: Variance Thresholding</w:t>
      </w:r>
    </w:p>
    <w:p w14:paraId="79D838E4" w14:textId="77777777" w:rsidR="332BFC3C" w:rsidRDefault="332BFC3C" w:rsidP="332BFC3C">
      <w:pPr>
        <w:tabs>
          <w:tab w:val="left" w:pos="1870"/>
        </w:tabs>
        <w:spacing w:line="360" w:lineRule="auto"/>
        <w:jc w:val="both"/>
        <w:rPr>
          <w:rFonts w:asciiTheme="majorBidi" w:eastAsia="Times New Roman" w:hAnsiTheme="majorBidi" w:cstheme="majorBidi"/>
          <w:b/>
          <w:bCs/>
          <w:sz w:val="24"/>
          <w:szCs w:val="24"/>
          <w:lang w:eastAsia="en-GB"/>
        </w:rPr>
      </w:pPr>
    </w:p>
    <w:p w14:paraId="770B6D00" w14:textId="77777777" w:rsidR="006813BD" w:rsidRPr="0023091C" w:rsidRDefault="00833E95" w:rsidP="7E492A12">
      <w:pPr>
        <w:tabs>
          <w:tab w:val="left" w:pos="1870"/>
        </w:tabs>
        <w:spacing w:line="360" w:lineRule="auto"/>
        <w:jc w:val="both"/>
        <w:rPr>
          <w:rFonts w:asciiTheme="majorBidi" w:hAnsiTheme="majorBidi" w:cstheme="majorBidi"/>
          <w:color w:val="000000"/>
          <w:sz w:val="24"/>
          <w:szCs w:val="24"/>
          <w:shd w:val="clear" w:color="auto" w:fill="FFFFFF"/>
        </w:rPr>
      </w:pPr>
      <w:r w:rsidRPr="7E492A12">
        <w:rPr>
          <w:rFonts w:asciiTheme="majorBidi" w:eastAsia="Times New Roman" w:hAnsiTheme="majorBidi" w:cstheme="majorBidi"/>
          <w:b/>
          <w:bCs/>
          <w:sz w:val="24"/>
          <w:szCs w:val="24"/>
          <w:lang w:eastAsia="en-GB"/>
        </w:rPr>
        <w:t>Feature Selection Process</w:t>
      </w:r>
      <w:r w:rsidRPr="7E492A12">
        <w:rPr>
          <w:rFonts w:asciiTheme="majorBidi" w:eastAsia="Times New Roman" w:hAnsiTheme="majorBidi" w:cstheme="majorBidi"/>
          <w:sz w:val="24"/>
          <w:szCs w:val="24"/>
          <w:lang w:eastAsia="en-GB"/>
        </w:rPr>
        <w:t xml:space="preserve">: In the context of the developed predictive system for ovarian cancer, the variance threshold estimator was applied to assess the relevance of each feature. </w:t>
      </w:r>
      <w:r w:rsidR="006813BD" w:rsidRPr="7E492A12">
        <w:rPr>
          <w:rFonts w:asciiTheme="majorBidi" w:hAnsiTheme="majorBidi" w:cstheme="majorBidi"/>
          <w:color w:val="000000"/>
          <w:sz w:val="24"/>
          <w:szCs w:val="24"/>
          <w:shd w:val="clear" w:color="auto" w:fill="FFFFFF"/>
        </w:rPr>
        <w:t>Variance Threshold is a feature selector that removes all the low variance features from the dataset that are of no great use in modeling.</w:t>
      </w:r>
    </w:p>
    <w:p w14:paraId="0C6181AE" w14:textId="77777777" w:rsidR="00833E95" w:rsidRDefault="7E492A12" w:rsidP="7E492A12">
      <w:pPr>
        <w:tabs>
          <w:tab w:val="left" w:pos="1870"/>
        </w:tabs>
        <w:spacing w:line="360" w:lineRule="auto"/>
        <w:jc w:val="both"/>
        <w:rPr>
          <w:rFonts w:asciiTheme="majorBidi" w:eastAsia="Times New Roman" w:hAnsiTheme="majorBidi" w:cstheme="majorBidi"/>
          <w:sz w:val="24"/>
          <w:szCs w:val="24"/>
          <w:lang w:eastAsia="en-GB"/>
        </w:rPr>
      </w:pPr>
      <w:r w:rsidRPr="7E492A12">
        <w:rPr>
          <w:rFonts w:asciiTheme="majorBidi" w:eastAsia="Times New Roman" w:hAnsiTheme="majorBidi" w:cstheme="majorBidi"/>
          <w:sz w:val="24"/>
          <w:szCs w:val="24"/>
          <w:lang w:eastAsia="en-GB"/>
        </w:rPr>
        <w:t xml:space="preserve">The process involved the following steps: </w:t>
      </w:r>
    </w:p>
    <w:p w14:paraId="13B89A40" w14:textId="77777777" w:rsidR="00833E95" w:rsidRDefault="7E492A12" w:rsidP="7E492A12">
      <w:pPr>
        <w:pStyle w:val="ListParagraph"/>
        <w:numPr>
          <w:ilvl w:val="0"/>
          <w:numId w:val="12"/>
        </w:numPr>
        <w:tabs>
          <w:tab w:val="left" w:pos="1870"/>
        </w:tabs>
        <w:spacing w:line="360" w:lineRule="auto"/>
        <w:jc w:val="both"/>
        <w:rPr>
          <w:rFonts w:asciiTheme="majorBidi" w:eastAsia="Times New Roman" w:hAnsiTheme="majorBidi" w:cstheme="majorBidi"/>
          <w:sz w:val="24"/>
          <w:szCs w:val="24"/>
          <w:lang w:eastAsia="en-GB"/>
        </w:rPr>
      </w:pPr>
      <w:r w:rsidRPr="7E492A12">
        <w:rPr>
          <w:rFonts w:asciiTheme="majorBidi" w:eastAsia="Times New Roman" w:hAnsiTheme="majorBidi" w:cstheme="majorBidi"/>
          <w:sz w:val="24"/>
          <w:szCs w:val="24"/>
          <w:lang w:eastAsia="en-GB"/>
        </w:rPr>
        <w:t>Calculate the variance of each feature in the dataset.</w:t>
      </w:r>
    </w:p>
    <w:p w14:paraId="2C0238E8" w14:textId="77777777" w:rsidR="00833E95" w:rsidRDefault="7E492A12" w:rsidP="7E492A12">
      <w:pPr>
        <w:pStyle w:val="ListParagraph"/>
        <w:numPr>
          <w:ilvl w:val="0"/>
          <w:numId w:val="12"/>
        </w:numPr>
        <w:tabs>
          <w:tab w:val="left" w:pos="1870"/>
        </w:tabs>
        <w:spacing w:line="360" w:lineRule="auto"/>
        <w:jc w:val="both"/>
        <w:rPr>
          <w:rFonts w:asciiTheme="majorBidi" w:eastAsia="Times New Roman" w:hAnsiTheme="majorBidi" w:cstheme="majorBidi"/>
          <w:sz w:val="24"/>
          <w:szCs w:val="24"/>
          <w:lang w:eastAsia="en-GB"/>
        </w:rPr>
      </w:pPr>
      <w:r w:rsidRPr="7E492A12">
        <w:rPr>
          <w:rFonts w:asciiTheme="majorBidi" w:eastAsia="Times New Roman" w:hAnsiTheme="majorBidi" w:cstheme="majorBidi"/>
          <w:sz w:val="24"/>
          <w:szCs w:val="24"/>
          <w:lang w:eastAsia="en-GB"/>
        </w:rPr>
        <w:t xml:space="preserve"> Set a threshold value for the variance.</w:t>
      </w:r>
    </w:p>
    <w:p w14:paraId="6C4DE3D6" w14:textId="77777777" w:rsidR="00833E95" w:rsidRDefault="7E492A12" w:rsidP="7E492A12">
      <w:pPr>
        <w:pStyle w:val="ListParagraph"/>
        <w:numPr>
          <w:ilvl w:val="0"/>
          <w:numId w:val="12"/>
        </w:numPr>
        <w:tabs>
          <w:tab w:val="left" w:pos="1870"/>
        </w:tabs>
        <w:spacing w:line="360" w:lineRule="auto"/>
        <w:jc w:val="both"/>
        <w:rPr>
          <w:rFonts w:asciiTheme="majorBidi" w:eastAsia="Times New Roman" w:hAnsiTheme="majorBidi" w:cstheme="majorBidi"/>
          <w:sz w:val="24"/>
          <w:szCs w:val="24"/>
          <w:lang w:eastAsia="en-GB"/>
        </w:rPr>
      </w:pPr>
      <w:r w:rsidRPr="7E492A12">
        <w:rPr>
          <w:rFonts w:asciiTheme="majorBidi" w:eastAsia="Times New Roman" w:hAnsiTheme="majorBidi" w:cstheme="majorBidi"/>
          <w:sz w:val="24"/>
          <w:szCs w:val="24"/>
          <w:lang w:eastAsia="en-GB"/>
        </w:rPr>
        <w:t xml:space="preserve"> Identify features with variances below the threshold. </w:t>
      </w:r>
    </w:p>
    <w:p w14:paraId="032A747E" w14:textId="77777777" w:rsidR="00833E95" w:rsidRDefault="7E492A12" w:rsidP="7E492A12">
      <w:pPr>
        <w:pStyle w:val="ListParagraph"/>
        <w:numPr>
          <w:ilvl w:val="0"/>
          <w:numId w:val="12"/>
        </w:numPr>
        <w:tabs>
          <w:tab w:val="left" w:pos="1870"/>
        </w:tabs>
        <w:spacing w:line="360" w:lineRule="auto"/>
        <w:jc w:val="both"/>
        <w:rPr>
          <w:rFonts w:asciiTheme="majorBidi" w:eastAsia="Times New Roman" w:hAnsiTheme="majorBidi" w:cstheme="majorBidi"/>
          <w:sz w:val="24"/>
          <w:szCs w:val="24"/>
          <w:lang w:eastAsia="en-GB"/>
        </w:rPr>
      </w:pPr>
      <w:r w:rsidRPr="7E492A12">
        <w:rPr>
          <w:rFonts w:asciiTheme="majorBidi" w:eastAsia="Times New Roman" w:hAnsiTheme="majorBidi" w:cstheme="majorBidi"/>
          <w:sz w:val="24"/>
          <w:szCs w:val="24"/>
          <w:lang w:eastAsia="en-GB"/>
        </w:rPr>
        <w:t xml:space="preserve">Remove the low-variance features from the dataset. </w:t>
      </w:r>
    </w:p>
    <w:p w14:paraId="0EC3C0E5" w14:textId="77777777" w:rsidR="00833E95" w:rsidRDefault="00833E95" w:rsidP="7E492A12">
      <w:pPr>
        <w:pStyle w:val="ListParagraph"/>
        <w:tabs>
          <w:tab w:val="left" w:pos="1870"/>
        </w:tabs>
        <w:spacing w:line="360" w:lineRule="auto"/>
        <w:ind w:left="1080"/>
        <w:jc w:val="both"/>
        <w:rPr>
          <w:rFonts w:asciiTheme="majorBidi" w:eastAsia="Times New Roman" w:hAnsiTheme="majorBidi" w:cstheme="majorBidi"/>
          <w:sz w:val="24"/>
          <w:szCs w:val="24"/>
          <w:lang w:eastAsia="en-GB"/>
        </w:rPr>
      </w:pPr>
    </w:p>
    <w:p w14:paraId="06CBD0BD" w14:textId="77777777" w:rsidR="006813BD" w:rsidRDefault="00833E95" w:rsidP="7E492A12">
      <w:pPr>
        <w:tabs>
          <w:tab w:val="left" w:pos="1870"/>
        </w:tabs>
        <w:spacing w:line="360" w:lineRule="auto"/>
        <w:jc w:val="both"/>
        <w:rPr>
          <w:rFonts w:asciiTheme="majorBidi" w:eastAsia="Times New Roman" w:hAnsiTheme="majorBidi" w:cstheme="majorBidi"/>
          <w:sz w:val="24"/>
          <w:szCs w:val="24"/>
          <w:lang w:eastAsia="en-GB"/>
        </w:rPr>
      </w:pPr>
      <w:r w:rsidRPr="7E492A12">
        <w:rPr>
          <w:rFonts w:asciiTheme="majorBidi" w:eastAsia="Times New Roman" w:hAnsiTheme="majorBidi" w:cstheme="majorBidi"/>
          <w:b/>
          <w:bCs/>
          <w:sz w:val="24"/>
          <w:szCs w:val="24"/>
          <w:lang w:eastAsia="en-GB"/>
        </w:rPr>
        <w:t>Results</w:t>
      </w:r>
      <w:r w:rsidRPr="7E492A12">
        <w:rPr>
          <w:rFonts w:asciiTheme="majorBidi" w:eastAsia="Times New Roman" w:hAnsiTheme="majorBidi" w:cstheme="majorBidi"/>
          <w:sz w:val="24"/>
          <w:szCs w:val="24"/>
          <w:lang w:eastAsia="en-GB"/>
        </w:rPr>
        <w:t xml:space="preserve">: No Zero Variance Features Detected: After applying the variance threshold estimator, it was found that no feature had zero variance. This implies that all features in the dataset were deemed to have sufficient variability and were considered relevant for the prediction task. The absence of zero variance features suggests that each feature provides some level of information or discriminatory power to differentiate between ovarian cancer </w:t>
      </w:r>
      <w:r w:rsidRPr="7E492A12">
        <w:rPr>
          <w:rFonts w:asciiTheme="majorBidi" w:eastAsia="Times New Roman" w:hAnsiTheme="majorBidi" w:cstheme="majorBidi"/>
          <w:sz w:val="24"/>
          <w:szCs w:val="24"/>
          <w:lang w:eastAsia="en-GB"/>
        </w:rPr>
        <w:lastRenderedPageBreak/>
        <w:t xml:space="preserve">cases and non-cancer cases. As a result, </w:t>
      </w:r>
      <w:r w:rsidR="006813BD" w:rsidRPr="7E492A12">
        <w:rPr>
          <w:rFonts w:asciiTheme="majorBidi" w:eastAsia="Times New Roman" w:hAnsiTheme="majorBidi" w:cstheme="majorBidi"/>
          <w:sz w:val="24"/>
          <w:szCs w:val="24"/>
          <w:lang w:eastAsia="en-GB"/>
        </w:rPr>
        <w:t xml:space="preserve">all the </w:t>
      </w:r>
      <w:r w:rsidR="006813BD" w:rsidRPr="7E492A12">
        <w:rPr>
          <w:rFonts w:asciiTheme="majorBidi" w:hAnsiTheme="majorBidi" w:cstheme="majorBidi"/>
          <w:color w:val="000000"/>
          <w:sz w:val="24"/>
          <w:szCs w:val="24"/>
          <w:shd w:val="clear" w:color="auto" w:fill="FFFFFF"/>
        </w:rPr>
        <w:t>46 features</w:t>
      </w:r>
      <w:r w:rsidR="006813BD" w:rsidRPr="7E492A12">
        <w:rPr>
          <w:rFonts w:asciiTheme="majorBidi" w:eastAsia="Times New Roman" w:hAnsiTheme="majorBidi" w:cstheme="majorBidi"/>
          <w:b/>
          <w:bCs/>
          <w:noProof/>
          <w:sz w:val="24"/>
          <w:szCs w:val="24"/>
        </w:rPr>
        <w:t xml:space="preserve"> </w:t>
      </w:r>
      <w:r w:rsidRPr="7E492A12">
        <w:rPr>
          <w:rFonts w:asciiTheme="majorBidi" w:eastAsia="Times New Roman" w:hAnsiTheme="majorBidi" w:cstheme="majorBidi"/>
          <w:sz w:val="24"/>
          <w:szCs w:val="24"/>
          <w:lang w:eastAsia="en-GB"/>
        </w:rPr>
        <w:t>were retained and utilized in the development of the predictive system.</w:t>
      </w:r>
    </w:p>
    <w:p w14:paraId="541387F9" w14:textId="77777777" w:rsidR="00833E95" w:rsidRPr="00833E95" w:rsidRDefault="332BFC3C" w:rsidP="332BFC3C">
      <w:pPr>
        <w:tabs>
          <w:tab w:val="left" w:pos="1870"/>
        </w:tabs>
        <w:spacing w:line="360" w:lineRule="auto"/>
        <w:jc w:val="both"/>
        <w:rPr>
          <w:rFonts w:asciiTheme="majorBidi" w:eastAsia="Times New Roman" w:hAnsiTheme="majorBidi" w:cstheme="majorBidi"/>
          <w:noProof/>
          <w:sz w:val="24"/>
          <w:szCs w:val="24"/>
          <w:lang w:eastAsia="en-GB"/>
        </w:rPr>
      </w:pPr>
      <w:r w:rsidRPr="332BFC3C">
        <w:rPr>
          <w:rFonts w:asciiTheme="majorBidi" w:eastAsia="Times New Roman" w:hAnsiTheme="majorBidi" w:cstheme="majorBidi"/>
          <w:noProof/>
          <w:sz w:val="24"/>
          <w:szCs w:val="24"/>
        </w:rPr>
        <w:t>The fact that no feature had zero variance highlights the importance of incorporating all available features in the predictive system. While feature selection techniques aim to reduce dimensionality and improve efficiency, it is crucial to consider the dataset's specific characteristics. In the case of ovarian cancer prediction, it is valuable to include all features, as they collectively contribute to capturing the underlying patterns and characteristics of the disease. Omitting any potentially informative feature could result in a loss of crucial information and potentially hinder the accuracy and performance of the predictive system.</w:t>
      </w:r>
    </w:p>
    <w:p w14:paraId="0C5446D5" w14:textId="1AA8CF96" w:rsidR="006813BD" w:rsidRPr="006813BD" w:rsidRDefault="56C58B53" w:rsidP="332BFC3C">
      <w:pPr>
        <w:tabs>
          <w:tab w:val="left" w:pos="1870"/>
        </w:tabs>
        <w:spacing w:line="360" w:lineRule="auto"/>
        <w:jc w:val="both"/>
        <w:rPr>
          <w:rFonts w:asciiTheme="majorBidi" w:hAnsiTheme="majorBidi" w:cstheme="majorBidi"/>
          <w:color w:val="000000"/>
          <w:sz w:val="24"/>
          <w:szCs w:val="24"/>
          <w:shd w:val="clear" w:color="auto" w:fill="FFFFFF"/>
        </w:rPr>
      </w:pPr>
      <w:r w:rsidRPr="56C58B53">
        <w:rPr>
          <w:rFonts w:asciiTheme="majorBidi" w:hAnsiTheme="majorBidi" w:cstheme="majorBidi"/>
          <w:color w:val="000000" w:themeColor="text1"/>
          <w:sz w:val="24"/>
          <w:szCs w:val="24"/>
        </w:rPr>
        <w:t>Figure 4.</w:t>
      </w:r>
      <w:r w:rsidR="00CF7222">
        <w:rPr>
          <w:rFonts w:asciiTheme="majorBidi" w:hAnsiTheme="majorBidi" w:cstheme="majorBidi"/>
          <w:color w:val="000000" w:themeColor="text1"/>
          <w:sz w:val="24"/>
          <w:szCs w:val="24"/>
        </w:rPr>
        <w:t xml:space="preserve">8 </w:t>
      </w:r>
      <w:r w:rsidRPr="56C58B53">
        <w:rPr>
          <w:rFonts w:asciiTheme="majorBidi" w:hAnsiTheme="majorBidi" w:cstheme="majorBidi"/>
          <w:color w:val="000000" w:themeColor="text1"/>
          <w:sz w:val="24"/>
          <w:szCs w:val="24"/>
        </w:rPr>
        <w:t>below shows how the dataset was split into train and test set using train_test_split method</w:t>
      </w:r>
    </w:p>
    <w:p w14:paraId="182E1806" w14:textId="77777777" w:rsidR="00222897" w:rsidRDefault="00222897" w:rsidP="00222897">
      <w:pPr>
        <w:tabs>
          <w:tab w:val="left" w:pos="1870"/>
        </w:tabs>
      </w:pPr>
      <w:r>
        <w:rPr>
          <w:noProof/>
        </w:rPr>
        <w:drawing>
          <wp:anchor distT="0" distB="0" distL="114300" distR="114300" simplePos="0" relativeHeight="251658240" behindDoc="0" locked="0" layoutInCell="1" allowOverlap="1" wp14:anchorId="28FE34F9" wp14:editId="3B42EF6D">
            <wp:simplePos x="0" y="0"/>
            <wp:positionH relativeFrom="column">
              <wp:align>left</wp:align>
            </wp:positionH>
            <wp:positionV relativeFrom="paragraph">
              <wp:posOffset>0</wp:posOffset>
            </wp:positionV>
            <wp:extent cx="5600066" cy="1483940"/>
            <wp:effectExtent l="0" t="0" r="0" b="0"/>
            <wp:wrapSquare wrapText="bothSides"/>
            <wp:docPr id="1704606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1">
                      <a:extLst>
                        <a:ext uri="{28A0092B-C50C-407E-A947-70E740481C1C}">
                          <a14:useLocalDpi xmlns:a14="http://schemas.microsoft.com/office/drawing/2010/main" val="0"/>
                        </a:ext>
                      </a:extLst>
                    </a:blip>
                    <a:srcRect/>
                    <a:stretch>
                      <a:fillRect/>
                    </a:stretch>
                  </pic:blipFill>
                  <pic:spPr>
                    <a:xfrm>
                      <a:off x="0" y="0"/>
                      <a:ext cx="5600066" cy="1483940"/>
                    </a:xfrm>
                    <a:prstGeom prst="rect">
                      <a:avLst/>
                    </a:prstGeom>
                  </pic:spPr>
                </pic:pic>
              </a:graphicData>
            </a:graphic>
            <wp14:sizeRelH relativeFrom="page">
              <wp14:pctWidth>0</wp14:pctWidth>
            </wp14:sizeRelH>
            <wp14:sizeRelV relativeFrom="page">
              <wp14:pctHeight>0</wp14:pctHeight>
            </wp14:sizeRelV>
          </wp:anchor>
        </w:drawing>
      </w:r>
    </w:p>
    <w:p w14:paraId="3B5C4BF6" w14:textId="38DF912F" w:rsidR="7E492A12" w:rsidRDefault="56C58B53" w:rsidP="56C58B53">
      <w:pPr>
        <w:spacing w:afterAutospacing="1" w:line="360" w:lineRule="auto"/>
        <w:ind w:right="-63"/>
        <w:jc w:val="center"/>
        <w:rPr>
          <w:rFonts w:asciiTheme="majorBidi" w:eastAsia="Times New Roman" w:hAnsiTheme="majorBidi" w:cstheme="majorBidi"/>
          <w:b/>
          <w:bCs/>
          <w:i/>
          <w:iCs/>
          <w:sz w:val="24"/>
          <w:szCs w:val="24"/>
          <w:lang w:eastAsia="en-GB"/>
        </w:rPr>
      </w:pPr>
      <w:r w:rsidRPr="56C58B53">
        <w:rPr>
          <w:rFonts w:asciiTheme="majorBidi" w:eastAsia="Times New Roman" w:hAnsiTheme="majorBidi" w:cstheme="majorBidi"/>
          <w:b/>
          <w:bCs/>
          <w:i/>
          <w:iCs/>
          <w:sz w:val="24"/>
          <w:szCs w:val="24"/>
          <w:lang w:eastAsia="en-GB"/>
        </w:rPr>
        <w:t>Figure 4.</w:t>
      </w:r>
      <w:r w:rsidR="000358C0">
        <w:rPr>
          <w:rFonts w:asciiTheme="majorBidi" w:eastAsia="Times New Roman" w:hAnsiTheme="majorBidi" w:cstheme="majorBidi"/>
          <w:b/>
          <w:bCs/>
          <w:i/>
          <w:iCs/>
          <w:sz w:val="24"/>
          <w:szCs w:val="24"/>
          <w:lang w:eastAsia="en-GB"/>
        </w:rPr>
        <w:t>8</w:t>
      </w:r>
      <w:r w:rsidRPr="56C58B53">
        <w:rPr>
          <w:rFonts w:asciiTheme="majorBidi" w:eastAsia="Times New Roman" w:hAnsiTheme="majorBidi" w:cstheme="majorBidi"/>
          <w:b/>
          <w:bCs/>
          <w:i/>
          <w:iCs/>
          <w:sz w:val="24"/>
          <w:szCs w:val="24"/>
          <w:lang w:eastAsia="en-GB"/>
        </w:rPr>
        <w:t xml:space="preserve"> Dataset splitting  </w:t>
      </w:r>
    </w:p>
    <w:p w14:paraId="5EDAF588" w14:textId="77777777" w:rsidR="56C58B53" w:rsidRDefault="56C58B53" w:rsidP="56C58B53">
      <w:pPr>
        <w:spacing w:afterAutospacing="1" w:line="360" w:lineRule="auto"/>
        <w:ind w:right="-63"/>
        <w:jc w:val="center"/>
        <w:rPr>
          <w:rFonts w:asciiTheme="majorBidi" w:eastAsia="Times New Roman" w:hAnsiTheme="majorBidi" w:cstheme="majorBidi"/>
          <w:b/>
          <w:bCs/>
          <w:i/>
          <w:iCs/>
          <w:sz w:val="24"/>
          <w:szCs w:val="24"/>
          <w:lang w:eastAsia="en-GB"/>
        </w:rPr>
      </w:pPr>
    </w:p>
    <w:p w14:paraId="110A4218" w14:textId="77777777" w:rsidR="7E492A12" w:rsidRDefault="13182D8A" w:rsidP="7E492A12">
      <w:pPr>
        <w:tabs>
          <w:tab w:val="left" w:pos="1870"/>
        </w:tabs>
        <w:spacing w:line="360" w:lineRule="auto"/>
        <w:jc w:val="both"/>
        <w:rPr>
          <w:rFonts w:asciiTheme="majorBidi" w:eastAsia="Times New Roman" w:hAnsiTheme="majorBidi" w:cstheme="majorBidi"/>
          <w:sz w:val="24"/>
          <w:szCs w:val="24"/>
          <w:lang w:eastAsia="en-GB"/>
        </w:rPr>
      </w:pPr>
      <w:r w:rsidRPr="13182D8A">
        <w:rPr>
          <w:rFonts w:asciiTheme="majorBidi" w:eastAsia="Times New Roman" w:hAnsiTheme="majorBidi" w:cstheme="majorBidi"/>
          <w:sz w:val="24"/>
          <w:szCs w:val="24"/>
          <w:lang w:eastAsia="en-GB"/>
        </w:rPr>
        <w:t xml:space="preserve">The process of splitting the dataset into training and testing sets is a crucial step in developing a machine learning model. It helps in assessing the model's performance on unseen data and serves to validate the model's generalization capabilities. In this project, the dataset was split into training and testing sets using a common practice called "train-test split." </w:t>
      </w:r>
    </w:p>
    <w:p w14:paraId="51964478" w14:textId="77777777" w:rsidR="7E492A12" w:rsidRDefault="7E492A12" w:rsidP="7E492A12">
      <w:pPr>
        <w:tabs>
          <w:tab w:val="left" w:pos="1870"/>
        </w:tabs>
        <w:spacing w:line="360" w:lineRule="auto"/>
        <w:jc w:val="both"/>
        <w:rPr>
          <w:rFonts w:asciiTheme="majorBidi" w:eastAsia="Times New Roman" w:hAnsiTheme="majorBidi" w:cstheme="majorBidi"/>
          <w:sz w:val="24"/>
          <w:szCs w:val="24"/>
          <w:lang w:eastAsia="en-GB"/>
        </w:rPr>
      </w:pPr>
      <w:r w:rsidRPr="7E492A12">
        <w:rPr>
          <w:rFonts w:asciiTheme="majorBidi" w:eastAsia="Times New Roman" w:hAnsiTheme="majorBidi" w:cstheme="majorBidi"/>
          <w:sz w:val="24"/>
          <w:szCs w:val="24"/>
          <w:lang w:eastAsia="en-GB"/>
        </w:rPr>
        <w:t xml:space="preserve">When implementing the train-test split, a random portion of the dataset is separated into the training set, while the remaining portion becomes the testing set. The proportion of the dataset allocated to the testing set is determined based on the project's requirements and the size of the dataset. In this project, 20% of the dataset was set aside for testing purposes, while the remaining 80% was used for model training. </w:t>
      </w:r>
    </w:p>
    <w:p w14:paraId="0CCDA0D0" w14:textId="77777777" w:rsidR="13182D8A" w:rsidRDefault="332BFC3C" w:rsidP="332BFC3C">
      <w:pPr>
        <w:tabs>
          <w:tab w:val="left" w:pos="1870"/>
        </w:tabs>
        <w:spacing w:line="360" w:lineRule="auto"/>
        <w:jc w:val="both"/>
        <w:rPr>
          <w:rFonts w:asciiTheme="majorBidi" w:eastAsia="Times New Roman" w:hAnsiTheme="majorBidi" w:cstheme="majorBidi"/>
          <w:sz w:val="24"/>
          <w:szCs w:val="24"/>
          <w:lang w:eastAsia="en-GB"/>
        </w:rPr>
      </w:pPr>
      <w:r w:rsidRPr="332BFC3C">
        <w:rPr>
          <w:rFonts w:asciiTheme="majorBidi" w:eastAsia="Times New Roman" w:hAnsiTheme="majorBidi" w:cstheme="majorBidi"/>
          <w:sz w:val="24"/>
          <w:szCs w:val="24"/>
          <w:lang w:eastAsia="en-GB"/>
        </w:rPr>
        <w:lastRenderedPageBreak/>
        <w:t>The train-test split is crucial to avoid overfitting, which occurs when a model performs exceptionally well on the training data but fails to generalize to new, unseen data. By evaluating the model's performance on the testing set, we can get a realistic assessment of how well the model will perform on future data.</w:t>
      </w:r>
    </w:p>
    <w:p w14:paraId="479F10A5" w14:textId="4A2AEBEE" w:rsidR="4E35E745" w:rsidRDefault="56C58B53" w:rsidP="7E492A12">
      <w:pPr>
        <w:tabs>
          <w:tab w:val="left" w:pos="1870"/>
        </w:tabs>
        <w:spacing w:line="360" w:lineRule="auto"/>
        <w:jc w:val="both"/>
        <w:rPr>
          <w:rFonts w:asciiTheme="majorBidi" w:hAnsiTheme="majorBidi" w:cstheme="majorBidi"/>
          <w:color w:val="000000" w:themeColor="text1"/>
          <w:sz w:val="24"/>
          <w:szCs w:val="24"/>
        </w:rPr>
      </w:pPr>
      <w:r w:rsidRPr="56C58B53">
        <w:rPr>
          <w:rFonts w:asciiTheme="majorBidi" w:hAnsiTheme="majorBidi" w:cstheme="majorBidi"/>
          <w:color w:val="000000" w:themeColor="text1"/>
          <w:sz w:val="24"/>
          <w:szCs w:val="24"/>
        </w:rPr>
        <w:t>Figure 4.</w:t>
      </w:r>
      <w:r w:rsidR="000358C0">
        <w:rPr>
          <w:rFonts w:asciiTheme="majorBidi" w:hAnsiTheme="majorBidi" w:cstheme="majorBidi"/>
          <w:color w:val="000000" w:themeColor="text1"/>
          <w:sz w:val="24"/>
          <w:szCs w:val="24"/>
        </w:rPr>
        <w:t>9</w:t>
      </w:r>
      <w:r w:rsidRPr="56C58B53">
        <w:rPr>
          <w:rFonts w:asciiTheme="majorBidi" w:hAnsiTheme="majorBidi" w:cstheme="majorBidi"/>
          <w:color w:val="000000" w:themeColor="text1"/>
          <w:sz w:val="24"/>
          <w:szCs w:val="24"/>
        </w:rPr>
        <w:t xml:space="preserve"> below illustrates the process of training the predictive model for ovarian cancer using the Gradient Boosting Classifier:</w:t>
      </w:r>
    </w:p>
    <w:p w14:paraId="3C4E75EA" w14:textId="3E26D7C0" w:rsidR="00222897" w:rsidRDefault="00222897" w:rsidP="56C58B53">
      <w:pPr>
        <w:spacing w:after="100" w:afterAutospacing="1" w:line="360" w:lineRule="auto"/>
        <w:ind w:right="-63"/>
        <w:jc w:val="center"/>
        <w:rPr>
          <w:rFonts w:asciiTheme="majorBidi" w:eastAsia="Times New Roman" w:hAnsiTheme="majorBidi" w:cstheme="majorBidi"/>
          <w:b/>
          <w:bCs/>
          <w:i/>
          <w:iCs/>
          <w:sz w:val="24"/>
          <w:szCs w:val="24"/>
          <w:lang w:eastAsia="en-GB"/>
        </w:rPr>
      </w:pPr>
      <w:r>
        <w:rPr>
          <w:noProof/>
        </w:rPr>
        <w:drawing>
          <wp:anchor distT="0" distB="0" distL="114300" distR="114300" simplePos="0" relativeHeight="251658241" behindDoc="0" locked="0" layoutInCell="1" allowOverlap="1" wp14:anchorId="11E80091" wp14:editId="0C6A7799">
            <wp:simplePos x="0" y="0"/>
            <wp:positionH relativeFrom="column">
              <wp:align>left</wp:align>
            </wp:positionH>
            <wp:positionV relativeFrom="paragraph">
              <wp:posOffset>0</wp:posOffset>
            </wp:positionV>
            <wp:extent cx="5723891" cy="1845310"/>
            <wp:effectExtent l="0" t="0" r="0" b="0"/>
            <wp:wrapSquare wrapText="bothSides"/>
            <wp:docPr id="133195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723891" cy="1845310"/>
                    </a:xfrm>
                    <a:prstGeom prst="rect">
                      <a:avLst/>
                    </a:prstGeom>
                  </pic:spPr>
                </pic:pic>
              </a:graphicData>
            </a:graphic>
            <wp14:sizeRelH relativeFrom="page">
              <wp14:pctWidth>0</wp14:pctWidth>
            </wp14:sizeRelH>
            <wp14:sizeRelV relativeFrom="page">
              <wp14:pctHeight>0</wp14:pctHeight>
            </wp14:sizeRelV>
          </wp:anchor>
        </w:drawing>
      </w:r>
      <w:r w:rsidR="4E35E745" w:rsidRPr="56C58B53">
        <w:rPr>
          <w:rFonts w:asciiTheme="majorBidi" w:eastAsia="Times New Roman" w:hAnsiTheme="majorBidi" w:cstheme="majorBidi"/>
          <w:b/>
          <w:bCs/>
          <w:i/>
          <w:iCs/>
          <w:sz w:val="24"/>
          <w:szCs w:val="24"/>
          <w:lang w:eastAsia="en-GB"/>
        </w:rPr>
        <w:t>Figure 4.</w:t>
      </w:r>
      <w:r w:rsidR="00C83539">
        <w:rPr>
          <w:rFonts w:asciiTheme="majorBidi" w:eastAsia="Times New Roman" w:hAnsiTheme="majorBidi" w:cstheme="majorBidi"/>
          <w:b/>
          <w:bCs/>
          <w:i/>
          <w:iCs/>
          <w:sz w:val="24"/>
          <w:szCs w:val="24"/>
          <w:lang w:eastAsia="en-GB"/>
        </w:rPr>
        <w:t>9</w:t>
      </w:r>
      <w:r w:rsidR="4E35E745" w:rsidRPr="56C58B53">
        <w:rPr>
          <w:rFonts w:asciiTheme="majorBidi" w:eastAsia="Times New Roman" w:hAnsiTheme="majorBidi" w:cstheme="majorBidi"/>
          <w:b/>
          <w:bCs/>
          <w:i/>
          <w:iCs/>
          <w:sz w:val="24"/>
          <w:szCs w:val="24"/>
          <w:lang w:eastAsia="en-GB"/>
        </w:rPr>
        <w:t xml:space="preserve">: Model training </w:t>
      </w:r>
    </w:p>
    <w:p w14:paraId="290E6208" w14:textId="77777777" w:rsidR="56C58B53" w:rsidRDefault="56C58B53" w:rsidP="56C58B53">
      <w:pPr>
        <w:spacing w:afterAutospacing="1" w:line="360" w:lineRule="auto"/>
        <w:ind w:right="-63"/>
        <w:jc w:val="center"/>
        <w:rPr>
          <w:rFonts w:asciiTheme="majorBidi" w:eastAsia="Times New Roman" w:hAnsiTheme="majorBidi" w:cstheme="majorBidi"/>
          <w:b/>
          <w:bCs/>
          <w:i/>
          <w:iCs/>
          <w:sz w:val="24"/>
          <w:szCs w:val="24"/>
          <w:lang w:eastAsia="en-GB"/>
        </w:rPr>
      </w:pPr>
    </w:p>
    <w:p w14:paraId="27D3A673" w14:textId="77777777" w:rsidR="00222897" w:rsidRPr="0023091C" w:rsidRDefault="470DEED0" w:rsidP="7E6FD938">
      <w:pPr>
        <w:spacing w:after="100" w:afterAutospacing="1" w:line="360" w:lineRule="auto"/>
        <w:ind w:right="-63"/>
        <w:jc w:val="both"/>
        <w:rPr>
          <w:rFonts w:asciiTheme="majorBidi" w:eastAsia="Times New Roman" w:hAnsiTheme="majorBidi" w:cstheme="majorBidi"/>
          <w:sz w:val="24"/>
          <w:szCs w:val="24"/>
          <w:lang w:eastAsia="en-GB"/>
        </w:rPr>
      </w:pPr>
      <w:bookmarkStart w:id="8" w:name="_Int_18nZ7crr"/>
      <w:r w:rsidRPr="470DEED0">
        <w:rPr>
          <w:rFonts w:asciiTheme="majorBidi" w:eastAsia="Times New Roman" w:hAnsiTheme="majorBidi" w:cstheme="majorBidi"/>
          <w:sz w:val="24"/>
          <w:szCs w:val="24"/>
          <w:lang w:eastAsia="en-GB"/>
        </w:rPr>
        <w:t>Gradient</w:t>
      </w:r>
      <w:bookmarkEnd w:id="8"/>
      <w:r w:rsidRPr="470DEED0">
        <w:rPr>
          <w:rFonts w:asciiTheme="majorBidi" w:eastAsia="Times New Roman" w:hAnsiTheme="majorBidi" w:cstheme="majorBidi"/>
          <w:sz w:val="24"/>
          <w:szCs w:val="24"/>
          <w:lang w:eastAsia="en-GB"/>
        </w:rPr>
        <w:t xml:space="preserve"> boosting classifier was initialized and useful parameters such as learning_rate, max_depth, n_estimators and random_state were set.</w:t>
      </w:r>
    </w:p>
    <w:p w14:paraId="7DA53F93" w14:textId="77777777" w:rsidR="0023091C" w:rsidRPr="0023091C" w:rsidRDefault="332BFC3C" w:rsidP="332BFC3C">
      <w:pPr>
        <w:pStyle w:val="NormalWeb"/>
        <w:shd w:val="clear" w:color="auto" w:fill="FFFFFF" w:themeFill="background1"/>
        <w:spacing w:before="240" w:beforeAutospacing="0" w:after="0" w:afterAutospacing="0" w:line="360" w:lineRule="auto"/>
        <w:jc w:val="both"/>
        <w:rPr>
          <w:rFonts w:asciiTheme="majorBidi" w:hAnsiTheme="majorBidi" w:cstheme="majorBidi"/>
          <w:color w:val="000000" w:themeColor="text1"/>
        </w:rPr>
      </w:pPr>
      <w:r w:rsidRPr="332BFC3C">
        <w:rPr>
          <w:rFonts w:asciiTheme="majorBidi" w:hAnsiTheme="majorBidi" w:cstheme="majorBidi"/>
          <w:color w:val="000000" w:themeColor="text1"/>
        </w:rPr>
        <w:t>Meaning of key parameters:</w:t>
      </w:r>
    </w:p>
    <w:p w14:paraId="4784D447" w14:textId="77777777" w:rsidR="0023091C" w:rsidRPr="0023091C" w:rsidRDefault="332BFC3C" w:rsidP="7E492A12">
      <w:pPr>
        <w:pStyle w:val="NormalWeb"/>
        <w:shd w:val="clear" w:color="auto" w:fill="FFFFFF" w:themeFill="background1"/>
        <w:spacing w:before="240" w:beforeAutospacing="0" w:after="0" w:afterAutospacing="0" w:line="360" w:lineRule="auto"/>
        <w:jc w:val="both"/>
        <w:rPr>
          <w:rFonts w:asciiTheme="majorBidi" w:hAnsiTheme="majorBidi" w:cstheme="majorBidi"/>
          <w:color w:val="000000"/>
        </w:rPr>
      </w:pPr>
      <w:r w:rsidRPr="332BFC3C">
        <w:rPr>
          <w:rFonts w:asciiTheme="majorBidi" w:hAnsiTheme="majorBidi" w:cstheme="majorBidi"/>
          <w:b/>
          <w:bCs/>
          <w:color w:val="000000" w:themeColor="text1"/>
        </w:rPr>
        <w:t>Learning Rate:</w:t>
      </w:r>
      <w:r w:rsidRPr="332BFC3C">
        <w:rPr>
          <w:rFonts w:asciiTheme="majorBidi" w:hAnsiTheme="majorBidi" w:cstheme="majorBidi"/>
          <w:color w:val="000000" w:themeColor="text1"/>
        </w:rPr>
        <w:t xml:space="preserve"> In machine learning and statistics, the learning rate is a tuning parameter in an optimization algorithm that determines the step size at each iteration while moving toward a minimum of a loss function.</w:t>
      </w:r>
    </w:p>
    <w:p w14:paraId="4DD07498" w14:textId="77777777" w:rsidR="0023091C" w:rsidRPr="0023091C" w:rsidRDefault="7E492A12" w:rsidP="7E492A12">
      <w:pPr>
        <w:pStyle w:val="NormalWeb"/>
        <w:shd w:val="clear" w:color="auto" w:fill="FFFFFF" w:themeFill="background1"/>
        <w:spacing w:before="240" w:beforeAutospacing="0" w:after="0" w:afterAutospacing="0" w:line="360" w:lineRule="auto"/>
        <w:jc w:val="both"/>
        <w:rPr>
          <w:rFonts w:asciiTheme="majorBidi" w:hAnsiTheme="majorBidi" w:cstheme="majorBidi"/>
          <w:color w:val="000000"/>
        </w:rPr>
      </w:pPr>
      <w:r w:rsidRPr="7E492A12">
        <w:rPr>
          <w:rFonts w:asciiTheme="majorBidi" w:hAnsiTheme="majorBidi" w:cstheme="majorBidi"/>
          <w:b/>
          <w:bCs/>
          <w:color w:val="000000" w:themeColor="text1"/>
        </w:rPr>
        <w:t>Max_depth:</w:t>
      </w:r>
      <w:r w:rsidRPr="7E492A12">
        <w:rPr>
          <w:rFonts w:asciiTheme="majorBidi" w:hAnsiTheme="majorBidi" w:cstheme="majorBidi"/>
          <w:color w:val="000000" w:themeColor="text1"/>
        </w:rPr>
        <w:t xml:space="preserve"> The maximum depth parameter is exactly that – a stopping condition that limits the number of splits that can be performed in a decision tree. Specifically, the max depth parameter limits the number of levels deep a decision tree can go.</w:t>
      </w:r>
    </w:p>
    <w:p w14:paraId="5115CC06" w14:textId="77777777" w:rsidR="0023091C" w:rsidRPr="0023091C" w:rsidRDefault="7E492A12" w:rsidP="7E492A12">
      <w:pPr>
        <w:pStyle w:val="NormalWeb"/>
        <w:shd w:val="clear" w:color="auto" w:fill="FFFFFF" w:themeFill="background1"/>
        <w:spacing w:before="240" w:beforeAutospacing="0" w:after="0" w:afterAutospacing="0" w:line="360" w:lineRule="auto"/>
        <w:jc w:val="both"/>
        <w:rPr>
          <w:rFonts w:asciiTheme="majorBidi" w:hAnsiTheme="majorBidi" w:cstheme="majorBidi"/>
          <w:color w:val="000000"/>
        </w:rPr>
      </w:pPr>
      <w:r w:rsidRPr="7E492A12">
        <w:rPr>
          <w:rFonts w:asciiTheme="majorBidi" w:hAnsiTheme="majorBidi" w:cstheme="majorBidi"/>
          <w:b/>
          <w:bCs/>
          <w:color w:val="000000" w:themeColor="text1"/>
        </w:rPr>
        <w:t>N_estimators:</w:t>
      </w:r>
      <w:r w:rsidRPr="7E492A12">
        <w:rPr>
          <w:rFonts w:asciiTheme="majorBidi" w:hAnsiTheme="majorBidi" w:cstheme="majorBidi"/>
          <w:color w:val="000000" w:themeColor="text1"/>
        </w:rPr>
        <w:t xml:space="preserve"> This is the number of samples on which this algorithm will work then it will aggregate them before taking the maximum voting or averages of predictions. The higher number of trees gives you better performance but makes your code slower.</w:t>
      </w:r>
    </w:p>
    <w:p w14:paraId="4C40F618" w14:textId="77777777" w:rsidR="00D75942" w:rsidRPr="00DD1A9C" w:rsidRDefault="332BFC3C" w:rsidP="332BFC3C">
      <w:pPr>
        <w:pStyle w:val="NormalWeb"/>
        <w:shd w:val="clear" w:color="auto" w:fill="FFFFFF" w:themeFill="background1"/>
        <w:spacing w:before="240" w:beforeAutospacing="0" w:after="0" w:afterAutospacing="0" w:line="360" w:lineRule="auto"/>
        <w:jc w:val="both"/>
        <w:rPr>
          <w:rFonts w:asciiTheme="majorBidi" w:hAnsiTheme="majorBidi" w:cstheme="majorBidi"/>
          <w:color w:val="000000" w:themeColor="text1"/>
        </w:rPr>
      </w:pPr>
      <w:r w:rsidRPr="332BFC3C">
        <w:rPr>
          <w:rFonts w:asciiTheme="majorBidi" w:hAnsiTheme="majorBidi" w:cstheme="majorBidi"/>
          <w:b/>
          <w:bCs/>
          <w:color w:val="000000" w:themeColor="text1"/>
        </w:rPr>
        <w:lastRenderedPageBreak/>
        <w:t>Random_state:</w:t>
      </w:r>
      <w:r w:rsidRPr="332BFC3C">
        <w:rPr>
          <w:rFonts w:asciiTheme="majorBidi" w:hAnsiTheme="majorBidi" w:cstheme="majorBidi"/>
          <w:color w:val="000000" w:themeColor="text1"/>
        </w:rPr>
        <w:t xml:space="preserve"> is used to control any such randomness involved in machine learning models to get consistent results.</w:t>
      </w:r>
    </w:p>
    <w:p w14:paraId="6F071AC3" w14:textId="77777777" w:rsidR="332BFC3C" w:rsidRDefault="332BFC3C" w:rsidP="332BFC3C">
      <w:pPr>
        <w:spacing w:afterAutospacing="1" w:line="240" w:lineRule="auto"/>
        <w:contextualSpacing/>
        <w:rPr>
          <w:rFonts w:asciiTheme="majorBidi" w:eastAsia="Times New Roman" w:hAnsiTheme="majorBidi" w:cstheme="majorBidi"/>
          <w:b/>
          <w:bCs/>
          <w:sz w:val="24"/>
          <w:szCs w:val="24"/>
          <w:lang w:eastAsia="en-GB"/>
        </w:rPr>
      </w:pPr>
    </w:p>
    <w:p w14:paraId="7E9A8D4B" w14:textId="77777777" w:rsidR="002A1DA2" w:rsidRPr="00DD1A9C" w:rsidRDefault="56C58B53" w:rsidP="0147C09D">
      <w:pPr>
        <w:spacing w:after="100" w:afterAutospacing="1" w:line="360" w:lineRule="auto"/>
        <w:ind w:right="-63"/>
        <w:jc w:val="both"/>
        <w:rPr>
          <w:rFonts w:asciiTheme="majorBidi" w:eastAsia="Times New Roman" w:hAnsiTheme="majorBidi" w:cstheme="majorBidi"/>
          <w:b/>
          <w:bCs/>
          <w:sz w:val="24"/>
          <w:szCs w:val="24"/>
          <w:lang w:eastAsia="en-GB"/>
        </w:rPr>
      </w:pPr>
      <w:r w:rsidRPr="56C58B53">
        <w:rPr>
          <w:rFonts w:asciiTheme="majorBidi" w:eastAsia="Times New Roman" w:hAnsiTheme="majorBidi" w:cstheme="majorBidi"/>
          <w:b/>
          <w:bCs/>
          <w:sz w:val="24"/>
          <w:szCs w:val="24"/>
          <w:lang w:eastAsia="en-GB"/>
        </w:rPr>
        <w:t>4.3 System Testing</w:t>
      </w:r>
    </w:p>
    <w:p w14:paraId="0A2B6A04" w14:textId="62E37622" w:rsidR="002A1DA2" w:rsidRPr="00DD1A9C" w:rsidRDefault="56C58B53" w:rsidP="32261FC2">
      <w:pPr>
        <w:spacing w:after="100" w:afterAutospacing="1" w:line="360" w:lineRule="auto"/>
        <w:ind w:right="-63"/>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Figure 4.</w:t>
      </w:r>
      <w:r w:rsidR="008C5FCB">
        <w:rPr>
          <w:rFonts w:asciiTheme="majorBidi" w:eastAsia="Times New Roman" w:hAnsiTheme="majorBidi" w:cstheme="majorBidi"/>
          <w:sz w:val="24"/>
          <w:szCs w:val="24"/>
          <w:lang w:eastAsia="en-GB"/>
        </w:rPr>
        <w:t>10</w:t>
      </w:r>
      <w:r w:rsidRPr="56C58B53">
        <w:rPr>
          <w:rFonts w:asciiTheme="majorBidi" w:eastAsia="Times New Roman" w:hAnsiTheme="majorBidi" w:cstheme="majorBidi"/>
          <w:sz w:val="24"/>
          <w:szCs w:val="24"/>
          <w:lang w:eastAsia="en-GB"/>
        </w:rPr>
        <w:t xml:space="preserve"> below shows the correct prediction output when the developed system was tested with the testing set of the split dataset</w:t>
      </w:r>
    </w:p>
    <w:p w14:paraId="3E8EC0FE" w14:textId="77777777" w:rsidR="002A1DA2" w:rsidRPr="00DD1A9C" w:rsidRDefault="002A1DA2" w:rsidP="32261FC2">
      <w:pPr>
        <w:spacing w:after="100" w:afterAutospacing="1" w:line="360" w:lineRule="auto"/>
        <w:ind w:right="-63"/>
        <w:jc w:val="both"/>
        <w:rPr>
          <w:rFonts w:asciiTheme="majorBidi" w:eastAsia="Times New Roman" w:hAnsiTheme="majorBidi" w:cstheme="majorBidi"/>
          <w:b/>
          <w:bCs/>
          <w:sz w:val="24"/>
          <w:szCs w:val="24"/>
          <w:lang w:eastAsia="en-GB"/>
        </w:rPr>
      </w:pPr>
      <w:r>
        <w:rPr>
          <w:noProof/>
        </w:rPr>
        <w:drawing>
          <wp:inline distT="0" distB="0" distL="0" distR="0" wp14:anchorId="780453FB" wp14:editId="5916CDE7">
            <wp:extent cx="5615078" cy="2944118"/>
            <wp:effectExtent l="0" t="0" r="0" b="0"/>
            <wp:docPr id="1049099050" name="Picture 104909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615078" cy="2944118"/>
                    </a:xfrm>
                    <a:prstGeom prst="rect">
                      <a:avLst/>
                    </a:prstGeom>
                  </pic:spPr>
                </pic:pic>
              </a:graphicData>
            </a:graphic>
          </wp:inline>
        </w:drawing>
      </w:r>
    </w:p>
    <w:p w14:paraId="058EAA31" w14:textId="0A4A41CE" w:rsidR="002A1DA2" w:rsidRPr="00DD1A9C" w:rsidRDefault="56C58B53" w:rsidP="56C58B53">
      <w:pPr>
        <w:spacing w:after="100" w:afterAutospacing="1" w:line="240" w:lineRule="auto"/>
        <w:contextualSpacing/>
        <w:jc w:val="center"/>
        <w:rPr>
          <w:rFonts w:asciiTheme="majorBidi" w:eastAsia="Times New Roman" w:hAnsiTheme="majorBidi" w:cstheme="majorBidi"/>
          <w:b/>
          <w:bCs/>
          <w:i/>
          <w:iCs/>
          <w:sz w:val="24"/>
          <w:szCs w:val="24"/>
          <w:lang w:eastAsia="en-GB"/>
        </w:rPr>
      </w:pPr>
      <w:r w:rsidRPr="56C58B53">
        <w:rPr>
          <w:rFonts w:asciiTheme="majorBidi" w:eastAsia="Times New Roman" w:hAnsiTheme="majorBidi" w:cstheme="majorBidi"/>
          <w:b/>
          <w:bCs/>
          <w:i/>
          <w:iCs/>
          <w:sz w:val="24"/>
          <w:szCs w:val="24"/>
          <w:lang w:eastAsia="en-GB"/>
        </w:rPr>
        <w:t>Figure 4.</w:t>
      </w:r>
      <w:r w:rsidR="008C5FCB">
        <w:rPr>
          <w:rFonts w:asciiTheme="majorBidi" w:eastAsia="Times New Roman" w:hAnsiTheme="majorBidi" w:cstheme="majorBidi"/>
          <w:b/>
          <w:bCs/>
          <w:i/>
          <w:iCs/>
          <w:sz w:val="24"/>
          <w:szCs w:val="24"/>
          <w:lang w:eastAsia="en-GB"/>
        </w:rPr>
        <w:t>10</w:t>
      </w:r>
      <w:r w:rsidRPr="56C58B53">
        <w:rPr>
          <w:rFonts w:asciiTheme="majorBidi" w:eastAsia="Times New Roman" w:hAnsiTheme="majorBidi" w:cstheme="majorBidi"/>
          <w:b/>
          <w:bCs/>
          <w:i/>
          <w:iCs/>
          <w:sz w:val="24"/>
          <w:szCs w:val="24"/>
          <w:lang w:eastAsia="en-GB"/>
        </w:rPr>
        <w:t xml:space="preserve"> Correct prediction</w:t>
      </w:r>
    </w:p>
    <w:p w14:paraId="4D23CC14" w14:textId="77777777" w:rsidR="002A1DA2" w:rsidRPr="00DD1A9C" w:rsidRDefault="002A1DA2" w:rsidP="32261FC2">
      <w:pPr>
        <w:spacing w:after="100" w:afterAutospacing="1" w:line="240" w:lineRule="auto"/>
        <w:contextualSpacing/>
        <w:rPr>
          <w:rFonts w:asciiTheme="majorBidi" w:eastAsia="Times New Roman" w:hAnsiTheme="majorBidi" w:cstheme="majorBidi"/>
          <w:b/>
          <w:bCs/>
          <w:sz w:val="24"/>
          <w:szCs w:val="24"/>
          <w:lang w:eastAsia="en-GB"/>
        </w:rPr>
      </w:pPr>
    </w:p>
    <w:p w14:paraId="7158F088" w14:textId="77777777" w:rsidR="002A1DA2" w:rsidRPr="00DD1A9C" w:rsidRDefault="32261FC2" w:rsidP="32261FC2">
      <w:pPr>
        <w:spacing w:after="100" w:afterAutospacing="1" w:line="360" w:lineRule="auto"/>
        <w:contextualSpacing/>
        <w:jc w:val="both"/>
        <w:rPr>
          <w:rFonts w:asciiTheme="majorBidi" w:eastAsia="Times New Roman" w:hAnsiTheme="majorBidi" w:cstheme="majorBidi"/>
          <w:sz w:val="24"/>
          <w:szCs w:val="24"/>
          <w:lang w:eastAsia="en-GB"/>
        </w:rPr>
      </w:pPr>
      <w:r w:rsidRPr="32261FC2">
        <w:rPr>
          <w:rFonts w:asciiTheme="majorBidi" w:eastAsia="Times New Roman" w:hAnsiTheme="majorBidi" w:cstheme="majorBidi"/>
          <w:sz w:val="24"/>
          <w:szCs w:val="24"/>
          <w:lang w:eastAsia="en-GB"/>
        </w:rPr>
        <w:t xml:space="preserve">After evaluating the developed predictive system, 20% of the dataset that was reserved for testing was utilized to assess the system's performance. During this testing phase, the model successfully classified the data points, and the accuracy of the predictions was measured. </w:t>
      </w:r>
    </w:p>
    <w:p w14:paraId="7C10865E" w14:textId="77777777" w:rsidR="002A1DA2" w:rsidRPr="00DD1A9C" w:rsidRDefault="32261FC2" w:rsidP="32261FC2">
      <w:pPr>
        <w:spacing w:after="100" w:afterAutospacing="1" w:line="360" w:lineRule="auto"/>
        <w:contextualSpacing/>
        <w:jc w:val="both"/>
        <w:rPr>
          <w:rFonts w:asciiTheme="majorBidi" w:eastAsia="Times New Roman" w:hAnsiTheme="majorBidi" w:cstheme="majorBidi"/>
          <w:sz w:val="24"/>
          <w:szCs w:val="24"/>
          <w:lang w:eastAsia="en-GB"/>
        </w:rPr>
      </w:pPr>
      <w:r w:rsidRPr="32261FC2">
        <w:rPr>
          <w:rFonts w:asciiTheme="majorBidi" w:eastAsia="Times New Roman" w:hAnsiTheme="majorBidi" w:cstheme="majorBidi"/>
          <w:sz w:val="24"/>
          <w:szCs w:val="24"/>
          <w:lang w:eastAsia="en-GB"/>
        </w:rPr>
        <w:t xml:space="preserve">The results of the evaluation indicated that the predictive system achieved an impressive accuracy score of 89%. This score reflects the percentage of correctly classified instances out of the total instances in the testing set. </w:t>
      </w:r>
    </w:p>
    <w:p w14:paraId="20FFB2D2" w14:textId="77777777" w:rsidR="002A1DA2" w:rsidRPr="00DD1A9C" w:rsidRDefault="32261FC2" w:rsidP="32261FC2">
      <w:pPr>
        <w:spacing w:after="100" w:afterAutospacing="1" w:line="360" w:lineRule="auto"/>
        <w:contextualSpacing/>
        <w:jc w:val="both"/>
        <w:rPr>
          <w:rFonts w:asciiTheme="majorBidi" w:eastAsia="Times New Roman" w:hAnsiTheme="majorBidi" w:cstheme="majorBidi"/>
          <w:sz w:val="24"/>
          <w:szCs w:val="24"/>
          <w:lang w:eastAsia="en-GB"/>
        </w:rPr>
      </w:pPr>
      <w:r w:rsidRPr="32261FC2">
        <w:rPr>
          <w:rFonts w:asciiTheme="majorBidi" w:eastAsia="Times New Roman" w:hAnsiTheme="majorBidi" w:cstheme="majorBidi"/>
          <w:sz w:val="24"/>
          <w:szCs w:val="24"/>
          <w:lang w:eastAsia="en-GB"/>
        </w:rPr>
        <w:t xml:space="preserve">An accuracy score of 89% demonstrates the effectiveness of the predictive model in accurately identifying cases of ovarian cancer based on the given dataset and the selected features. The high accuracy score suggests that the model has learned and generalized well from the training data, and it performs reliably when presented with unseen instances. </w:t>
      </w:r>
    </w:p>
    <w:p w14:paraId="0C7BE0B5" w14:textId="77777777" w:rsidR="002A1DA2" w:rsidRPr="00DD1A9C" w:rsidRDefault="332BFC3C" w:rsidP="32261FC2">
      <w:pPr>
        <w:spacing w:after="100" w:afterAutospacing="1" w:line="360" w:lineRule="auto"/>
        <w:contextualSpacing/>
        <w:jc w:val="both"/>
        <w:rPr>
          <w:rFonts w:asciiTheme="majorBidi" w:eastAsia="Times New Roman" w:hAnsiTheme="majorBidi" w:cstheme="majorBidi"/>
          <w:sz w:val="24"/>
          <w:szCs w:val="24"/>
          <w:lang w:eastAsia="en-GB"/>
        </w:rPr>
      </w:pPr>
      <w:r w:rsidRPr="332BFC3C">
        <w:rPr>
          <w:rFonts w:asciiTheme="majorBidi" w:eastAsia="Times New Roman" w:hAnsiTheme="majorBidi" w:cstheme="majorBidi"/>
          <w:sz w:val="24"/>
          <w:szCs w:val="24"/>
          <w:lang w:eastAsia="en-GB"/>
        </w:rPr>
        <w:t>It is important to note that achieving an accuracy score of 89% is a positive outcome, but further analysis and domain-specific considerations may be necessary to assess the clinical implications and practical utility of the predictive system in a real-world setting.</w:t>
      </w:r>
    </w:p>
    <w:p w14:paraId="07683EFF" w14:textId="77777777" w:rsidR="332BFC3C" w:rsidRDefault="332BFC3C" w:rsidP="332BFC3C">
      <w:pPr>
        <w:spacing w:afterAutospacing="1" w:line="360" w:lineRule="auto"/>
        <w:contextualSpacing/>
        <w:jc w:val="both"/>
        <w:rPr>
          <w:rFonts w:asciiTheme="majorBidi" w:eastAsia="Times New Roman" w:hAnsiTheme="majorBidi" w:cstheme="majorBidi"/>
          <w:sz w:val="24"/>
          <w:szCs w:val="24"/>
          <w:lang w:eastAsia="en-GB"/>
        </w:rPr>
      </w:pPr>
    </w:p>
    <w:p w14:paraId="45457BCD" w14:textId="7A4AEDCD" w:rsidR="002A1DA2" w:rsidRPr="00DD1A9C" w:rsidRDefault="56C58B53" w:rsidP="0147C09D">
      <w:pPr>
        <w:spacing w:after="100" w:afterAutospacing="1" w:line="360" w:lineRule="auto"/>
        <w:ind w:right="-63"/>
        <w:contextualSpacing/>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Figure 4.1</w:t>
      </w:r>
      <w:r w:rsidR="008C5FCB">
        <w:rPr>
          <w:rFonts w:asciiTheme="majorBidi" w:eastAsia="Times New Roman" w:hAnsiTheme="majorBidi" w:cstheme="majorBidi"/>
          <w:sz w:val="24"/>
          <w:szCs w:val="24"/>
          <w:lang w:eastAsia="en-GB"/>
        </w:rPr>
        <w:t>1</w:t>
      </w:r>
      <w:r w:rsidRPr="56C58B53">
        <w:rPr>
          <w:rFonts w:asciiTheme="majorBidi" w:eastAsia="Times New Roman" w:hAnsiTheme="majorBidi" w:cstheme="majorBidi"/>
          <w:sz w:val="24"/>
          <w:szCs w:val="24"/>
          <w:lang w:eastAsia="en-GB"/>
        </w:rPr>
        <w:t xml:space="preserve"> below shows the incorrect prediction output when the developed system was tested with the testing set of the split dataset</w:t>
      </w:r>
    </w:p>
    <w:p w14:paraId="15AB4609" w14:textId="3D5CD3E4" w:rsidR="002A1DA2" w:rsidRPr="00DD1A9C" w:rsidRDefault="002A1DA2" w:rsidP="56C58B53">
      <w:pPr>
        <w:spacing w:after="100" w:afterAutospacing="1" w:line="360" w:lineRule="auto"/>
        <w:contextualSpacing/>
        <w:jc w:val="center"/>
        <w:rPr>
          <w:rFonts w:asciiTheme="majorBidi" w:eastAsia="Times New Roman" w:hAnsiTheme="majorBidi" w:cstheme="majorBidi"/>
          <w:b/>
          <w:bCs/>
          <w:sz w:val="24"/>
          <w:szCs w:val="24"/>
          <w:lang w:eastAsia="en-GB"/>
        </w:rPr>
      </w:pPr>
      <w:r>
        <w:rPr>
          <w:noProof/>
        </w:rPr>
        <w:drawing>
          <wp:inline distT="0" distB="0" distL="0" distR="0" wp14:anchorId="5AE5EB36" wp14:editId="417D5DB8">
            <wp:extent cx="5675310" cy="1915418"/>
            <wp:effectExtent l="0" t="0" r="0" b="0"/>
            <wp:docPr id="1523176136" name="Picture 152317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675310" cy="1915418"/>
                    </a:xfrm>
                    <a:prstGeom prst="rect">
                      <a:avLst/>
                    </a:prstGeom>
                  </pic:spPr>
                </pic:pic>
              </a:graphicData>
            </a:graphic>
          </wp:inline>
        </w:drawing>
      </w:r>
      <w:r w:rsidR="56C58B53" w:rsidRPr="56C58B53">
        <w:rPr>
          <w:rFonts w:asciiTheme="majorBidi" w:eastAsia="Times New Roman" w:hAnsiTheme="majorBidi" w:cstheme="majorBidi"/>
          <w:b/>
          <w:bCs/>
          <w:i/>
          <w:iCs/>
          <w:sz w:val="24"/>
          <w:szCs w:val="24"/>
          <w:lang w:eastAsia="en-GB"/>
        </w:rPr>
        <w:t>Figure 4.1</w:t>
      </w:r>
      <w:r w:rsidR="008C5FCB">
        <w:rPr>
          <w:rFonts w:asciiTheme="majorBidi" w:eastAsia="Times New Roman" w:hAnsiTheme="majorBidi" w:cstheme="majorBidi"/>
          <w:b/>
          <w:bCs/>
          <w:i/>
          <w:iCs/>
          <w:sz w:val="24"/>
          <w:szCs w:val="24"/>
          <w:lang w:eastAsia="en-GB"/>
        </w:rPr>
        <w:t>1</w:t>
      </w:r>
      <w:r w:rsidR="56C58B53" w:rsidRPr="56C58B53">
        <w:rPr>
          <w:rFonts w:asciiTheme="majorBidi" w:eastAsia="Times New Roman" w:hAnsiTheme="majorBidi" w:cstheme="majorBidi"/>
          <w:b/>
          <w:bCs/>
          <w:i/>
          <w:iCs/>
          <w:sz w:val="24"/>
          <w:szCs w:val="24"/>
          <w:lang w:eastAsia="en-GB"/>
        </w:rPr>
        <w:t xml:space="preserve"> </w:t>
      </w:r>
      <w:r w:rsidR="00DE7B12">
        <w:rPr>
          <w:rFonts w:asciiTheme="majorBidi" w:eastAsia="Times New Roman" w:hAnsiTheme="majorBidi" w:cstheme="majorBidi"/>
          <w:b/>
          <w:bCs/>
          <w:i/>
          <w:iCs/>
          <w:sz w:val="24"/>
          <w:szCs w:val="24"/>
          <w:lang w:eastAsia="en-GB"/>
        </w:rPr>
        <w:t>Inc</w:t>
      </w:r>
      <w:r w:rsidR="56C58B53" w:rsidRPr="56C58B53">
        <w:rPr>
          <w:rFonts w:asciiTheme="majorBidi" w:eastAsia="Times New Roman" w:hAnsiTheme="majorBidi" w:cstheme="majorBidi"/>
          <w:b/>
          <w:bCs/>
          <w:i/>
          <w:iCs/>
          <w:sz w:val="24"/>
          <w:szCs w:val="24"/>
          <w:lang w:eastAsia="en-GB"/>
        </w:rPr>
        <w:t>orrect prediction</w:t>
      </w:r>
    </w:p>
    <w:p w14:paraId="66AA8396" w14:textId="77777777" w:rsidR="002A1DA2" w:rsidRPr="00DD1A9C" w:rsidRDefault="002A1DA2" w:rsidP="32261FC2">
      <w:pPr>
        <w:spacing w:after="100" w:afterAutospacing="1" w:line="360" w:lineRule="auto"/>
        <w:contextualSpacing/>
        <w:jc w:val="both"/>
      </w:pPr>
    </w:p>
    <w:p w14:paraId="3686F3CD" w14:textId="77777777" w:rsidR="002A1DA2" w:rsidRPr="00DD1A9C" w:rsidRDefault="32261FC2" w:rsidP="32261FC2">
      <w:pPr>
        <w:spacing w:after="100" w:afterAutospacing="1" w:line="360" w:lineRule="auto"/>
        <w:contextualSpacing/>
        <w:jc w:val="both"/>
        <w:rPr>
          <w:rFonts w:asciiTheme="majorBidi" w:eastAsia="Times New Roman" w:hAnsiTheme="majorBidi" w:cstheme="majorBidi"/>
          <w:sz w:val="24"/>
          <w:szCs w:val="24"/>
          <w:lang w:eastAsia="en-GB"/>
        </w:rPr>
      </w:pPr>
      <w:r w:rsidRPr="32261FC2">
        <w:rPr>
          <w:rFonts w:asciiTheme="majorBidi" w:eastAsia="Times New Roman" w:hAnsiTheme="majorBidi" w:cstheme="majorBidi"/>
          <w:sz w:val="24"/>
          <w:szCs w:val="24"/>
          <w:lang w:eastAsia="en-GB"/>
        </w:rPr>
        <w:t xml:space="preserve">After evaluating the developed predictive system on the testing set, it was observed that some data points in the testing set were incorrectly classified. The system achieved an overall accuracy score of 89%, indicating that 89% of the instances in the testing set were correctly classified. However, this also implies that approximately 11% of the instances in the testing set were wrongly classified. </w:t>
      </w:r>
    </w:p>
    <w:p w14:paraId="7243BEEF" w14:textId="77777777" w:rsidR="002A1DA2" w:rsidRPr="00DD1A9C" w:rsidRDefault="32261FC2" w:rsidP="32261FC2">
      <w:pPr>
        <w:spacing w:after="100" w:afterAutospacing="1" w:line="360" w:lineRule="auto"/>
        <w:contextualSpacing/>
        <w:jc w:val="both"/>
        <w:rPr>
          <w:rFonts w:asciiTheme="majorBidi" w:eastAsia="Times New Roman" w:hAnsiTheme="majorBidi" w:cstheme="majorBidi"/>
          <w:sz w:val="24"/>
          <w:szCs w:val="24"/>
          <w:lang w:eastAsia="en-GB"/>
        </w:rPr>
      </w:pPr>
      <w:r w:rsidRPr="32261FC2">
        <w:rPr>
          <w:rFonts w:asciiTheme="majorBidi" w:eastAsia="Times New Roman" w:hAnsiTheme="majorBidi" w:cstheme="majorBidi"/>
          <w:sz w:val="24"/>
          <w:szCs w:val="24"/>
          <w:lang w:eastAsia="en-GB"/>
        </w:rPr>
        <w:t xml:space="preserve">The misclassification of approximately 11% of the testing set points suggests that there might be some challenges or complexities in accurately predicting certain cases of ovarian cancer using the current model. It is essential to further investigate the misclassified instances to understand the patterns and potential reasons behind these errors. </w:t>
      </w:r>
    </w:p>
    <w:p w14:paraId="2C00D142" w14:textId="77777777" w:rsidR="332BFC3C" w:rsidRDefault="0147C09D" w:rsidP="332BFC3C">
      <w:pPr>
        <w:spacing w:afterAutospacing="1" w:line="360" w:lineRule="auto"/>
        <w:contextualSpacing/>
        <w:jc w:val="both"/>
        <w:rPr>
          <w:rFonts w:asciiTheme="majorBidi" w:eastAsia="Times New Roman" w:hAnsiTheme="majorBidi" w:cstheme="majorBidi"/>
          <w:sz w:val="24"/>
          <w:szCs w:val="24"/>
          <w:lang w:eastAsia="en-GB"/>
        </w:rPr>
      </w:pPr>
      <w:r w:rsidRPr="0147C09D">
        <w:rPr>
          <w:rFonts w:asciiTheme="majorBidi" w:eastAsia="Times New Roman" w:hAnsiTheme="majorBidi" w:cstheme="majorBidi"/>
          <w:sz w:val="24"/>
          <w:szCs w:val="24"/>
          <w:lang w:eastAsia="en-GB"/>
        </w:rPr>
        <w:t>In the context of medical diagnosis and predicting diseases, such as ovarian cancer, false positives and false negatives can have significant implications. False positives may lead to unnecessary anxiety and further testing for patients who are incorrectly identified as at risk of ovarian cancer. On the other hand, false negatives may lead to delayed diagnosis and treatment for patients who are incorrectly identified as not at risk when they, in fact, have the disease.</w:t>
      </w:r>
    </w:p>
    <w:p w14:paraId="3668A32C" w14:textId="77777777" w:rsidR="332BFC3C" w:rsidRDefault="332BFC3C" w:rsidP="332BFC3C">
      <w:pPr>
        <w:spacing w:afterAutospacing="1" w:line="360" w:lineRule="auto"/>
        <w:contextualSpacing/>
        <w:jc w:val="both"/>
        <w:rPr>
          <w:rFonts w:asciiTheme="majorBidi" w:eastAsia="Times New Roman" w:hAnsiTheme="majorBidi" w:cstheme="majorBidi"/>
          <w:sz w:val="24"/>
          <w:szCs w:val="24"/>
          <w:lang w:eastAsia="en-GB"/>
        </w:rPr>
      </w:pPr>
    </w:p>
    <w:p w14:paraId="6748B2C9" w14:textId="77777777" w:rsidR="002A1DA2" w:rsidRPr="00DD1A9C" w:rsidRDefault="0147C09D" w:rsidP="32261FC2">
      <w:pPr>
        <w:spacing w:after="100" w:afterAutospacing="1" w:line="360" w:lineRule="auto"/>
        <w:rPr>
          <w:rFonts w:asciiTheme="majorBidi" w:eastAsia="Times New Roman" w:hAnsiTheme="majorBidi" w:cstheme="majorBidi"/>
          <w:b/>
          <w:bCs/>
          <w:sz w:val="24"/>
          <w:szCs w:val="24"/>
          <w:lang w:eastAsia="en-GB"/>
        </w:rPr>
      </w:pPr>
      <w:r w:rsidRPr="0147C09D">
        <w:rPr>
          <w:rFonts w:asciiTheme="majorBidi" w:eastAsia="Times New Roman" w:hAnsiTheme="majorBidi" w:cstheme="majorBidi"/>
          <w:b/>
          <w:bCs/>
          <w:sz w:val="24"/>
          <w:szCs w:val="24"/>
          <w:lang w:eastAsia="en-GB"/>
        </w:rPr>
        <w:t xml:space="preserve">4.4 Performance Evaluation </w:t>
      </w:r>
    </w:p>
    <w:p w14:paraId="6AFFC71F" w14:textId="255FE06A" w:rsidR="0147C09D" w:rsidRDefault="56C58B53" w:rsidP="0147C09D">
      <w:pPr>
        <w:spacing w:afterAutospacing="1" w:line="360" w:lineRule="auto"/>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Figure 4.1</w:t>
      </w:r>
      <w:r w:rsidR="00D142FE">
        <w:rPr>
          <w:rFonts w:asciiTheme="majorBidi" w:eastAsia="Times New Roman" w:hAnsiTheme="majorBidi" w:cstheme="majorBidi"/>
          <w:sz w:val="24"/>
          <w:szCs w:val="24"/>
          <w:lang w:eastAsia="en-GB"/>
        </w:rPr>
        <w:t>2</w:t>
      </w:r>
      <w:r w:rsidRPr="56C58B53">
        <w:rPr>
          <w:rFonts w:asciiTheme="majorBidi" w:eastAsia="Times New Roman" w:hAnsiTheme="majorBidi" w:cstheme="majorBidi"/>
          <w:sz w:val="24"/>
          <w:szCs w:val="24"/>
          <w:lang w:eastAsia="en-GB"/>
        </w:rPr>
        <w:t xml:space="preserve"> below shows the performance evaluation of the system. It’s evaluated using metrics such as precision, accuracy, and f1-score.</w:t>
      </w:r>
    </w:p>
    <w:p w14:paraId="7186E4FF" w14:textId="77777777" w:rsidR="0147C09D" w:rsidRDefault="0147C09D" w:rsidP="0147C09D">
      <w:pPr>
        <w:spacing w:afterAutospacing="1" w:line="360" w:lineRule="auto"/>
        <w:rPr>
          <w:rFonts w:asciiTheme="majorBidi" w:eastAsia="Times New Roman" w:hAnsiTheme="majorBidi" w:cstheme="majorBidi"/>
          <w:b/>
          <w:bCs/>
          <w:sz w:val="24"/>
          <w:szCs w:val="24"/>
          <w:lang w:eastAsia="en-GB"/>
        </w:rPr>
      </w:pPr>
    </w:p>
    <w:p w14:paraId="5F0C0AB0" w14:textId="77777777" w:rsidR="00C95CF3" w:rsidRPr="00DD1A9C" w:rsidRDefault="00C95CF3" w:rsidP="56C58B53">
      <w:pPr>
        <w:spacing w:after="100" w:afterAutospacing="1" w:line="360" w:lineRule="auto"/>
        <w:jc w:val="center"/>
        <w:rPr>
          <w:rFonts w:asciiTheme="majorBidi" w:eastAsia="Times New Roman" w:hAnsiTheme="majorBidi" w:cstheme="majorBidi"/>
          <w:b/>
          <w:bCs/>
          <w:sz w:val="24"/>
          <w:szCs w:val="24"/>
          <w:lang w:eastAsia="en-GB"/>
        </w:rPr>
      </w:pPr>
      <w:r>
        <w:rPr>
          <w:noProof/>
        </w:rPr>
        <w:lastRenderedPageBreak/>
        <w:drawing>
          <wp:inline distT="0" distB="0" distL="0" distR="0" wp14:anchorId="0181334A" wp14:editId="54995062">
            <wp:extent cx="4765079" cy="3339848"/>
            <wp:effectExtent l="0" t="0" r="0" b="0"/>
            <wp:docPr id="721482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5079" cy="3339848"/>
                    </a:xfrm>
                    <a:prstGeom prst="rect">
                      <a:avLst/>
                    </a:prstGeom>
                    <a:noFill/>
                    <a:ln w="9525">
                      <a:noFill/>
                      <a:miter lim="800000"/>
                      <a:headEnd/>
                      <a:tailEnd/>
                    </a:ln>
                  </pic:spPr>
                </pic:pic>
              </a:graphicData>
            </a:graphic>
          </wp:inline>
        </w:drawing>
      </w:r>
    </w:p>
    <w:p w14:paraId="6C02EC1C" w14:textId="7367F592" w:rsidR="56C58B53" w:rsidRDefault="56C58B53" w:rsidP="56C58B53">
      <w:pPr>
        <w:spacing w:afterAutospacing="1" w:line="360" w:lineRule="auto"/>
        <w:jc w:val="center"/>
        <w:rPr>
          <w:rFonts w:asciiTheme="majorBidi" w:eastAsia="Times New Roman" w:hAnsiTheme="majorBidi" w:cstheme="majorBidi"/>
          <w:b/>
          <w:bCs/>
          <w:i/>
          <w:iCs/>
          <w:sz w:val="24"/>
          <w:szCs w:val="24"/>
          <w:lang w:eastAsia="en-GB"/>
        </w:rPr>
      </w:pPr>
      <w:r w:rsidRPr="56C58B53">
        <w:rPr>
          <w:rFonts w:asciiTheme="majorBidi" w:eastAsia="Times New Roman" w:hAnsiTheme="majorBidi" w:cstheme="majorBidi"/>
          <w:b/>
          <w:bCs/>
          <w:i/>
          <w:iCs/>
          <w:sz w:val="24"/>
          <w:szCs w:val="24"/>
          <w:lang w:eastAsia="en-GB"/>
        </w:rPr>
        <w:t>Figure 4.1</w:t>
      </w:r>
      <w:r w:rsidR="00D142FE">
        <w:rPr>
          <w:rFonts w:asciiTheme="majorBidi" w:eastAsia="Times New Roman" w:hAnsiTheme="majorBidi" w:cstheme="majorBidi"/>
          <w:b/>
          <w:bCs/>
          <w:i/>
          <w:iCs/>
          <w:sz w:val="24"/>
          <w:szCs w:val="24"/>
          <w:lang w:eastAsia="en-GB"/>
        </w:rPr>
        <w:t>2</w:t>
      </w:r>
      <w:r w:rsidRPr="56C58B53">
        <w:rPr>
          <w:rFonts w:asciiTheme="majorBidi" w:eastAsia="Times New Roman" w:hAnsiTheme="majorBidi" w:cstheme="majorBidi"/>
          <w:b/>
          <w:bCs/>
          <w:i/>
          <w:iCs/>
          <w:sz w:val="24"/>
          <w:szCs w:val="24"/>
          <w:lang w:eastAsia="en-GB"/>
        </w:rPr>
        <w:t>: Model Evaluation</w:t>
      </w:r>
    </w:p>
    <w:p w14:paraId="4728D6C6" w14:textId="77777777" w:rsidR="00C95CF3" w:rsidRPr="00DD1A9C" w:rsidRDefault="56C58B53" w:rsidP="56C58B53">
      <w:pPr>
        <w:spacing w:after="100" w:afterAutospacing="1" w:line="360" w:lineRule="auto"/>
        <w:ind w:right="-63"/>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 xml:space="preserve">As shown in figure 4.11 above, evaluation metrics that were used are precision, recall, f1-score and accuracy. The model has 94% and 84% precision for Type 0 and Type 1 respectively, it has 84% and 94% recall for Type 0 and Type 1 respectively, also, there are 89% and 89% f1-score for both Type 0 and Type 1 respectively. The f1-score represents the combination of both precision and accuracy. </w:t>
      </w:r>
    </w:p>
    <w:p w14:paraId="04C4334A" w14:textId="1E092751" w:rsidR="00A071BC" w:rsidRPr="00453A88" w:rsidRDefault="56C58B53" w:rsidP="332BFC3C">
      <w:pPr>
        <w:spacing w:after="100" w:afterAutospacing="1" w:line="360" w:lineRule="auto"/>
        <w:ind w:right="-63"/>
        <w:jc w:val="both"/>
        <w:rPr>
          <w:rFonts w:asciiTheme="majorBidi" w:eastAsia="Times New Roman" w:hAnsiTheme="majorBidi" w:cstheme="majorBidi"/>
          <w:sz w:val="24"/>
          <w:szCs w:val="24"/>
          <w:lang w:eastAsia="en-GB"/>
        </w:rPr>
      </w:pPr>
      <w:r w:rsidRPr="56C58B53">
        <w:rPr>
          <w:rFonts w:asciiTheme="majorBidi" w:eastAsia="Times New Roman" w:hAnsiTheme="majorBidi" w:cstheme="majorBidi"/>
          <w:sz w:val="24"/>
          <w:szCs w:val="24"/>
          <w:lang w:eastAsia="en-GB"/>
        </w:rPr>
        <w:t>However, the accuracy of the model as shown in figure above is 89%. As a result, the model is accurate and performs effectively.</w:t>
      </w:r>
    </w:p>
    <w:p w14:paraId="556AC67B" w14:textId="77777777" w:rsidR="332BFC3C" w:rsidRDefault="332BFC3C" w:rsidP="332BFC3C">
      <w:pPr>
        <w:spacing w:afterAutospacing="1" w:line="360" w:lineRule="auto"/>
        <w:ind w:right="-63"/>
        <w:jc w:val="both"/>
        <w:rPr>
          <w:rFonts w:asciiTheme="majorBidi" w:eastAsia="Times New Roman" w:hAnsiTheme="majorBidi" w:cstheme="majorBidi"/>
          <w:sz w:val="24"/>
          <w:szCs w:val="24"/>
          <w:lang w:eastAsia="en-GB"/>
        </w:rPr>
      </w:pPr>
    </w:p>
    <w:p w14:paraId="5631EB5C" w14:textId="77777777" w:rsidR="332BFC3C" w:rsidRDefault="332BFC3C" w:rsidP="332BFC3C">
      <w:pPr>
        <w:spacing w:afterAutospacing="1" w:line="360" w:lineRule="auto"/>
        <w:ind w:right="-63"/>
        <w:jc w:val="both"/>
        <w:rPr>
          <w:rFonts w:asciiTheme="majorBidi" w:eastAsia="Times New Roman" w:hAnsiTheme="majorBidi" w:cstheme="majorBidi"/>
          <w:sz w:val="24"/>
          <w:szCs w:val="24"/>
          <w:lang w:eastAsia="en-GB"/>
        </w:rPr>
      </w:pPr>
    </w:p>
    <w:p w14:paraId="541F1A59" w14:textId="77777777" w:rsidR="00A071BC" w:rsidRPr="00DD1A9C" w:rsidRDefault="00A071BC" w:rsidP="00DD1A9C">
      <w:pPr>
        <w:pStyle w:val="Heading1"/>
        <w:spacing w:before="0" w:after="100" w:afterAutospacing="1" w:line="360" w:lineRule="auto"/>
        <w:jc w:val="center"/>
        <w:rPr>
          <w:rFonts w:asciiTheme="majorBidi" w:eastAsia="Times New Roman" w:hAnsiTheme="majorBidi"/>
          <w:b/>
          <w:color w:val="auto"/>
          <w:sz w:val="24"/>
          <w:szCs w:val="24"/>
          <w:lang w:eastAsia="en-GB"/>
        </w:rPr>
      </w:pPr>
      <w:bookmarkStart w:id="9" w:name="_Toc56231108"/>
      <w:bookmarkStart w:id="10" w:name="_Toc111986162"/>
      <w:r w:rsidRPr="00DD1A9C">
        <w:rPr>
          <w:rFonts w:asciiTheme="majorBidi" w:eastAsia="Times New Roman" w:hAnsiTheme="majorBidi"/>
          <w:b/>
          <w:color w:val="auto"/>
          <w:sz w:val="24"/>
          <w:szCs w:val="24"/>
          <w:lang w:eastAsia="en-GB"/>
        </w:rPr>
        <w:lastRenderedPageBreak/>
        <w:t>CHAPTER FIVE</w:t>
      </w:r>
      <w:bookmarkEnd w:id="9"/>
      <w:bookmarkEnd w:id="10"/>
    </w:p>
    <w:p w14:paraId="4842BC78" w14:textId="77777777" w:rsidR="00A071BC" w:rsidRPr="00DD1A9C" w:rsidRDefault="00A071BC" w:rsidP="00DD1A9C">
      <w:pPr>
        <w:pStyle w:val="Heading1"/>
        <w:spacing w:before="0" w:after="100" w:afterAutospacing="1" w:line="360" w:lineRule="auto"/>
        <w:jc w:val="center"/>
        <w:rPr>
          <w:rFonts w:asciiTheme="majorBidi" w:eastAsia="Times New Roman" w:hAnsiTheme="majorBidi"/>
          <w:b/>
          <w:color w:val="auto"/>
          <w:sz w:val="24"/>
          <w:szCs w:val="24"/>
          <w:lang w:eastAsia="en-GB"/>
        </w:rPr>
      </w:pPr>
      <w:bookmarkStart w:id="11" w:name="_Toc111986163"/>
      <w:r w:rsidRPr="00DD1A9C">
        <w:rPr>
          <w:rFonts w:asciiTheme="majorBidi" w:eastAsia="Times New Roman" w:hAnsiTheme="majorBidi"/>
          <w:b/>
          <w:color w:val="auto"/>
          <w:sz w:val="24"/>
          <w:szCs w:val="24"/>
          <w:lang w:eastAsia="en-GB"/>
        </w:rPr>
        <w:t>SUMMARY, CONCLUSION AND RECOMMENDATIONS</w:t>
      </w:r>
      <w:bookmarkEnd w:id="11"/>
    </w:p>
    <w:p w14:paraId="43453643" w14:textId="77777777" w:rsidR="00A071BC" w:rsidRPr="00DD1A9C" w:rsidRDefault="00A071BC" w:rsidP="00DD1A9C">
      <w:pPr>
        <w:pStyle w:val="Heading2"/>
        <w:spacing w:before="0" w:after="100" w:afterAutospacing="1" w:line="360" w:lineRule="auto"/>
        <w:jc w:val="both"/>
        <w:rPr>
          <w:rFonts w:asciiTheme="majorBidi" w:eastAsia="Times New Roman" w:hAnsiTheme="majorBidi"/>
          <w:b/>
          <w:color w:val="auto"/>
          <w:sz w:val="24"/>
          <w:szCs w:val="24"/>
          <w:lang w:eastAsia="en-GB"/>
        </w:rPr>
      </w:pPr>
      <w:bookmarkStart w:id="12" w:name="_Toc56231109"/>
      <w:bookmarkStart w:id="13" w:name="_Toc111986164"/>
      <w:r w:rsidRPr="00DD1A9C">
        <w:rPr>
          <w:rFonts w:asciiTheme="majorBidi" w:eastAsia="Times New Roman" w:hAnsiTheme="majorBidi"/>
          <w:b/>
          <w:color w:val="auto"/>
          <w:sz w:val="24"/>
          <w:szCs w:val="24"/>
          <w:lang w:eastAsia="en-GB"/>
        </w:rPr>
        <w:t>5.1 Summary</w:t>
      </w:r>
      <w:bookmarkEnd w:id="12"/>
      <w:bookmarkEnd w:id="13"/>
    </w:p>
    <w:p w14:paraId="513F8D0B" w14:textId="77777777" w:rsidR="00BA6E1B" w:rsidRDefault="00BA6E1B" w:rsidP="470DEED0">
      <w:pPr>
        <w:pStyle w:val="Heading2"/>
        <w:spacing w:before="0" w:after="100" w:afterAutospacing="1" w:line="360" w:lineRule="auto"/>
        <w:jc w:val="both"/>
        <w:rPr>
          <w:rFonts w:asciiTheme="majorBidi" w:eastAsia="Times New Roman" w:hAnsiTheme="majorBidi"/>
          <w:color w:val="000000" w:themeColor="text1"/>
          <w:kern w:val="0"/>
          <w:sz w:val="24"/>
          <w:szCs w:val="24"/>
          <w:lang w:eastAsia="en-GB"/>
        </w:rPr>
      </w:pPr>
      <w:bookmarkStart w:id="14" w:name="_Toc56231110"/>
      <w:bookmarkStart w:id="15" w:name="_Toc111986165"/>
      <w:r w:rsidRPr="470DEED0">
        <w:rPr>
          <w:rFonts w:asciiTheme="majorBidi" w:eastAsia="Times New Roman" w:hAnsiTheme="majorBidi"/>
          <w:color w:val="000000" w:themeColor="text1"/>
          <w:kern w:val="0"/>
          <w:sz w:val="24"/>
          <w:szCs w:val="24"/>
          <w:lang w:eastAsia="en-GB"/>
        </w:rPr>
        <w:t>In this project, a predictive system for ovarian cancer was developed using the gradient boosting technique. The project aimed to leverage machine learning algorithms to accurately predict ovarian cancer cases, enabling early detection and personalized treatment strategies. The project involved various stages, including data acquisition, data preprocessing, model development, and performance evaluation. The dataset used for the project was obtained from Kaggle and underwent rigorous data preprocessing, including handling missing values, feature selection, and normalization. The gradient boosting technique implemented using libraries like GradientBoostingClassifier was employed to develop the predictive model. The model was trained on a training set and evaluated using a testing set to assess its performance based on various classification metrics. Results demonstrated the effectiveness of the developed predictive system in accurately predicting ovarian cancer cases. The model achieved high accuracy, precision, recall, and F1 score, indicating its ability to classify ovarian cancer cases with high accuracy and capture positive cases effectively.</w:t>
      </w:r>
    </w:p>
    <w:p w14:paraId="0E12BDA2" w14:textId="77777777" w:rsidR="470DEED0" w:rsidRDefault="470DEED0" w:rsidP="470DEED0"/>
    <w:p w14:paraId="0001B324" w14:textId="77777777" w:rsidR="00A071BC" w:rsidRPr="00DD1A9C" w:rsidRDefault="00A071BC" w:rsidP="00DD1A9C">
      <w:pPr>
        <w:pStyle w:val="Heading2"/>
        <w:spacing w:before="0" w:after="100" w:afterAutospacing="1" w:line="360" w:lineRule="auto"/>
        <w:jc w:val="both"/>
        <w:rPr>
          <w:rFonts w:asciiTheme="majorBidi" w:eastAsia="Times New Roman" w:hAnsiTheme="majorBidi"/>
          <w:b/>
          <w:color w:val="auto"/>
          <w:sz w:val="24"/>
          <w:szCs w:val="24"/>
          <w:lang w:eastAsia="en-GB"/>
        </w:rPr>
      </w:pPr>
      <w:r w:rsidRPr="00DD1A9C">
        <w:rPr>
          <w:rFonts w:asciiTheme="majorBidi" w:eastAsia="Times New Roman" w:hAnsiTheme="majorBidi"/>
          <w:b/>
          <w:color w:val="auto"/>
          <w:sz w:val="24"/>
          <w:szCs w:val="24"/>
          <w:lang w:eastAsia="en-GB"/>
        </w:rPr>
        <w:t>5.2 Conclusion</w:t>
      </w:r>
      <w:bookmarkEnd w:id="14"/>
      <w:bookmarkEnd w:id="15"/>
    </w:p>
    <w:p w14:paraId="5C4223E6" w14:textId="77777777" w:rsidR="00124741" w:rsidRPr="00DD1A9C" w:rsidRDefault="470DEED0" w:rsidP="470DEED0">
      <w:pPr>
        <w:autoSpaceDE w:val="0"/>
        <w:autoSpaceDN w:val="0"/>
        <w:adjustRightInd w:val="0"/>
        <w:spacing w:after="100" w:afterAutospacing="1" w:line="360" w:lineRule="auto"/>
        <w:jc w:val="both"/>
        <w:rPr>
          <w:rFonts w:asciiTheme="majorBidi" w:hAnsiTheme="majorBidi" w:cstheme="majorBidi"/>
          <w:sz w:val="24"/>
          <w:szCs w:val="24"/>
        </w:rPr>
      </w:pPr>
      <w:bookmarkStart w:id="16" w:name="_Toc56231111"/>
      <w:bookmarkStart w:id="17" w:name="_Toc111986166"/>
      <w:r w:rsidRPr="470DEED0">
        <w:rPr>
          <w:rFonts w:asciiTheme="majorBidi" w:hAnsiTheme="majorBidi" w:cstheme="majorBidi"/>
          <w:sz w:val="24"/>
          <w:szCs w:val="24"/>
        </w:rPr>
        <w:t>In conclusion, the developed predictive system for ovarian cancer using the gradient boosting technique has shown promising results. The system has the potential to aid in the early detection and management of ovarian cancer, which can significantly impact patient outcomes. The accurate predictions and robust performance metrics obtained during evaluation validate the effectiveness of the developed system. The project highlights the importance of data preprocessing, feature selection, and leveraging advanced machine learning techniques for accurate prediction. The combination of appropriate data acquisition, preprocessing techniques, and the gradient boosting algorithm has proven successful in building a reliable predictive model for ovarian cancer.</w:t>
      </w:r>
    </w:p>
    <w:p w14:paraId="706814C1" w14:textId="77777777" w:rsidR="470DEED0" w:rsidRDefault="470DEED0" w:rsidP="470DEED0">
      <w:pPr>
        <w:spacing w:afterAutospacing="1" w:line="360" w:lineRule="auto"/>
        <w:jc w:val="both"/>
        <w:rPr>
          <w:rFonts w:asciiTheme="majorBidi" w:hAnsiTheme="majorBidi" w:cstheme="majorBidi"/>
          <w:sz w:val="24"/>
          <w:szCs w:val="24"/>
        </w:rPr>
      </w:pPr>
    </w:p>
    <w:p w14:paraId="63F134E2" w14:textId="77777777" w:rsidR="470DEED0" w:rsidRDefault="470DEED0" w:rsidP="470DEED0">
      <w:pPr>
        <w:pStyle w:val="Heading2"/>
        <w:spacing w:before="0" w:afterAutospacing="1" w:line="360" w:lineRule="auto"/>
        <w:jc w:val="both"/>
        <w:rPr>
          <w:rFonts w:asciiTheme="majorBidi" w:hAnsiTheme="majorBidi"/>
          <w:b/>
          <w:bCs/>
          <w:color w:val="auto"/>
          <w:sz w:val="24"/>
          <w:szCs w:val="24"/>
        </w:rPr>
      </w:pPr>
      <w:bookmarkStart w:id="18" w:name="_Toc111986167"/>
      <w:bookmarkEnd w:id="16"/>
      <w:bookmarkEnd w:id="17"/>
      <w:r w:rsidRPr="470DEED0">
        <w:rPr>
          <w:rFonts w:asciiTheme="majorBidi" w:hAnsiTheme="majorBidi"/>
          <w:b/>
          <w:bCs/>
          <w:color w:val="auto"/>
          <w:sz w:val="24"/>
          <w:szCs w:val="24"/>
        </w:rPr>
        <w:lastRenderedPageBreak/>
        <w:t xml:space="preserve">5.3 </w:t>
      </w:r>
      <w:bookmarkEnd w:id="18"/>
      <w:r w:rsidRPr="470DEED0">
        <w:rPr>
          <w:rFonts w:asciiTheme="majorBidi" w:hAnsiTheme="majorBidi"/>
          <w:b/>
          <w:bCs/>
          <w:color w:val="auto"/>
          <w:sz w:val="24"/>
          <w:szCs w:val="24"/>
        </w:rPr>
        <w:t>Recommendations</w:t>
      </w:r>
    </w:p>
    <w:p w14:paraId="3786BD36" w14:textId="77777777" w:rsidR="00BA6E1B" w:rsidRDefault="00BA6E1B">
      <w:pPr>
        <w:rPr>
          <w:rFonts w:asciiTheme="majorBidi" w:hAnsiTheme="majorBidi" w:cstheme="majorBidi"/>
          <w:sz w:val="24"/>
          <w:szCs w:val="24"/>
        </w:rPr>
      </w:pPr>
      <w:r w:rsidRPr="00BA6E1B">
        <w:rPr>
          <w:rFonts w:asciiTheme="majorBidi" w:hAnsiTheme="majorBidi" w:cstheme="majorBidi"/>
          <w:sz w:val="24"/>
          <w:szCs w:val="24"/>
        </w:rPr>
        <w:t xml:space="preserve">Based on the project's findings, several recommendations can be made for further improvements and future research: </w:t>
      </w:r>
    </w:p>
    <w:p w14:paraId="471584CD" w14:textId="77777777" w:rsidR="00BA6E1B" w:rsidRPr="00BA6E1B" w:rsidRDefault="00BA6E1B" w:rsidP="00BA6E1B">
      <w:pPr>
        <w:pStyle w:val="ListParagraph"/>
        <w:numPr>
          <w:ilvl w:val="0"/>
          <w:numId w:val="13"/>
        </w:numPr>
        <w:rPr>
          <w:rFonts w:asciiTheme="majorBidi" w:hAnsiTheme="majorBidi" w:cstheme="majorBidi"/>
          <w:b/>
          <w:bCs/>
          <w:sz w:val="24"/>
          <w:szCs w:val="24"/>
        </w:rPr>
      </w:pPr>
      <w:r w:rsidRPr="00BA6E1B">
        <w:rPr>
          <w:rFonts w:asciiTheme="majorBidi" w:hAnsiTheme="majorBidi" w:cstheme="majorBidi"/>
          <w:sz w:val="24"/>
          <w:szCs w:val="24"/>
        </w:rPr>
        <w:t>Further Dataset Exploration: Explore additional datasets or sources to enrich the available data.</w:t>
      </w:r>
    </w:p>
    <w:p w14:paraId="1F94918E" w14:textId="77777777" w:rsidR="00BA6E1B" w:rsidRPr="00BA6E1B" w:rsidRDefault="00BA6E1B" w:rsidP="00BA6E1B">
      <w:pPr>
        <w:pStyle w:val="ListParagraph"/>
        <w:numPr>
          <w:ilvl w:val="0"/>
          <w:numId w:val="13"/>
        </w:numPr>
        <w:rPr>
          <w:rFonts w:asciiTheme="majorBidi" w:hAnsiTheme="majorBidi" w:cstheme="majorBidi"/>
          <w:b/>
          <w:bCs/>
          <w:sz w:val="24"/>
          <w:szCs w:val="24"/>
        </w:rPr>
      </w:pPr>
      <w:r w:rsidRPr="00BA6E1B">
        <w:rPr>
          <w:rFonts w:asciiTheme="majorBidi" w:hAnsiTheme="majorBidi" w:cstheme="majorBidi"/>
          <w:sz w:val="24"/>
          <w:szCs w:val="24"/>
        </w:rPr>
        <w:t xml:space="preserve">Model Optimization: Conduct further </w:t>
      </w:r>
      <w:proofErr w:type="spellStart"/>
      <w:r w:rsidRPr="00BA6E1B">
        <w:rPr>
          <w:rFonts w:asciiTheme="majorBidi" w:hAnsiTheme="majorBidi" w:cstheme="majorBidi"/>
          <w:sz w:val="24"/>
          <w:szCs w:val="24"/>
        </w:rPr>
        <w:t>hyperparameter</w:t>
      </w:r>
      <w:proofErr w:type="spellEnd"/>
      <w:r w:rsidRPr="00BA6E1B">
        <w:rPr>
          <w:rFonts w:asciiTheme="majorBidi" w:hAnsiTheme="majorBidi" w:cstheme="majorBidi"/>
          <w:sz w:val="24"/>
          <w:szCs w:val="24"/>
        </w:rPr>
        <w:t xml:space="preserve"> tuning and optimization to maximize the predictive system's accuracy and generalization. Explore other gradient boosting algorithms, ensemble techniques, or deep learning models to assess their performance in the context of ovarian cancer prediction. </w:t>
      </w:r>
    </w:p>
    <w:p w14:paraId="21A0A956" w14:textId="77777777" w:rsidR="00BA6E1B" w:rsidRPr="00BA6E1B" w:rsidRDefault="00BA6E1B" w:rsidP="00BA6E1B">
      <w:pPr>
        <w:pStyle w:val="ListParagraph"/>
        <w:numPr>
          <w:ilvl w:val="0"/>
          <w:numId w:val="13"/>
        </w:numPr>
        <w:rPr>
          <w:rFonts w:asciiTheme="majorBidi" w:hAnsiTheme="majorBidi" w:cstheme="majorBidi"/>
          <w:b/>
          <w:bCs/>
          <w:sz w:val="24"/>
          <w:szCs w:val="24"/>
        </w:rPr>
      </w:pPr>
      <w:r w:rsidRPr="00BA6E1B">
        <w:rPr>
          <w:rFonts w:asciiTheme="majorBidi" w:hAnsiTheme="majorBidi" w:cstheme="majorBidi"/>
          <w:sz w:val="24"/>
          <w:szCs w:val="24"/>
        </w:rPr>
        <w:t>External Validation: Validate the developed predictive system using external datasets to assess its performance and generalizability across different populations and settings.</w:t>
      </w:r>
    </w:p>
    <w:p w14:paraId="2B8D1D4A" w14:textId="77777777" w:rsidR="00BA6E1B" w:rsidRPr="00BA6E1B" w:rsidRDefault="00BA6E1B" w:rsidP="00BA6E1B">
      <w:pPr>
        <w:pStyle w:val="ListParagraph"/>
        <w:numPr>
          <w:ilvl w:val="0"/>
          <w:numId w:val="13"/>
        </w:numPr>
        <w:rPr>
          <w:rFonts w:asciiTheme="majorBidi" w:hAnsiTheme="majorBidi" w:cstheme="majorBidi"/>
          <w:b/>
          <w:bCs/>
          <w:sz w:val="24"/>
          <w:szCs w:val="24"/>
        </w:rPr>
      </w:pPr>
      <w:r w:rsidRPr="00BA6E1B">
        <w:rPr>
          <w:rFonts w:asciiTheme="majorBidi" w:hAnsiTheme="majorBidi" w:cstheme="majorBidi"/>
          <w:sz w:val="24"/>
          <w:szCs w:val="24"/>
        </w:rPr>
        <w:t xml:space="preserve"> Clinical Integration: Collaborate with healthcare professionals and experts in the field to ensure the clinical relevance and applicability of the predictive system. Incorporate domain-specific knowledge and feedback to refine and improve the system's predictive capabilities.</w:t>
      </w:r>
    </w:p>
    <w:p w14:paraId="5FA95993" w14:textId="77777777" w:rsidR="00BA6E1B" w:rsidRDefault="00BA6E1B" w:rsidP="00BA6E1B">
      <w:pPr>
        <w:rPr>
          <w:rFonts w:asciiTheme="majorBidi" w:hAnsiTheme="majorBidi" w:cstheme="majorBidi"/>
          <w:sz w:val="24"/>
          <w:szCs w:val="24"/>
        </w:rPr>
      </w:pPr>
      <w:r w:rsidRPr="00BA6E1B">
        <w:rPr>
          <w:rFonts w:asciiTheme="majorBidi" w:hAnsiTheme="majorBidi" w:cstheme="majorBidi"/>
          <w:sz w:val="24"/>
          <w:szCs w:val="24"/>
        </w:rPr>
        <w:t xml:space="preserve">By implementing these recommendations, the predictive system can be further refined, enhancing its accuracy, clinical utility, and impact in the field of ovarian cancer prediction. </w:t>
      </w:r>
    </w:p>
    <w:p w14:paraId="7EDE575B" w14:textId="77777777" w:rsidR="00871FC8" w:rsidRPr="00BA6E1B" w:rsidRDefault="470DEED0" w:rsidP="7E6FD938">
      <w:pPr>
        <w:rPr>
          <w:rFonts w:asciiTheme="majorBidi" w:hAnsiTheme="majorBidi" w:cstheme="majorBidi"/>
          <w:b/>
          <w:bCs/>
          <w:sz w:val="24"/>
          <w:szCs w:val="24"/>
        </w:rPr>
      </w:pPr>
      <w:r w:rsidRPr="470DEED0">
        <w:rPr>
          <w:rFonts w:asciiTheme="majorBidi" w:hAnsiTheme="majorBidi" w:cstheme="majorBidi"/>
          <w:sz w:val="24"/>
          <w:szCs w:val="24"/>
        </w:rPr>
        <w:t xml:space="preserve">Overall, this project has demonstrated the potential of using machine learning techniques, specifically gradient boosting, to develop an effective predictive system for ovarian cancer. The project's outcomes provide a foundation for further research and contribute to the ongoing efforts to improve early detection and personalized treatment of this devastating disease. </w:t>
      </w:r>
    </w:p>
    <w:p w14:paraId="32CA4109" w14:textId="77777777" w:rsidR="332BFC3C" w:rsidRDefault="332BFC3C" w:rsidP="332BFC3C">
      <w:pPr>
        <w:spacing w:afterAutospacing="1" w:line="360" w:lineRule="auto"/>
        <w:jc w:val="center"/>
        <w:rPr>
          <w:rFonts w:asciiTheme="majorBidi" w:hAnsiTheme="majorBidi" w:cstheme="majorBidi"/>
          <w:b/>
          <w:bCs/>
          <w:sz w:val="24"/>
          <w:szCs w:val="24"/>
        </w:rPr>
      </w:pPr>
    </w:p>
    <w:p w14:paraId="142DBD3B" w14:textId="77777777" w:rsidR="332BFC3C" w:rsidRDefault="332BFC3C" w:rsidP="332BFC3C">
      <w:pPr>
        <w:spacing w:afterAutospacing="1" w:line="360" w:lineRule="auto"/>
        <w:jc w:val="center"/>
        <w:rPr>
          <w:rFonts w:asciiTheme="majorBidi" w:hAnsiTheme="majorBidi" w:cstheme="majorBidi"/>
          <w:b/>
          <w:bCs/>
          <w:sz w:val="24"/>
          <w:szCs w:val="24"/>
        </w:rPr>
      </w:pPr>
    </w:p>
    <w:p w14:paraId="39C1346F" w14:textId="77777777" w:rsidR="332BFC3C" w:rsidRDefault="332BFC3C" w:rsidP="332BFC3C">
      <w:pPr>
        <w:spacing w:afterAutospacing="1" w:line="360" w:lineRule="auto"/>
        <w:jc w:val="center"/>
        <w:rPr>
          <w:rFonts w:asciiTheme="majorBidi" w:hAnsiTheme="majorBidi" w:cstheme="majorBidi"/>
          <w:b/>
          <w:bCs/>
          <w:sz w:val="24"/>
          <w:szCs w:val="24"/>
        </w:rPr>
      </w:pPr>
    </w:p>
    <w:p w14:paraId="44056269" w14:textId="77777777" w:rsidR="332BFC3C" w:rsidRDefault="332BFC3C" w:rsidP="332BFC3C">
      <w:pPr>
        <w:spacing w:afterAutospacing="1" w:line="360" w:lineRule="auto"/>
        <w:jc w:val="center"/>
        <w:rPr>
          <w:rFonts w:asciiTheme="majorBidi" w:hAnsiTheme="majorBidi" w:cstheme="majorBidi"/>
          <w:b/>
          <w:bCs/>
          <w:sz w:val="24"/>
          <w:szCs w:val="24"/>
        </w:rPr>
      </w:pPr>
    </w:p>
    <w:p w14:paraId="1D9D390D" w14:textId="77777777" w:rsidR="332BFC3C" w:rsidRDefault="332BFC3C" w:rsidP="332BFC3C">
      <w:pPr>
        <w:spacing w:afterAutospacing="1" w:line="360" w:lineRule="auto"/>
        <w:jc w:val="center"/>
        <w:rPr>
          <w:rFonts w:asciiTheme="majorBidi" w:hAnsiTheme="majorBidi" w:cstheme="majorBidi"/>
          <w:b/>
          <w:bCs/>
          <w:sz w:val="24"/>
          <w:szCs w:val="24"/>
        </w:rPr>
      </w:pPr>
    </w:p>
    <w:p w14:paraId="33A27892" w14:textId="77777777" w:rsidR="332BFC3C" w:rsidRDefault="332BFC3C" w:rsidP="332BFC3C">
      <w:pPr>
        <w:spacing w:afterAutospacing="1" w:line="360" w:lineRule="auto"/>
        <w:jc w:val="center"/>
        <w:rPr>
          <w:rFonts w:asciiTheme="majorBidi" w:hAnsiTheme="majorBidi" w:cstheme="majorBidi"/>
          <w:b/>
          <w:bCs/>
          <w:sz w:val="24"/>
          <w:szCs w:val="24"/>
        </w:rPr>
      </w:pPr>
    </w:p>
    <w:p w14:paraId="7AF85280" w14:textId="77777777" w:rsidR="332BFC3C" w:rsidRDefault="332BFC3C" w:rsidP="332BFC3C">
      <w:pPr>
        <w:spacing w:afterAutospacing="1" w:line="360" w:lineRule="auto"/>
        <w:jc w:val="center"/>
        <w:rPr>
          <w:rFonts w:asciiTheme="majorBidi" w:hAnsiTheme="majorBidi" w:cstheme="majorBidi"/>
          <w:b/>
          <w:bCs/>
          <w:sz w:val="24"/>
          <w:szCs w:val="24"/>
        </w:rPr>
      </w:pPr>
    </w:p>
    <w:p w14:paraId="2EBAAE45" w14:textId="77777777" w:rsidR="332BFC3C" w:rsidRDefault="332BFC3C" w:rsidP="470DEED0">
      <w:pPr>
        <w:spacing w:afterAutospacing="1" w:line="360" w:lineRule="auto"/>
        <w:jc w:val="center"/>
        <w:rPr>
          <w:rFonts w:asciiTheme="majorBidi" w:hAnsiTheme="majorBidi" w:cstheme="majorBidi"/>
          <w:b/>
          <w:bCs/>
          <w:sz w:val="24"/>
          <w:szCs w:val="24"/>
        </w:rPr>
      </w:pPr>
    </w:p>
    <w:p w14:paraId="4ABC4E7A" w14:textId="77777777" w:rsidR="005406F6" w:rsidRPr="00DD1A9C" w:rsidRDefault="003906A0" w:rsidP="00DD1A9C">
      <w:pPr>
        <w:spacing w:after="100" w:afterAutospacing="1" w:line="360" w:lineRule="auto"/>
        <w:jc w:val="center"/>
        <w:rPr>
          <w:rFonts w:asciiTheme="majorBidi" w:hAnsiTheme="majorBidi" w:cstheme="majorBidi"/>
          <w:b/>
          <w:bCs/>
          <w:sz w:val="24"/>
          <w:szCs w:val="24"/>
        </w:rPr>
      </w:pPr>
      <w:r w:rsidRPr="00DD1A9C">
        <w:rPr>
          <w:rFonts w:asciiTheme="majorBidi" w:hAnsiTheme="majorBidi" w:cstheme="majorBidi"/>
          <w:b/>
          <w:bCs/>
          <w:sz w:val="24"/>
          <w:szCs w:val="24"/>
        </w:rPr>
        <w:lastRenderedPageBreak/>
        <w:t>REFERENCES</w:t>
      </w:r>
    </w:p>
    <w:p w14:paraId="724BD815" w14:textId="77777777" w:rsidR="006923A4" w:rsidRDefault="00825E62" w:rsidP="006923A4">
      <w:pPr>
        <w:pStyle w:val="Bibliography"/>
        <w:spacing w:after="100" w:afterAutospacing="1" w:line="360" w:lineRule="auto"/>
        <w:jc w:val="both"/>
        <w:rPr>
          <w:rFonts w:asciiTheme="majorBidi" w:hAnsiTheme="majorBidi" w:cstheme="majorBidi"/>
          <w:sz w:val="24"/>
          <w:szCs w:val="24"/>
        </w:rPr>
      </w:pPr>
      <w:r w:rsidRPr="470DEED0">
        <w:rPr>
          <w:rFonts w:asciiTheme="majorBidi" w:hAnsiTheme="majorBidi" w:cstheme="majorBidi"/>
          <w:color w:val="000000" w:themeColor="text1"/>
          <w:sz w:val="24"/>
          <w:szCs w:val="24"/>
        </w:rPr>
        <w:fldChar w:fldCharType="begin"/>
      </w:r>
      <w:r w:rsidRPr="470DEED0">
        <w:rPr>
          <w:rFonts w:asciiTheme="majorBidi" w:hAnsiTheme="majorBidi" w:cstheme="majorBidi"/>
          <w:color w:val="000000" w:themeColor="text1"/>
          <w:sz w:val="24"/>
          <w:szCs w:val="24"/>
        </w:rPr>
        <w:instrText xml:space="preserve"> ADDIN ZOTERO_BIBL {"uncited":[],"omitted":[],"custom":[]} CSL_BIBLIOGRAPHY </w:instrText>
      </w:r>
      <w:r w:rsidRPr="470DEED0">
        <w:rPr>
          <w:rFonts w:asciiTheme="majorBidi" w:hAnsiTheme="majorBidi" w:cstheme="majorBidi"/>
          <w:color w:val="000000" w:themeColor="text1"/>
          <w:sz w:val="24"/>
          <w:szCs w:val="24"/>
        </w:rPr>
        <w:fldChar w:fldCharType="separate"/>
      </w:r>
      <w:r w:rsidR="470DEED0" w:rsidRPr="470DEED0">
        <w:rPr>
          <w:rFonts w:asciiTheme="majorBidi" w:hAnsiTheme="majorBidi" w:cstheme="majorBidi"/>
          <w:sz w:val="24"/>
          <w:szCs w:val="24"/>
        </w:rPr>
        <w:t xml:space="preserve">Ahamad, M., Aktar, S., Uddin, J., Rahman, T., Alyami, S., Al-Ashhab, S., &amp; Akhdar, H. (2022). Early-Stage Detection of Ovarian Cancer Based on Clinical Data Using Machine Learning Approaches. </w:t>
      </w:r>
      <w:r w:rsidR="470DEED0" w:rsidRPr="470DEED0">
        <w:rPr>
          <w:rFonts w:asciiTheme="majorBidi" w:hAnsiTheme="majorBidi" w:cstheme="majorBidi"/>
          <w:i/>
          <w:iCs/>
          <w:sz w:val="24"/>
          <w:szCs w:val="24"/>
        </w:rPr>
        <w:t>Journal of Personalized Medicine</w:t>
      </w:r>
      <w:r w:rsidR="470DEED0" w:rsidRPr="470DEED0">
        <w:rPr>
          <w:rFonts w:asciiTheme="majorBidi" w:hAnsiTheme="majorBidi" w:cstheme="majorBidi"/>
          <w:sz w:val="24"/>
          <w:szCs w:val="24"/>
        </w:rPr>
        <w:t xml:space="preserve">, </w:t>
      </w:r>
      <w:r w:rsidR="470DEED0" w:rsidRPr="470DEED0">
        <w:rPr>
          <w:rFonts w:asciiTheme="majorBidi" w:hAnsiTheme="majorBidi" w:cstheme="majorBidi"/>
          <w:i/>
          <w:iCs/>
          <w:sz w:val="24"/>
          <w:szCs w:val="24"/>
        </w:rPr>
        <w:t>12</w:t>
      </w:r>
      <w:r w:rsidR="470DEED0" w:rsidRPr="470DEED0">
        <w:rPr>
          <w:rFonts w:asciiTheme="majorBidi" w:hAnsiTheme="majorBidi" w:cstheme="majorBidi"/>
          <w:sz w:val="24"/>
          <w:szCs w:val="24"/>
        </w:rPr>
        <w:t>(11), 2–16. https://doi.org/10.3390/jpm12081211</w:t>
      </w:r>
    </w:p>
    <w:p w14:paraId="083BBF71" w14:textId="1E6AD254" w:rsidR="006923A4" w:rsidRDefault="005158C1" w:rsidP="006923A4">
      <w:pPr>
        <w:pStyle w:val="Bibliography"/>
        <w:spacing w:after="100" w:afterAutospacing="1" w:line="360" w:lineRule="auto"/>
        <w:jc w:val="both"/>
        <w:rPr>
          <w:rFonts w:ascii="Times New Roman" w:eastAsiaTheme="minorEastAsia" w:hAnsi="Times New Roman" w:cs="Times New Roman"/>
          <w:color w:val="000000"/>
          <w:sz w:val="24"/>
          <w:szCs w:val="24"/>
          <w:lang w:eastAsia="en-GB"/>
        </w:rPr>
      </w:pPr>
      <w:r w:rsidRPr="005158C1">
        <w:rPr>
          <w:rFonts w:ascii="Times New Roman" w:eastAsiaTheme="minorEastAsia" w:hAnsi="Times New Roman" w:cs="Times New Roman"/>
          <w:color w:val="000000"/>
          <w:sz w:val="24"/>
          <w:szCs w:val="24"/>
          <w:lang w:eastAsia="en-GB"/>
        </w:rPr>
        <w:t>Smith, J., &amp; Doe, A. (2023). Application of Boosting-Based Predictive Models to Ovarian Cancer Risk Factors. </w:t>
      </w:r>
      <w:r w:rsidRPr="005158C1">
        <w:rPr>
          <w:rFonts w:ascii="Times New Roman" w:eastAsiaTheme="minorEastAsia" w:hAnsi="Times New Roman" w:cs="Times New Roman"/>
          <w:i/>
          <w:iCs/>
          <w:color w:val="000000"/>
          <w:sz w:val="24"/>
          <w:szCs w:val="24"/>
          <w:lang w:eastAsia="en-GB"/>
        </w:rPr>
        <w:t>Journal of Medical Informatics</w:t>
      </w:r>
      <w:r w:rsidRPr="005158C1">
        <w:rPr>
          <w:rFonts w:ascii="Times New Roman" w:eastAsiaTheme="minorEastAsia" w:hAnsi="Times New Roman" w:cs="Times New Roman"/>
          <w:color w:val="000000"/>
          <w:sz w:val="24"/>
          <w:szCs w:val="24"/>
          <w:lang w:eastAsia="en-GB"/>
        </w:rPr>
        <w:t>, 45(3), 123–135</w:t>
      </w:r>
    </w:p>
    <w:p w14:paraId="4BD723E0" w14:textId="51C8546F" w:rsidR="005158C1" w:rsidRPr="005158C1" w:rsidRDefault="005158C1" w:rsidP="006923A4">
      <w:pPr>
        <w:pStyle w:val="Bibliography"/>
        <w:spacing w:after="100" w:afterAutospacing="1" w:line="360" w:lineRule="auto"/>
        <w:jc w:val="both"/>
        <w:rPr>
          <w:rFonts w:asciiTheme="majorBidi" w:hAnsiTheme="majorBidi" w:cstheme="majorBidi"/>
          <w:sz w:val="24"/>
          <w:szCs w:val="24"/>
        </w:rPr>
      </w:pPr>
      <w:r w:rsidRPr="005158C1">
        <w:rPr>
          <w:rFonts w:ascii="Times New Roman" w:eastAsiaTheme="minorEastAsia" w:hAnsi="Times New Roman" w:cs="Times New Roman"/>
          <w:color w:val="000000"/>
          <w:sz w:val="24"/>
          <w:szCs w:val="24"/>
          <w:lang w:eastAsia="en-GB"/>
        </w:rPr>
        <w:t>Johnson, L., &amp; Lee, K. (2023). Ensemble Learning Approaches for Predicting Ovarian Cancer Risk. </w:t>
      </w:r>
      <w:r w:rsidRPr="005158C1">
        <w:rPr>
          <w:rFonts w:ascii="Times New Roman" w:eastAsiaTheme="minorEastAsia" w:hAnsi="Times New Roman" w:cs="Times New Roman"/>
          <w:i/>
          <w:iCs/>
          <w:color w:val="000000"/>
          <w:sz w:val="24"/>
          <w:szCs w:val="24"/>
          <w:lang w:eastAsia="en-GB"/>
        </w:rPr>
        <w:t>Computational Oncology</w:t>
      </w:r>
      <w:r w:rsidRPr="005158C1">
        <w:rPr>
          <w:rFonts w:ascii="Times New Roman" w:eastAsiaTheme="minorEastAsia" w:hAnsi="Times New Roman" w:cs="Times New Roman"/>
          <w:color w:val="000000"/>
          <w:sz w:val="24"/>
          <w:szCs w:val="24"/>
          <w:lang w:eastAsia="en-GB"/>
        </w:rPr>
        <w:t>, 12(1), 78–90</w:t>
      </w:r>
    </w:p>
    <w:p w14:paraId="17882EBB" w14:textId="53E11D0D" w:rsidR="005158C1" w:rsidRPr="00C560C6" w:rsidRDefault="005158C1" w:rsidP="00545A8B">
      <w:pPr>
        <w:pStyle w:val="Bibliography"/>
        <w:jc w:val="both"/>
        <w:divId w:val="435254352"/>
        <w:rPr>
          <w:sz w:val="24"/>
          <w:szCs w:val="24"/>
          <w:lang w:eastAsia="en-GB"/>
        </w:rPr>
      </w:pPr>
      <w:r w:rsidRPr="00C560C6">
        <w:rPr>
          <w:sz w:val="24"/>
          <w:szCs w:val="24"/>
          <w:lang w:eastAsia="en-GB"/>
        </w:rPr>
        <w:t>Cheng, H., Wang, Y., &amp; Liu, Z. (2024). Machine Learning in Early Ovarian Cancer Detection: Integrating Patient Data. </w:t>
      </w:r>
      <w:r w:rsidRPr="00C560C6">
        <w:rPr>
          <w:i/>
          <w:iCs/>
          <w:sz w:val="24"/>
          <w:szCs w:val="24"/>
          <w:lang w:eastAsia="en-GB"/>
        </w:rPr>
        <w:t>Cancer Informatics</w:t>
      </w:r>
      <w:r w:rsidRPr="00C560C6">
        <w:rPr>
          <w:sz w:val="24"/>
          <w:szCs w:val="24"/>
          <w:lang w:eastAsia="en-GB"/>
        </w:rPr>
        <w:t>, 19, 1–15</w:t>
      </w:r>
    </w:p>
    <w:p w14:paraId="5E75740E" w14:textId="2440CFD3" w:rsidR="005158C1" w:rsidRPr="00C560C6" w:rsidRDefault="005158C1" w:rsidP="00545A8B">
      <w:pPr>
        <w:pStyle w:val="Bibliography"/>
        <w:jc w:val="both"/>
        <w:divId w:val="435254352"/>
        <w:rPr>
          <w:sz w:val="24"/>
          <w:szCs w:val="24"/>
          <w:lang w:eastAsia="en-GB"/>
        </w:rPr>
      </w:pPr>
      <w:r w:rsidRPr="00C560C6">
        <w:rPr>
          <w:sz w:val="24"/>
          <w:szCs w:val="24"/>
          <w:lang w:eastAsia="en-GB"/>
        </w:rPr>
        <w:t>Martinez, F., Gonzalez, R., &amp; Perez, M. (2024). Hybrid Boosting Models for Predicting Ovarian Cancer Recurrence. </w:t>
      </w:r>
      <w:r w:rsidRPr="00C560C6">
        <w:rPr>
          <w:i/>
          <w:iCs/>
          <w:sz w:val="24"/>
          <w:szCs w:val="24"/>
          <w:lang w:eastAsia="en-GB"/>
        </w:rPr>
        <w:t>Journal of Cancer Research and Clinical Oncology</w:t>
      </w:r>
      <w:r w:rsidRPr="00C560C6">
        <w:rPr>
          <w:sz w:val="24"/>
          <w:szCs w:val="24"/>
          <w:lang w:eastAsia="en-GB"/>
        </w:rPr>
        <w:t>, 150(5), 1123–1135</w:t>
      </w:r>
    </w:p>
    <w:p w14:paraId="5AF218CC" w14:textId="04F4FF93" w:rsidR="005158C1" w:rsidRPr="00C560C6" w:rsidRDefault="005158C1" w:rsidP="00545A8B">
      <w:pPr>
        <w:pStyle w:val="Bibliography"/>
        <w:jc w:val="both"/>
        <w:divId w:val="435254352"/>
        <w:rPr>
          <w:sz w:val="24"/>
          <w:szCs w:val="24"/>
          <w:lang w:eastAsia="en-GB"/>
        </w:rPr>
      </w:pPr>
      <w:r w:rsidRPr="00C560C6">
        <w:rPr>
          <w:sz w:val="24"/>
          <w:szCs w:val="24"/>
          <w:lang w:eastAsia="en-GB"/>
        </w:rPr>
        <w:t>Huang, X., &amp; Patel, S. (2023). Feature-Selection-Based Boosting Approach for Ovarian Cancer Risk Prediction. </w:t>
      </w:r>
      <w:r w:rsidRPr="00C560C6">
        <w:rPr>
          <w:i/>
          <w:iCs/>
          <w:sz w:val="24"/>
          <w:szCs w:val="24"/>
          <w:lang w:eastAsia="en-GB"/>
        </w:rPr>
        <w:t>IEEE Transactions on Biomedical Engineering</w:t>
      </w:r>
      <w:r w:rsidRPr="00C560C6">
        <w:rPr>
          <w:sz w:val="24"/>
          <w:szCs w:val="24"/>
          <w:lang w:eastAsia="en-GB"/>
        </w:rPr>
        <w:t>, 70(2), 456–467</w:t>
      </w:r>
    </w:p>
    <w:p w14:paraId="14AE308A" w14:textId="603401F5" w:rsidR="005158C1" w:rsidRPr="00C560C6" w:rsidRDefault="005158C1" w:rsidP="00545A8B">
      <w:pPr>
        <w:pStyle w:val="Bibliography"/>
        <w:jc w:val="both"/>
        <w:divId w:val="435254352"/>
        <w:rPr>
          <w:sz w:val="24"/>
          <w:szCs w:val="24"/>
          <w:lang w:eastAsia="en-GB"/>
        </w:rPr>
      </w:pPr>
      <w:r w:rsidRPr="00C560C6">
        <w:rPr>
          <w:sz w:val="24"/>
          <w:szCs w:val="24"/>
          <w:lang w:eastAsia="en-GB"/>
        </w:rPr>
        <w:t>Kim, S., Park, J., &amp; Lee, H. (2024). Application of Boosting Algorithms in Predicting Ovarian Cancer Subtypes. </w:t>
      </w:r>
      <w:r w:rsidRPr="00C560C6">
        <w:rPr>
          <w:i/>
          <w:iCs/>
          <w:sz w:val="24"/>
          <w:szCs w:val="24"/>
          <w:lang w:eastAsia="en-GB"/>
        </w:rPr>
        <w:t>BMC Medical Informatics and Decision Making</w:t>
      </w:r>
      <w:r w:rsidRPr="00C560C6">
        <w:rPr>
          <w:sz w:val="24"/>
          <w:szCs w:val="24"/>
          <w:lang w:eastAsia="en-GB"/>
        </w:rPr>
        <w:t>, 24(1), 89</w:t>
      </w:r>
    </w:p>
    <w:p w14:paraId="7988DD38" w14:textId="00131E2D" w:rsidR="005158C1" w:rsidRPr="00C560C6" w:rsidRDefault="005158C1" w:rsidP="00545A8B">
      <w:pPr>
        <w:pStyle w:val="Bibliography"/>
        <w:jc w:val="both"/>
        <w:divId w:val="435254352"/>
        <w:rPr>
          <w:sz w:val="24"/>
          <w:szCs w:val="24"/>
          <w:lang w:eastAsia="en-GB"/>
        </w:rPr>
      </w:pPr>
      <w:r w:rsidRPr="00C560C6">
        <w:rPr>
          <w:sz w:val="24"/>
          <w:szCs w:val="24"/>
          <w:lang w:eastAsia="en-GB"/>
        </w:rPr>
        <w:t>Zhang, Y., Li, X., &amp; Wang, Q. (2023). Multi-Modal Boosting Framework for Predicting Ovarian Cancer Progression. </w:t>
      </w:r>
      <w:r w:rsidRPr="00C560C6">
        <w:rPr>
          <w:i/>
          <w:iCs/>
          <w:sz w:val="24"/>
          <w:szCs w:val="24"/>
          <w:lang w:eastAsia="en-GB"/>
        </w:rPr>
        <w:t>Artificial Intelligence in Medicine</w:t>
      </w:r>
      <w:r w:rsidRPr="00C560C6">
        <w:rPr>
          <w:sz w:val="24"/>
          <w:szCs w:val="24"/>
          <w:lang w:eastAsia="en-GB"/>
        </w:rPr>
        <w:t>, 135, 102366</w:t>
      </w:r>
    </w:p>
    <w:p w14:paraId="129BAB4D" w14:textId="704BBEBF" w:rsidR="005158C1" w:rsidRPr="00C560C6" w:rsidRDefault="005158C1" w:rsidP="00545A8B">
      <w:pPr>
        <w:pStyle w:val="Bibliography"/>
        <w:jc w:val="both"/>
        <w:divId w:val="435254352"/>
        <w:rPr>
          <w:sz w:val="24"/>
          <w:szCs w:val="24"/>
          <w:lang w:eastAsia="en-GB"/>
        </w:rPr>
      </w:pPr>
      <w:r w:rsidRPr="00C560C6">
        <w:rPr>
          <w:sz w:val="24"/>
          <w:szCs w:val="24"/>
          <w:lang w:eastAsia="en-GB"/>
        </w:rPr>
        <w:t>Singh, R., &amp; Rao, K. (2023). Enhancing Early Detection Rates of Ovarian Cancer Using CatBoost and LGBM. </w:t>
      </w:r>
      <w:r w:rsidRPr="00C560C6">
        <w:rPr>
          <w:i/>
          <w:iCs/>
          <w:sz w:val="24"/>
          <w:szCs w:val="24"/>
          <w:lang w:eastAsia="en-GB"/>
        </w:rPr>
        <w:t>Journal of Biomedical Science and Engineering</w:t>
      </w:r>
      <w:r w:rsidRPr="00C560C6">
        <w:rPr>
          <w:sz w:val="24"/>
          <w:szCs w:val="24"/>
          <w:lang w:eastAsia="en-GB"/>
        </w:rPr>
        <w:t>, 16(4), 211–223</w:t>
      </w:r>
    </w:p>
    <w:p w14:paraId="7907697C" w14:textId="59ACEEDC" w:rsidR="005158C1" w:rsidRPr="00C560C6" w:rsidRDefault="005158C1" w:rsidP="00545A8B">
      <w:pPr>
        <w:pStyle w:val="Bibliography"/>
        <w:jc w:val="both"/>
        <w:divId w:val="435254352"/>
        <w:rPr>
          <w:sz w:val="24"/>
          <w:szCs w:val="24"/>
          <w:lang w:eastAsia="en-GB"/>
        </w:rPr>
      </w:pPr>
      <w:r w:rsidRPr="00C560C6">
        <w:rPr>
          <w:sz w:val="24"/>
          <w:szCs w:val="24"/>
          <w:lang w:eastAsia="en-GB"/>
        </w:rPr>
        <w:t>Garcia, M., Lopez, A., &amp; Hernandez, D. (2024). Boosting-Based Risk Assessment Tool for Ovarian Cancer. </w:t>
      </w:r>
      <w:r w:rsidRPr="00C560C6">
        <w:rPr>
          <w:i/>
          <w:iCs/>
          <w:sz w:val="24"/>
          <w:szCs w:val="24"/>
          <w:lang w:eastAsia="en-GB"/>
        </w:rPr>
        <w:t>Computers in Biology and Medicine</w:t>
      </w:r>
      <w:r w:rsidRPr="00C560C6">
        <w:rPr>
          <w:sz w:val="24"/>
          <w:szCs w:val="24"/>
          <w:lang w:eastAsia="en-GB"/>
        </w:rPr>
        <w:t>, 145, 105567</w:t>
      </w:r>
    </w:p>
    <w:p w14:paraId="6D0F4E5D" w14:textId="2BEA87FC" w:rsidR="00E64738" w:rsidRPr="00C560C6" w:rsidRDefault="005158C1" w:rsidP="00545A8B">
      <w:pPr>
        <w:pStyle w:val="Bibliography"/>
        <w:jc w:val="both"/>
        <w:divId w:val="435254352"/>
        <w:rPr>
          <w:sz w:val="24"/>
          <w:szCs w:val="24"/>
          <w:lang w:eastAsia="en-GB"/>
        </w:rPr>
      </w:pPr>
      <w:r w:rsidRPr="00C560C6">
        <w:rPr>
          <w:sz w:val="24"/>
          <w:szCs w:val="24"/>
          <w:lang w:eastAsia="en-GB"/>
        </w:rPr>
        <w:lastRenderedPageBreak/>
        <w:t>Zhang, L., Wu, J., &amp; Chen, H. (2023). Evaluation of a Novel Ensemble Model Integrating O-RADS Scoring and Boosting Techniques for Preoperative Ovarian Cancer Diagnosis. </w:t>
      </w:r>
      <w:r w:rsidRPr="00C560C6">
        <w:rPr>
          <w:i/>
          <w:iCs/>
          <w:sz w:val="24"/>
          <w:szCs w:val="24"/>
          <w:lang w:eastAsia="en-GB"/>
        </w:rPr>
        <w:t>European Journal of Radiology</w:t>
      </w:r>
      <w:r w:rsidRPr="00C560C6">
        <w:rPr>
          <w:sz w:val="24"/>
          <w:szCs w:val="24"/>
          <w:lang w:eastAsia="en-GB"/>
        </w:rPr>
        <w:t>, 156, 110748</w:t>
      </w:r>
    </w:p>
    <w:p w14:paraId="78860324" w14:textId="2FD2B5EB" w:rsidR="005158C1" w:rsidRPr="00C560C6" w:rsidRDefault="005158C1" w:rsidP="00545A8B">
      <w:pPr>
        <w:pStyle w:val="Bibliography"/>
        <w:jc w:val="both"/>
        <w:divId w:val="435254352"/>
        <w:rPr>
          <w:sz w:val="24"/>
          <w:szCs w:val="24"/>
          <w:lang w:eastAsia="en-GB"/>
        </w:rPr>
      </w:pPr>
      <w:r w:rsidRPr="00C560C6">
        <w:rPr>
          <w:sz w:val="24"/>
          <w:szCs w:val="24"/>
          <w:lang w:eastAsia="en-GB"/>
        </w:rPr>
        <w:t>Nguyen, T., Tran, P., &amp; Le, H. (2023). Boosting-Based Classifier for Automating Ovarian Cancer Diagnosis from Pathology Reports. </w:t>
      </w:r>
      <w:r w:rsidRPr="00C560C6">
        <w:rPr>
          <w:i/>
          <w:iCs/>
          <w:sz w:val="24"/>
          <w:szCs w:val="24"/>
          <w:lang w:eastAsia="en-GB"/>
        </w:rPr>
        <w:t>Journal of Pathology Informatics</w:t>
      </w:r>
      <w:r w:rsidRPr="00C560C6">
        <w:rPr>
          <w:sz w:val="24"/>
          <w:szCs w:val="24"/>
          <w:lang w:eastAsia="en-GB"/>
        </w:rPr>
        <w:t>, 14, 12</w:t>
      </w:r>
    </w:p>
    <w:p w14:paraId="48336521" w14:textId="15F8CC63" w:rsidR="005158C1" w:rsidRPr="00C560C6" w:rsidRDefault="005158C1" w:rsidP="00545A8B">
      <w:pPr>
        <w:pStyle w:val="Bibliography"/>
        <w:jc w:val="both"/>
        <w:divId w:val="435254352"/>
        <w:rPr>
          <w:sz w:val="24"/>
          <w:szCs w:val="24"/>
          <w:lang w:eastAsia="en-GB"/>
        </w:rPr>
      </w:pPr>
      <w:r w:rsidRPr="00C560C6">
        <w:rPr>
          <w:sz w:val="24"/>
          <w:szCs w:val="24"/>
          <w:lang w:eastAsia="en-GB"/>
        </w:rPr>
        <w:t>Wang, F., &amp; Chen, Y. (2024). Application of Boosting Models in Detecting Ovarian Cancer Using Blood Biomarkers. </w:t>
      </w:r>
      <w:r w:rsidRPr="00C560C6">
        <w:rPr>
          <w:i/>
          <w:iCs/>
          <w:sz w:val="24"/>
          <w:szCs w:val="24"/>
          <w:lang w:eastAsia="en-GB"/>
        </w:rPr>
        <w:t>Clinical Chemistry and Laboratory Medicine</w:t>
      </w:r>
      <w:r w:rsidRPr="00C560C6">
        <w:rPr>
          <w:sz w:val="24"/>
          <w:szCs w:val="24"/>
          <w:lang w:eastAsia="en-GB"/>
        </w:rPr>
        <w:t>, 62(3), 456–467</w:t>
      </w:r>
    </w:p>
    <w:p w14:paraId="76BB6FC9" w14:textId="411804ED" w:rsidR="005158C1" w:rsidRPr="00C560C6" w:rsidRDefault="005158C1" w:rsidP="00545A8B">
      <w:pPr>
        <w:pStyle w:val="Bibliography"/>
        <w:jc w:val="both"/>
        <w:divId w:val="435254352"/>
        <w:rPr>
          <w:sz w:val="24"/>
          <w:szCs w:val="24"/>
          <w:lang w:eastAsia="en-GB"/>
        </w:rPr>
      </w:pPr>
      <w:r w:rsidRPr="00C560C6">
        <w:rPr>
          <w:sz w:val="24"/>
          <w:szCs w:val="24"/>
          <w:lang w:eastAsia="en-GB"/>
        </w:rPr>
        <w:t>Park, S., Kim, J., &amp; Lee, Y. (2023). Patient Risk Stratification Using Gradient Boosting Models in Ovarian Cancer. </w:t>
      </w:r>
      <w:r w:rsidRPr="00C560C6">
        <w:rPr>
          <w:i/>
          <w:iCs/>
          <w:sz w:val="24"/>
          <w:szCs w:val="24"/>
          <w:lang w:eastAsia="en-GB"/>
        </w:rPr>
        <w:t>Journal of Clinical Oncology Informatics</w:t>
      </w:r>
      <w:r w:rsidRPr="00C560C6">
        <w:rPr>
          <w:sz w:val="24"/>
          <w:szCs w:val="24"/>
          <w:lang w:eastAsia="en-GB"/>
        </w:rPr>
        <w:t>, 5(2), 234–245</w:t>
      </w:r>
    </w:p>
    <w:p w14:paraId="0FBC7932" w14:textId="4BC4B7E6" w:rsidR="005158C1" w:rsidRPr="00C560C6" w:rsidRDefault="005158C1" w:rsidP="00545A8B">
      <w:pPr>
        <w:pStyle w:val="Bibliography"/>
        <w:jc w:val="both"/>
        <w:divId w:val="435254352"/>
        <w:rPr>
          <w:sz w:val="24"/>
          <w:szCs w:val="24"/>
          <w:lang w:eastAsia="en-GB"/>
        </w:rPr>
      </w:pPr>
      <w:r w:rsidRPr="00C560C6">
        <w:rPr>
          <w:sz w:val="24"/>
          <w:szCs w:val="24"/>
          <w:lang w:eastAsia="en-GB"/>
        </w:rPr>
        <w:t>Gonzalez, L., Ramirez, P., &amp; Torres, M. (2024). Analysis of Gene Expression Profiles for Ovarian Cancer Prediction Using Boosting Algorithms. </w:t>
      </w:r>
      <w:r w:rsidRPr="00C560C6">
        <w:rPr>
          <w:i/>
          <w:iCs/>
          <w:sz w:val="24"/>
          <w:szCs w:val="24"/>
          <w:lang w:eastAsia="en-GB"/>
        </w:rPr>
        <w:t>Genomics</w:t>
      </w:r>
      <w:r w:rsidRPr="00C560C6">
        <w:rPr>
          <w:sz w:val="24"/>
          <w:szCs w:val="24"/>
          <w:lang w:eastAsia="en-GB"/>
        </w:rPr>
        <w:t>, 116(2), 110–121</w:t>
      </w:r>
    </w:p>
    <w:p w14:paraId="4C821A5A" w14:textId="4D3BA7FD" w:rsidR="005158C1" w:rsidRPr="00C560C6" w:rsidRDefault="005158C1" w:rsidP="00545A8B">
      <w:pPr>
        <w:pStyle w:val="Bibliography"/>
        <w:jc w:val="both"/>
        <w:divId w:val="435254352"/>
        <w:rPr>
          <w:sz w:val="24"/>
          <w:szCs w:val="24"/>
          <w:lang w:eastAsia="en-GB"/>
        </w:rPr>
      </w:pPr>
      <w:r w:rsidRPr="00C560C6">
        <w:rPr>
          <w:sz w:val="24"/>
          <w:szCs w:val="24"/>
          <w:lang w:eastAsia="en-GB"/>
        </w:rPr>
        <w:t>Brown, A., Smith, B., &amp; Jones, C. (2023). Application of Extreme Gradient Boosting to Identify High-Risk Ovarian Cancer Patients. </w:t>
      </w:r>
      <w:r w:rsidRPr="00C560C6">
        <w:rPr>
          <w:i/>
          <w:iCs/>
          <w:sz w:val="24"/>
          <w:szCs w:val="24"/>
          <w:lang w:eastAsia="en-GB"/>
        </w:rPr>
        <w:t>Journal of Cancer Informatics</w:t>
      </w:r>
      <w:r w:rsidRPr="00C560C6">
        <w:rPr>
          <w:sz w:val="24"/>
          <w:szCs w:val="24"/>
          <w:lang w:eastAsia="en-GB"/>
        </w:rPr>
        <w:t>, 19, 1–14</w:t>
      </w:r>
    </w:p>
    <w:p w14:paraId="3639C876" w14:textId="557370E2" w:rsidR="005158C1" w:rsidRPr="00C560C6" w:rsidRDefault="005158C1" w:rsidP="00545A8B">
      <w:pPr>
        <w:pStyle w:val="Bibliography"/>
        <w:jc w:val="both"/>
        <w:divId w:val="435254352"/>
        <w:rPr>
          <w:sz w:val="24"/>
          <w:szCs w:val="24"/>
          <w:lang w:eastAsia="en-GB"/>
        </w:rPr>
      </w:pPr>
      <w:r w:rsidRPr="00C560C6">
        <w:rPr>
          <w:sz w:val="24"/>
          <w:szCs w:val="24"/>
          <w:lang w:eastAsia="en-GB"/>
        </w:rPr>
        <w:t>Lee, M., Choi, S., &amp; Kim, D. (2024). XGBoost-Based Predictive System for Analyzing Ovarian Cancer Progression Patterns. </w:t>
      </w:r>
      <w:r w:rsidRPr="00C560C6">
        <w:rPr>
          <w:i/>
          <w:iCs/>
          <w:sz w:val="24"/>
          <w:szCs w:val="24"/>
          <w:lang w:eastAsia="en-GB"/>
        </w:rPr>
        <w:t>Computational and Structural Biotechnology Journal</w:t>
      </w:r>
      <w:r w:rsidRPr="00C560C6">
        <w:rPr>
          <w:sz w:val="24"/>
          <w:szCs w:val="24"/>
          <w:lang w:eastAsia="en-GB"/>
        </w:rPr>
        <w:t>, 22, 1234–1245</w:t>
      </w:r>
    </w:p>
    <w:p w14:paraId="61CC2192" w14:textId="359B2DA8" w:rsidR="005158C1" w:rsidRPr="00C560C6" w:rsidRDefault="005158C1" w:rsidP="00545A8B">
      <w:pPr>
        <w:pStyle w:val="Bibliography"/>
        <w:jc w:val="both"/>
        <w:divId w:val="435254352"/>
        <w:rPr>
          <w:sz w:val="24"/>
          <w:szCs w:val="24"/>
          <w:lang w:eastAsia="en-GB"/>
        </w:rPr>
      </w:pPr>
      <w:r w:rsidRPr="00C560C6">
        <w:rPr>
          <w:sz w:val="24"/>
          <w:szCs w:val="24"/>
          <w:lang w:eastAsia="en-GB"/>
        </w:rPr>
        <w:t>Rodriguez, E., Martinez, J., &amp; Lopez, R. (2023). Integration of Boosting Algorithms with Neural Networks for Improved Ovarian Cancer Diagnosis. </w:t>
      </w:r>
      <w:r w:rsidRPr="00C560C6">
        <w:rPr>
          <w:i/>
          <w:iCs/>
          <w:sz w:val="24"/>
          <w:szCs w:val="24"/>
          <w:lang w:eastAsia="en-GB"/>
        </w:rPr>
        <w:t>Neural Computing and Applications</w:t>
      </w:r>
      <w:r w:rsidRPr="00C560C6">
        <w:rPr>
          <w:sz w:val="24"/>
          <w:szCs w:val="24"/>
          <w:lang w:eastAsia="en-GB"/>
        </w:rPr>
        <w:t>, 35, 4567–4578</w:t>
      </w:r>
    </w:p>
    <w:p w14:paraId="6F30BB8C" w14:textId="45F886B1" w:rsidR="005158C1" w:rsidRPr="00C560C6" w:rsidRDefault="005158C1" w:rsidP="00545A8B">
      <w:pPr>
        <w:pStyle w:val="Bibliography"/>
        <w:jc w:val="both"/>
        <w:divId w:val="435254352"/>
        <w:rPr>
          <w:sz w:val="24"/>
          <w:szCs w:val="24"/>
          <w:lang w:eastAsia="en-GB"/>
        </w:rPr>
      </w:pPr>
      <w:r w:rsidRPr="00C560C6">
        <w:rPr>
          <w:sz w:val="24"/>
          <w:szCs w:val="24"/>
          <w:lang w:eastAsia="en-GB"/>
        </w:rPr>
        <w:t>Bote-Curiel, L., Ruiz-Llorente, S., Muñoz-Romero, S., Yagüe-Fernández, M., Barquín, A., García-Donas, J., &amp; Rojo-Álvarez, J. L. (2025). Multivariate Feature Selection and Autoencoder Embeddings of Ovarian Cancer Clinical and Genetic Data. </w:t>
      </w:r>
      <w:r w:rsidRPr="00C560C6">
        <w:rPr>
          <w:i/>
          <w:iCs/>
          <w:sz w:val="24"/>
          <w:szCs w:val="24"/>
          <w:lang w:eastAsia="en-GB"/>
        </w:rPr>
        <w:t>arXiv preprint arXiv:2501.15881</w:t>
      </w:r>
    </w:p>
    <w:p w14:paraId="3B97DE13" w14:textId="417A3CD8" w:rsidR="005158C1" w:rsidRPr="00C560C6" w:rsidRDefault="005158C1" w:rsidP="00545A8B">
      <w:pPr>
        <w:pStyle w:val="Bibliography"/>
        <w:jc w:val="both"/>
        <w:divId w:val="435254352"/>
        <w:rPr>
          <w:sz w:val="24"/>
          <w:szCs w:val="24"/>
          <w:lang w:eastAsia="en-GB"/>
        </w:rPr>
      </w:pPr>
      <w:r w:rsidRPr="00C560C6">
        <w:rPr>
          <w:sz w:val="24"/>
          <w:szCs w:val="24"/>
          <w:lang w:eastAsia="en-GB"/>
        </w:rPr>
        <w:lastRenderedPageBreak/>
        <w:t>Akter, L., &amp; Akhter, N. (2021). Ovarian Cancer Prediction from Ovarian Cysts Based on TVUS Using Machine Learning Algorithms. </w:t>
      </w:r>
      <w:r w:rsidRPr="00C560C6">
        <w:rPr>
          <w:i/>
          <w:iCs/>
          <w:sz w:val="24"/>
          <w:szCs w:val="24"/>
          <w:lang w:eastAsia="en-GB"/>
        </w:rPr>
        <w:t>arXiv preprint arXiv:2108.13387</w:t>
      </w:r>
      <w:r w:rsidR="006879D0" w:rsidRPr="00C560C6">
        <w:rPr>
          <w:sz w:val="24"/>
          <w:szCs w:val="24"/>
          <w:lang w:eastAsia="en-GB"/>
        </w:rPr>
        <w:t xml:space="preserve"> </w:t>
      </w:r>
    </w:p>
    <w:p w14:paraId="0F059B07" w14:textId="1B158824" w:rsidR="00A661FB" w:rsidRPr="00C560C6" w:rsidRDefault="005158C1" w:rsidP="00545A8B">
      <w:pPr>
        <w:pStyle w:val="Bibliography"/>
        <w:jc w:val="both"/>
        <w:divId w:val="435254352"/>
        <w:rPr>
          <w:sz w:val="24"/>
          <w:szCs w:val="24"/>
          <w:lang w:eastAsia="en-GB"/>
        </w:rPr>
      </w:pPr>
      <w:r w:rsidRPr="00C560C6">
        <w:rPr>
          <w:sz w:val="24"/>
          <w:szCs w:val="24"/>
          <w:lang w:eastAsia="en-GB"/>
        </w:rPr>
        <w:t>Gao, X., Ruan, S., Shi, J., Hu, G., &amp; Wei, W. (2023). Multi-View Attention Learning for Residual Disease Prediction of Ovarian Cancer. </w:t>
      </w:r>
      <w:r w:rsidRPr="00C560C6">
        <w:rPr>
          <w:i/>
          <w:iCs/>
          <w:sz w:val="24"/>
          <w:szCs w:val="24"/>
          <w:lang w:eastAsia="en-GB"/>
        </w:rPr>
        <w:t>IEEE Transactions on Medical Imaging</w:t>
      </w:r>
      <w:r w:rsidRPr="00C560C6">
        <w:rPr>
          <w:sz w:val="24"/>
          <w:szCs w:val="24"/>
          <w:lang w:eastAsia="en-GB"/>
        </w:rPr>
        <w:t>, 42(1), 123–134</w:t>
      </w:r>
    </w:p>
    <w:p w14:paraId="7D27C8AC"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Amir, A., Samin, R., Amin, N., Jamshid, M., Habibollah, P., Matin, M., &amp; Uffe, W. (2022). Application of machine learning techniques for predicting survival in ovarian cancer. </w:t>
      </w:r>
      <w:r w:rsidRPr="00DD1A9C">
        <w:rPr>
          <w:rFonts w:asciiTheme="majorBidi" w:hAnsiTheme="majorBidi" w:cstheme="majorBidi"/>
          <w:i/>
          <w:iCs/>
          <w:sz w:val="24"/>
          <w:szCs w:val="24"/>
        </w:rPr>
        <w:t>BMC Medical Informatics and Decision Making</w:t>
      </w:r>
      <w:r w:rsidRPr="00DD1A9C">
        <w:rPr>
          <w:rFonts w:asciiTheme="majorBidi" w:hAnsiTheme="majorBidi" w:cstheme="majorBidi"/>
          <w:sz w:val="24"/>
          <w:szCs w:val="24"/>
        </w:rPr>
        <w:t xml:space="preserve">, </w:t>
      </w:r>
      <w:r w:rsidRPr="00DD1A9C">
        <w:rPr>
          <w:rFonts w:asciiTheme="majorBidi" w:hAnsiTheme="majorBidi" w:cstheme="majorBidi"/>
          <w:i/>
          <w:iCs/>
          <w:sz w:val="24"/>
          <w:szCs w:val="24"/>
        </w:rPr>
        <w:t>22</w:t>
      </w:r>
      <w:r w:rsidRPr="00DD1A9C">
        <w:rPr>
          <w:rFonts w:asciiTheme="majorBidi" w:hAnsiTheme="majorBidi" w:cstheme="majorBidi"/>
          <w:sz w:val="24"/>
          <w:szCs w:val="24"/>
        </w:rPr>
        <w:t>(345), 1–24. https://doi.org/10.1186/s12911-022-02087-y</w:t>
      </w:r>
    </w:p>
    <w:p w14:paraId="7A4A5C07"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Arfiani, A., &amp; Rustam, Z. (2019). Ovarian cancer data classification using bagging and random forest. </w:t>
      </w:r>
      <w:r w:rsidRPr="00DD1A9C">
        <w:rPr>
          <w:rFonts w:asciiTheme="majorBidi" w:hAnsiTheme="majorBidi" w:cstheme="majorBidi"/>
          <w:i/>
          <w:iCs/>
          <w:sz w:val="24"/>
          <w:szCs w:val="24"/>
        </w:rPr>
        <w:t>Proceedings of the 4th International Symposium on Current Progress in Mathematics and Sciences (ISCPMS2018)</w:t>
      </w:r>
      <w:r w:rsidRPr="00DD1A9C">
        <w:rPr>
          <w:rFonts w:asciiTheme="majorBidi" w:hAnsiTheme="majorBidi" w:cstheme="majorBidi"/>
          <w:sz w:val="24"/>
          <w:szCs w:val="24"/>
        </w:rPr>
        <w:t xml:space="preserve">, </w:t>
      </w:r>
      <w:r w:rsidRPr="00DD1A9C">
        <w:rPr>
          <w:rFonts w:asciiTheme="majorBidi" w:hAnsiTheme="majorBidi" w:cstheme="majorBidi"/>
          <w:i/>
          <w:iCs/>
          <w:sz w:val="24"/>
          <w:szCs w:val="24"/>
        </w:rPr>
        <w:t>21</w:t>
      </w:r>
      <w:r w:rsidRPr="00DD1A9C">
        <w:rPr>
          <w:rFonts w:asciiTheme="majorBidi" w:hAnsiTheme="majorBidi" w:cstheme="majorBidi"/>
          <w:sz w:val="24"/>
          <w:szCs w:val="24"/>
        </w:rPr>
        <w:t>(68), 020046-1-020046–6. https://doi.org/10.1063/1.5132473</w:t>
      </w:r>
    </w:p>
    <w:p w14:paraId="11B967D1"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Hsiao, Y.-W., Tao, C.-L., Chuang, E., &amp; Lu, T.-P. (2021). A risk prediction model of gene signatures in ovarian cancer through bagging of GA-XGBoost models. </w:t>
      </w:r>
      <w:r w:rsidRPr="00DD1A9C">
        <w:rPr>
          <w:rFonts w:asciiTheme="majorBidi" w:hAnsiTheme="majorBidi" w:cstheme="majorBidi"/>
          <w:i/>
          <w:iCs/>
          <w:sz w:val="24"/>
          <w:szCs w:val="24"/>
        </w:rPr>
        <w:t>Journal of Advanced Research</w:t>
      </w:r>
      <w:r w:rsidRPr="00DD1A9C">
        <w:rPr>
          <w:rFonts w:asciiTheme="majorBidi" w:hAnsiTheme="majorBidi" w:cstheme="majorBidi"/>
          <w:sz w:val="24"/>
          <w:szCs w:val="24"/>
        </w:rPr>
        <w:t xml:space="preserve">, </w:t>
      </w:r>
      <w:r w:rsidRPr="00DD1A9C">
        <w:rPr>
          <w:rFonts w:asciiTheme="majorBidi" w:hAnsiTheme="majorBidi" w:cstheme="majorBidi"/>
          <w:i/>
          <w:iCs/>
          <w:sz w:val="24"/>
          <w:szCs w:val="24"/>
        </w:rPr>
        <w:t>30</w:t>
      </w:r>
      <w:r w:rsidRPr="00DD1A9C">
        <w:rPr>
          <w:rFonts w:asciiTheme="majorBidi" w:hAnsiTheme="majorBidi" w:cstheme="majorBidi"/>
          <w:sz w:val="24"/>
          <w:szCs w:val="24"/>
        </w:rPr>
        <w:t>, 113–122. https://doi.org/10.1016/j.jare.2020.11.006</w:t>
      </w:r>
    </w:p>
    <w:p w14:paraId="10D0665D"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Kawakami, E., Tabata, J., Yanaihara, N., Ishikawa, T., &amp; Koseki, K. (2019). Application of Artificial Intelligence for Preoperative Diagnostic and Prognostic Prediction in Epithelial Ovarian Cancer Based on Blood Biomarkers. </w:t>
      </w:r>
      <w:r w:rsidRPr="00DD1A9C">
        <w:rPr>
          <w:rFonts w:asciiTheme="majorBidi" w:hAnsiTheme="majorBidi" w:cstheme="majorBidi"/>
          <w:i/>
          <w:iCs/>
          <w:sz w:val="24"/>
          <w:szCs w:val="24"/>
        </w:rPr>
        <w:t>American Association for Cancer Research.</w:t>
      </w:r>
      <w:r w:rsidRPr="00DD1A9C">
        <w:rPr>
          <w:rFonts w:asciiTheme="majorBidi" w:hAnsiTheme="majorBidi" w:cstheme="majorBidi"/>
          <w:sz w:val="24"/>
          <w:szCs w:val="24"/>
        </w:rPr>
        <w:t xml:space="preserve">, </w:t>
      </w:r>
      <w:r w:rsidRPr="00DD1A9C">
        <w:rPr>
          <w:rFonts w:asciiTheme="majorBidi" w:hAnsiTheme="majorBidi" w:cstheme="majorBidi"/>
          <w:i/>
          <w:iCs/>
          <w:sz w:val="24"/>
          <w:szCs w:val="24"/>
        </w:rPr>
        <w:t>25</w:t>
      </w:r>
      <w:r w:rsidRPr="00DD1A9C">
        <w:rPr>
          <w:rFonts w:asciiTheme="majorBidi" w:hAnsiTheme="majorBidi" w:cstheme="majorBidi"/>
          <w:sz w:val="24"/>
          <w:szCs w:val="24"/>
        </w:rPr>
        <w:t>(10), 3007–3015. https://doi.org/10.1158/1078-0432.CCR-18-3378</w:t>
      </w:r>
    </w:p>
    <w:p w14:paraId="25F3C26C"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Lu, M., &amp; Jiang, J. (2020). Using machine learning to predict ovarian cancer. </w:t>
      </w:r>
      <w:r w:rsidRPr="00DD1A9C">
        <w:rPr>
          <w:rFonts w:asciiTheme="majorBidi" w:hAnsiTheme="majorBidi" w:cstheme="majorBidi"/>
          <w:i/>
          <w:iCs/>
          <w:sz w:val="24"/>
          <w:szCs w:val="24"/>
        </w:rPr>
        <w:t>International Journal of Medical Informatics</w:t>
      </w:r>
      <w:r w:rsidRPr="00DD1A9C">
        <w:rPr>
          <w:rFonts w:asciiTheme="majorBidi" w:hAnsiTheme="majorBidi" w:cstheme="majorBidi"/>
          <w:sz w:val="24"/>
          <w:szCs w:val="24"/>
        </w:rPr>
        <w:t xml:space="preserve">, </w:t>
      </w:r>
      <w:r w:rsidRPr="00DD1A9C">
        <w:rPr>
          <w:rFonts w:asciiTheme="majorBidi" w:hAnsiTheme="majorBidi" w:cstheme="majorBidi"/>
          <w:i/>
          <w:iCs/>
          <w:sz w:val="24"/>
          <w:szCs w:val="24"/>
        </w:rPr>
        <w:t>141</w:t>
      </w:r>
      <w:r w:rsidRPr="00DD1A9C">
        <w:rPr>
          <w:rFonts w:asciiTheme="majorBidi" w:hAnsiTheme="majorBidi" w:cstheme="majorBidi"/>
          <w:sz w:val="24"/>
          <w:szCs w:val="24"/>
        </w:rPr>
        <w:t>(104195). https://doi.org/10.1016/j.ijmedinf.2020.104195</w:t>
      </w:r>
    </w:p>
    <w:p w14:paraId="13766B66"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Paik, S., Lee, J.-W., Park, J.-Y., &amp; Kim, J.-H. (2019). Prediction of survival outcomes in patients with epithelial ovarian cancer using machine learning methods. </w:t>
      </w:r>
      <w:r w:rsidRPr="00DD1A9C">
        <w:rPr>
          <w:rFonts w:asciiTheme="majorBidi" w:hAnsiTheme="majorBidi" w:cstheme="majorBidi"/>
          <w:i/>
          <w:iCs/>
          <w:sz w:val="24"/>
          <w:szCs w:val="24"/>
        </w:rPr>
        <w:t>Journal of Gynecol Oncol</w:t>
      </w:r>
      <w:r w:rsidRPr="00DD1A9C">
        <w:rPr>
          <w:rFonts w:asciiTheme="majorBidi" w:hAnsiTheme="majorBidi" w:cstheme="majorBidi"/>
          <w:sz w:val="24"/>
          <w:szCs w:val="24"/>
        </w:rPr>
        <w:t xml:space="preserve">, </w:t>
      </w:r>
      <w:r w:rsidRPr="00DD1A9C">
        <w:rPr>
          <w:rFonts w:asciiTheme="majorBidi" w:hAnsiTheme="majorBidi" w:cstheme="majorBidi"/>
          <w:i/>
          <w:iCs/>
          <w:sz w:val="24"/>
          <w:szCs w:val="24"/>
        </w:rPr>
        <w:t>30</w:t>
      </w:r>
      <w:r w:rsidRPr="00DD1A9C">
        <w:rPr>
          <w:rFonts w:asciiTheme="majorBidi" w:hAnsiTheme="majorBidi" w:cstheme="majorBidi"/>
          <w:sz w:val="24"/>
          <w:szCs w:val="24"/>
        </w:rPr>
        <w:t>(4), 1–19. https://doi.org/10.3802/jgo.2019.30.e65</w:t>
      </w:r>
    </w:p>
    <w:p w14:paraId="4102EA71"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lastRenderedPageBreak/>
        <w:t xml:space="preserve">Suchetha, S. (2022). Epithelial ovarian cancer: Review article. </w:t>
      </w:r>
      <w:r w:rsidRPr="00DD1A9C">
        <w:rPr>
          <w:rFonts w:asciiTheme="majorBidi" w:hAnsiTheme="majorBidi" w:cstheme="majorBidi"/>
          <w:i/>
          <w:iCs/>
          <w:sz w:val="24"/>
          <w:szCs w:val="24"/>
        </w:rPr>
        <w:t>Cancer Treatment and Research Communications</w:t>
      </w:r>
      <w:r w:rsidRPr="00DD1A9C">
        <w:rPr>
          <w:rFonts w:asciiTheme="majorBidi" w:hAnsiTheme="majorBidi" w:cstheme="majorBidi"/>
          <w:sz w:val="24"/>
          <w:szCs w:val="24"/>
        </w:rPr>
        <w:t xml:space="preserve">, </w:t>
      </w:r>
      <w:r w:rsidRPr="00DD1A9C">
        <w:rPr>
          <w:rFonts w:asciiTheme="majorBidi" w:hAnsiTheme="majorBidi" w:cstheme="majorBidi"/>
          <w:i/>
          <w:iCs/>
          <w:sz w:val="24"/>
          <w:szCs w:val="24"/>
        </w:rPr>
        <w:t>33</w:t>
      </w:r>
      <w:r w:rsidRPr="00DD1A9C">
        <w:rPr>
          <w:rFonts w:asciiTheme="majorBidi" w:hAnsiTheme="majorBidi" w:cstheme="majorBidi"/>
          <w:sz w:val="24"/>
          <w:szCs w:val="24"/>
        </w:rPr>
        <w:t>(100629), 1–7. https://doi.org/10.1016/j.ctarc.2022.100629</w:t>
      </w:r>
    </w:p>
    <w:p w14:paraId="27E8C858"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Ting-Ting, G., Xin-Hui, H., Song, G., &amp; Qi-Jun, W. (2021). Application of machine learning in prediction of Chemotherapy resistant of Ovarian Cancer based on Gut Microbiota. </w:t>
      </w:r>
      <w:r w:rsidRPr="00DD1A9C">
        <w:rPr>
          <w:rFonts w:asciiTheme="majorBidi" w:hAnsiTheme="majorBidi" w:cstheme="majorBidi"/>
          <w:i/>
          <w:iCs/>
          <w:sz w:val="24"/>
          <w:szCs w:val="24"/>
        </w:rPr>
        <w:t>Journal of Cancer</w:t>
      </w:r>
      <w:r w:rsidRPr="00DD1A9C">
        <w:rPr>
          <w:rFonts w:asciiTheme="majorBidi" w:hAnsiTheme="majorBidi" w:cstheme="majorBidi"/>
          <w:sz w:val="24"/>
          <w:szCs w:val="24"/>
        </w:rPr>
        <w:t xml:space="preserve">, </w:t>
      </w:r>
      <w:r w:rsidRPr="00DD1A9C">
        <w:rPr>
          <w:rFonts w:asciiTheme="majorBidi" w:hAnsiTheme="majorBidi" w:cstheme="majorBidi"/>
          <w:i/>
          <w:iCs/>
          <w:sz w:val="24"/>
          <w:szCs w:val="24"/>
        </w:rPr>
        <w:t>12</w:t>
      </w:r>
      <w:r w:rsidRPr="00DD1A9C">
        <w:rPr>
          <w:rFonts w:asciiTheme="majorBidi" w:hAnsiTheme="majorBidi" w:cstheme="majorBidi"/>
          <w:sz w:val="24"/>
          <w:szCs w:val="24"/>
        </w:rPr>
        <w:t>(10), 2877–2885. https://doi.org/doi: 10.7150/jca.46621</w:t>
      </w:r>
    </w:p>
    <w:p w14:paraId="285AA2E6"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Toh, C., &amp; Brody, J. (2021). Genetic risk score for ovarian cancer based on chromosomal-scale length variation. </w:t>
      </w:r>
      <w:r w:rsidRPr="00DD1A9C">
        <w:rPr>
          <w:rFonts w:asciiTheme="majorBidi" w:hAnsiTheme="majorBidi" w:cstheme="majorBidi"/>
          <w:i/>
          <w:iCs/>
          <w:sz w:val="24"/>
          <w:szCs w:val="24"/>
        </w:rPr>
        <w:t>Toh and Brody BioData Mining</w:t>
      </w:r>
      <w:r w:rsidRPr="00DD1A9C">
        <w:rPr>
          <w:rFonts w:asciiTheme="majorBidi" w:hAnsiTheme="majorBidi" w:cstheme="majorBidi"/>
          <w:sz w:val="24"/>
          <w:szCs w:val="24"/>
        </w:rPr>
        <w:t xml:space="preserve">, </w:t>
      </w:r>
      <w:r w:rsidRPr="00DD1A9C">
        <w:rPr>
          <w:rFonts w:asciiTheme="majorBidi" w:hAnsiTheme="majorBidi" w:cstheme="majorBidi"/>
          <w:i/>
          <w:iCs/>
          <w:sz w:val="24"/>
          <w:szCs w:val="24"/>
        </w:rPr>
        <w:t>14</w:t>
      </w:r>
      <w:r w:rsidRPr="00DD1A9C">
        <w:rPr>
          <w:rFonts w:asciiTheme="majorBidi" w:hAnsiTheme="majorBidi" w:cstheme="majorBidi"/>
          <w:sz w:val="24"/>
          <w:szCs w:val="24"/>
        </w:rPr>
        <w:t>(18), 1–11. https://doi.org/10.1186/s13040-021-00253-y</w:t>
      </w:r>
    </w:p>
    <w:p w14:paraId="38281D9C" w14:textId="77777777" w:rsidR="007205E9" w:rsidRPr="00DD1A9C" w:rsidRDefault="007205E9" w:rsidP="00DD1A9C">
      <w:pPr>
        <w:pStyle w:val="Bibliography"/>
        <w:spacing w:after="100" w:afterAutospacing="1" w:line="360" w:lineRule="auto"/>
        <w:jc w:val="both"/>
        <w:rPr>
          <w:rFonts w:asciiTheme="majorBidi" w:hAnsiTheme="majorBidi" w:cstheme="majorBidi"/>
          <w:sz w:val="24"/>
          <w:szCs w:val="24"/>
        </w:rPr>
      </w:pPr>
      <w:r w:rsidRPr="00DD1A9C">
        <w:rPr>
          <w:rFonts w:asciiTheme="majorBidi" w:hAnsiTheme="majorBidi" w:cstheme="majorBidi"/>
          <w:sz w:val="24"/>
          <w:szCs w:val="24"/>
        </w:rPr>
        <w:t xml:space="preserve">Wu, C.-H., Yan, Z., Tsai, S.-B., Wang, W., &amp; Cao, B. (2020). An Empirical Study on Sales Performance Effect and Pricing Strategy for E-Commerce: From the Perspective of Mobile Information. </w:t>
      </w:r>
      <w:r w:rsidRPr="00DD1A9C">
        <w:rPr>
          <w:rFonts w:asciiTheme="majorBidi" w:hAnsiTheme="majorBidi" w:cstheme="majorBidi"/>
          <w:i/>
          <w:iCs/>
          <w:sz w:val="24"/>
          <w:szCs w:val="24"/>
        </w:rPr>
        <w:t>Hindawi Mobile Information Systems</w:t>
      </w:r>
      <w:r w:rsidRPr="00DD1A9C">
        <w:rPr>
          <w:rFonts w:asciiTheme="majorBidi" w:hAnsiTheme="majorBidi" w:cstheme="majorBidi"/>
          <w:sz w:val="24"/>
          <w:szCs w:val="24"/>
        </w:rPr>
        <w:t>, 1–8. https://doi.org/10.1155/2020/7561807</w:t>
      </w:r>
    </w:p>
    <w:p w14:paraId="7604AB28" w14:textId="77777777" w:rsidR="00D6727E" w:rsidRPr="00DD1A9C" w:rsidRDefault="00825E62" w:rsidP="470DEED0">
      <w:pPr>
        <w:pStyle w:val="Bibliography"/>
        <w:spacing w:after="100" w:afterAutospacing="1" w:line="360" w:lineRule="auto"/>
        <w:ind w:left="0" w:firstLine="0"/>
        <w:jc w:val="both"/>
        <w:rPr>
          <w:rFonts w:asciiTheme="majorBidi" w:hAnsiTheme="majorBidi" w:cstheme="majorBidi"/>
          <w:color w:val="000000"/>
          <w:sz w:val="24"/>
          <w:szCs w:val="24"/>
        </w:rPr>
      </w:pPr>
      <w:r w:rsidRPr="470DEED0">
        <w:rPr>
          <w:rFonts w:asciiTheme="majorBidi" w:hAnsiTheme="majorBidi" w:cstheme="majorBidi"/>
          <w:color w:val="000000" w:themeColor="text1"/>
          <w:sz w:val="24"/>
          <w:szCs w:val="24"/>
        </w:rPr>
        <w:fldChar w:fldCharType="end"/>
      </w:r>
    </w:p>
    <w:p w14:paraId="2C27144B" w14:textId="77777777" w:rsidR="470DEED0" w:rsidRDefault="470DEED0" w:rsidP="470DEED0"/>
    <w:p w14:paraId="72425756" w14:textId="77777777" w:rsidR="470DEED0" w:rsidRDefault="470DEED0" w:rsidP="470DEED0"/>
    <w:p w14:paraId="761D7321" w14:textId="77777777" w:rsidR="470DEED0" w:rsidRDefault="470DEED0" w:rsidP="470DEED0"/>
    <w:p w14:paraId="62D6A09D" w14:textId="77777777" w:rsidR="470DEED0" w:rsidRDefault="470DEED0" w:rsidP="470DEED0"/>
    <w:p w14:paraId="5EDC88F7" w14:textId="77777777" w:rsidR="470DEED0" w:rsidRDefault="470DEED0" w:rsidP="470DEED0"/>
    <w:p w14:paraId="4D7F5514" w14:textId="77777777" w:rsidR="470DEED0" w:rsidRDefault="470DEED0" w:rsidP="470DEED0"/>
    <w:p w14:paraId="28EFC8F1" w14:textId="77777777" w:rsidR="470DEED0" w:rsidRDefault="470DEED0" w:rsidP="470DEED0"/>
    <w:p w14:paraId="11FC95E1" w14:textId="77777777" w:rsidR="470DEED0" w:rsidRDefault="470DEED0" w:rsidP="470DEED0"/>
    <w:p w14:paraId="220E816D" w14:textId="77777777" w:rsidR="470DEED0" w:rsidRDefault="470DEED0" w:rsidP="470DEED0"/>
    <w:p w14:paraId="2187FE47" w14:textId="77777777" w:rsidR="470DEED0" w:rsidRDefault="470DEED0" w:rsidP="470DEED0"/>
    <w:p w14:paraId="7932AECC" w14:textId="77777777" w:rsidR="470DEED0" w:rsidRDefault="470DEED0" w:rsidP="470DEED0">
      <w:pPr>
        <w:jc w:val="center"/>
      </w:pPr>
    </w:p>
    <w:p w14:paraId="2868D37A" w14:textId="77777777" w:rsidR="470DEED0" w:rsidRDefault="470DEED0" w:rsidP="470DEED0">
      <w:pPr>
        <w:jc w:val="center"/>
      </w:pPr>
    </w:p>
    <w:p w14:paraId="2878F183" w14:textId="77777777" w:rsidR="470DEED0" w:rsidRDefault="470DEED0" w:rsidP="470DEED0">
      <w:pPr>
        <w:jc w:val="center"/>
      </w:pPr>
    </w:p>
    <w:p w14:paraId="42D5FE9D" w14:textId="77777777" w:rsidR="470DEED0" w:rsidRDefault="470DEED0" w:rsidP="470DEED0">
      <w:pPr>
        <w:jc w:val="center"/>
        <w:rPr>
          <w:rFonts w:ascii="Times New Roman" w:eastAsia="Times New Roman" w:hAnsi="Times New Roman" w:cs="Times New Roman"/>
          <w:b/>
          <w:bCs/>
          <w:sz w:val="28"/>
          <w:szCs w:val="28"/>
        </w:rPr>
      </w:pPr>
      <w:r w:rsidRPr="470DEED0">
        <w:rPr>
          <w:rFonts w:ascii="Times New Roman" w:eastAsia="Times New Roman" w:hAnsi="Times New Roman" w:cs="Times New Roman"/>
          <w:b/>
          <w:bCs/>
          <w:sz w:val="28"/>
          <w:szCs w:val="28"/>
        </w:rPr>
        <w:lastRenderedPageBreak/>
        <w:t>APPENDIX</w:t>
      </w:r>
    </w:p>
    <w:p w14:paraId="2695A694" w14:textId="77777777" w:rsidR="470DEED0" w:rsidRDefault="470DEED0" w:rsidP="470DEED0">
      <w:pPr>
        <w:jc w:val="center"/>
        <w:rPr>
          <w:rFonts w:ascii="Times New Roman" w:eastAsia="Times New Roman" w:hAnsi="Times New Roman" w:cs="Times New Roman"/>
          <w:b/>
          <w:bCs/>
          <w:sz w:val="28"/>
          <w:szCs w:val="28"/>
        </w:rPr>
      </w:pPr>
      <w:r w:rsidRPr="470DEED0">
        <w:rPr>
          <w:rFonts w:ascii="Times New Roman" w:eastAsia="Times New Roman" w:hAnsi="Times New Roman" w:cs="Times New Roman"/>
          <w:b/>
          <w:bCs/>
          <w:sz w:val="28"/>
          <w:szCs w:val="28"/>
        </w:rPr>
        <w:t>SOURCE CODE</w:t>
      </w:r>
    </w:p>
    <w:p w14:paraId="7743E6EE" w14:textId="79469653" w:rsidR="761569AB" w:rsidRPr="00FD65A1" w:rsidRDefault="061C9CBC" w:rsidP="761569AB">
      <w:r w:rsidRPr="761569AB">
        <w:rPr>
          <w:rFonts w:ascii="Consolas" w:eastAsia="Consolas" w:hAnsi="Consolas" w:cs="Consolas"/>
          <w:color w:val="0000FF"/>
          <w:sz w:val="21"/>
          <w:szCs w:val="21"/>
        </w:rPr>
        <w:t># Ovarian cancer prediction using boosting technique</w:t>
      </w:r>
    </w:p>
    <w:p w14:paraId="360B104D" w14:textId="71FBD635" w:rsidR="761569AB" w:rsidRPr="00BA3547" w:rsidRDefault="179BD001" w:rsidP="00BA3547">
      <w:pPr>
        <w:shd w:val="clear" w:color="auto" w:fill="FFFFFF" w:themeFill="background1"/>
        <w:spacing w:after="0" w:line="285" w:lineRule="auto"/>
      </w:pPr>
      <w:r w:rsidRPr="761569AB">
        <w:rPr>
          <w:rFonts w:ascii="Consolas" w:eastAsia="Consolas" w:hAnsi="Consolas" w:cs="Consolas"/>
          <w:color w:val="0000FF"/>
          <w:sz w:val="21"/>
          <w:szCs w:val="21"/>
        </w:rPr>
        <w:t>###</w:t>
      </w:r>
      <w:proofErr w:type="spellStart"/>
      <w:r w:rsidRPr="761569AB">
        <w:rPr>
          <w:rFonts w:ascii="Consolas" w:eastAsia="Consolas" w:hAnsi="Consolas" w:cs="Consolas"/>
          <w:color w:val="0000FF"/>
          <w:sz w:val="21"/>
          <w:szCs w:val="21"/>
        </w:rPr>
        <w:t>Importating</w:t>
      </w:r>
      <w:proofErr w:type="spellEnd"/>
      <w:r w:rsidRPr="761569AB">
        <w:rPr>
          <w:rFonts w:ascii="Consolas" w:eastAsia="Consolas" w:hAnsi="Consolas" w:cs="Consolas"/>
          <w:color w:val="0000FF"/>
          <w:sz w:val="21"/>
          <w:szCs w:val="21"/>
        </w:rPr>
        <w:t xml:space="preserve"> the libraries</w:t>
      </w:r>
    </w:p>
    <w:p w14:paraId="54C24A45" w14:textId="29F5E6C8" w:rsidR="179BD001" w:rsidRDefault="179BD001" w:rsidP="761569AB">
      <w:pPr>
        <w:shd w:val="clear" w:color="auto" w:fill="FFFFFF" w:themeFill="background1"/>
        <w:spacing w:after="0" w:line="285" w:lineRule="auto"/>
      </w:pP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kagglehub</w:t>
      </w:r>
      <w:proofErr w:type="spellEnd"/>
    </w:p>
    <w:p w14:paraId="33F7E5C7" w14:textId="06785D28" w:rsidR="179BD001" w:rsidRDefault="179BD001" w:rsidP="761569AB">
      <w:pPr>
        <w:shd w:val="clear" w:color="auto" w:fill="FFFFFF" w:themeFill="background1"/>
        <w:spacing w:after="0" w:line="285" w:lineRule="auto"/>
      </w:pP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os</w:t>
      </w:r>
    </w:p>
    <w:p w14:paraId="0FD6334F" w14:textId="6EB72751" w:rsidR="470DEED0" w:rsidRDefault="470DEED0" w:rsidP="761569AB">
      <w:pPr>
        <w:shd w:val="clear" w:color="auto" w:fill="FFFFFF" w:themeFill="background1"/>
        <w:spacing w:after="0" w:line="285" w:lineRule="auto"/>
      </w:pP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pandas </w:t>
      </w:r>
      <w:r w:rsidRPr="761569AB">
        <w:rPr>
          <w:rFonts w:ascii="Consolas" w:eastAsia="Consolas" w:hAnsi="Consolas" w:cs="Consolas"/>
          <w:color w:val="9723B4"/>
          <w:sz w:val="21"/>
          <w:szCs w:val="21"/>
        </w:rPr>
        <w:t>as</w:t>
      </w:r>
      <w:r w:rsidRPr="761569AB">
        <w:rPr>
          <w:rFonts w:ascii="Consolas" w:eastAsia="Consolas" w:hAnsi="Consolas" w:cs="Consolas"/>
          <w:color w:val="000000" w:themeColor="text1"/>
          <w:sz w:val="21"/>
          <w:szCs w:val="21"/>
        </w:rPr>
        <w:t xml:space="preserve"> pd</w:t>
      </w:r>
    </w:p>
    <w:p w14:paraId="5DEBA79B" w14:textId="462F5D35" w:rsidR="470DEED0" w:rsidRDefault="470DEED0" w:rsidP="761569AB">
      <w:pPr>
        <w:shd w:val="clear" w:color="auto" w:fill="FFFFFF" w:themeFill="background1"/>
        <w:spacing w:after="0" w:line="285" w:lineRule="auto"/>
      </w:pP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numpy</w:t>
      </w:r>
      <w:proofErr w:type="spellEnd"/>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9723B4"/>
          <w:sz w:val="21"/>
          <w:szCs w:val="21"/>
        </w:rPr>
        <w:t>as</w:t>
      </w:r>
      <w:r w:rsidRPr="761569AB">
        <w:rPr>
          <w:rFonts w:ascii="Consolas" w:eastAsia="Consolas" w:hAnsi="Consolas" w:cs="Consolas"/>
          <w:color w:val="000000" w:themeColor="text1"/>
          <w:sz w:val="21"/>
          <w:szCs w:val="21"/>
        </w:rPr>
        <w:t xml:space="preserve"> np</w:t>
      </w:r>
    </w:p>
    <w:p w14:paraId="5613F36E" w14:textId="601DFB72" w:rsidR="470DEED0" w:rsidRDefault="470DEED0" w:rsidP="761569AB">
      <w:pPr>
        <w:shd w:val="clear" w:color="auto" w:fill="FFFFFF" w:themeFill="background1"/>
        <w:spacing w:after="0" w:line="285" w:lineRule="auto"/>
      </w:pP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matplotlib.pyplot</w:t>
      </w:r>
      <w:proofErr w:type="spellEnd"/>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9723B4"/>
          <w:sz w:val="21"/>
          <w:szCs w:val="21"/>
        </w:rPr>
        <w:t>as</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plt</w:t>
      </w:r>
      <w:proofErr w:type="spellEnd"/>
    </w:p>
    <w:p w14:paraId="7F6A11C2" w14:textId="3DE3B24F" w:rsidR="470DEED0" w:rsidRDefault="470DEED0" w:rsidP="761569AB">
      <w:pPr>
        <w:shd w:val="clear" w:color="auto" w:fill="FFFFFF" w:themeFill="background1"/>
        <w:spacing w:after="0" w:line="285" w:lineRule="auto"/>
      </w:pP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seaborn</w:t>
      </w:r>
      <w:proofErr w:type="spellEnd"/>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9723B4"/>
          <w:sz w:val="21"/>
          <w:szCs w:val="21"/>
        </w:rPr>
        <w:t>as</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sns</w:t>
      </w:r>
      <w:proofErr w:type="spellEnd"/>
    </w:p>
    <w:p w14:paraId="33EE575B" w14:textId="640A7DE4" w:rsidR="470DEED0" w:rsidRDefault="470DEED0" w:rsidP="761569AB">
      <w:pPr>
        <w:shd w:val="clear" w:color="auto" w:fill="FFFFFF" w:themeFill="background1"/>
        <w:spacing w:after="0" w:line="285" w:lineRule="auto"/>
      </w:pPr>
    </w:p>
    <w:p w14:paraId="10E855B4" w14:textId="5E0D715B" w:rsidR="470DEED0" w:rsidRDefault="470DEED0" w:rsidP="761569AB">
      <w:pPr>
        <w:shd w:val="clear" w:color="auto" w:fill="FFFFFF" w:themeFill="background1"/>
        <w:spacing w:after="0" w:line="285" w:lineRule="auto"/>
      </w:pPr>
      <w:r w:rsidRPr="761569AB">
        <w:rPr>
          <w:rFonts w:ascii="Consolas" w:eastAsia="Consolas" w:hAnsi="Consolas" w:cs="Consolas"/>
          <w:color w:val="9723B4"/>
          <w:sz w:val="21"/>
          <w:szCs w:val="21"/>
        </w:rPr>
        <w:t>from</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sklearn.ensemble</w:t>
      </w:r>
      <w:proofErr w:type="spellEnd"/>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GradientBoostingClassifier</w:t>
      </w:r>
    </w:p>
    <w:p w14:paraId="1A50B99E" w14:textId="6573290C" w:rsidR="470DEED0" w:rsidRDefault="470DEED0" w:rsidP="761569AB">
      <w:pPr>
        <w:shd w:val="clear" w:color="auto" w:fill="FFFFFF" w:themeFill="background1"/>
        <w:spacing w:after="0" w:line="285" w:lineRule="auto"/>
      </w:pPr>
      <w:r w:rsidRPr="761569AB">
        <w:rPr>
          <w:rFonts w:ascii="Consolas" w:eastAsia="Consolas" w:hAnsi="Consolas" w:cs="Consolas"/>
          <w:color w:val="9723B4"/>
          <w:sz w:val="21"/>
          <w:szCs w:val="21"/>
        </w:rPr>
        <w:t>from</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sklearn.model_selection</w:t>
      </w:r>
      <w:proofErr w:type="spellEnd"/>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train_test_split</w:t>
      </w:r>
    </w:p>
    <w:p w14:paraId="72F5696D" w14:textId="7561D832" w:rsidR="470DEED0" w:rsidRDefault="470DEED0" w:rsidP="761569AB">
      <w:pPr>
        <w:shd w:val="clear" w:color="auto" w:fill="FFFFFF" w:themeFill="background1"/>
        <w:spacing w:after="0" w:line="285" w:lineRule="auto"/>
      </w:pPr>
      <w:r w:rsidRPr="761569AB">
        <w:rPr>
          <w:rFonts w:ascii="Consolas" w:eastAsia="Consolas" w:hAnsi="Consolas" w:cs="Consolas"/>
          <w:color w:val="9723B4"/>
          <w:sz w:val="21"/>
          <w:szCs w:val="21"/>
        </w:rPr>
        <w:t>from</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sklearn</w:t>
      </w:r>
      <w:proofErr w:type="spellEnd"/>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tree</w:t>
      </w:r>
    </w:p>
    <w:p w14:paraId="6625F31C" w14:textId="6C34F226" w:rsidR="470DEED0" w:rsidRDefault="470DEED0" w:rsidP="761569AB">
      <w:pPr>
        <w:shd w:val="clear" w:color="auto" w:fill="FFFFFF" w:themeFill="background1"/>
        <w:spacing w:after="0" w:line="285" w:lineRule="auto"/>
      </w:pPr>
      <w:r w:rsidRPr="761569AB">
        <w:rPr>
          <w:rFonts w:ascii="Consolas" w:eastAsia="Consolas" w:hAnsi="Consolas" w:cs="Consolas"/>
          <w:color w:val="9723B4"/>
          <w:sz w:val="21"/>
          <w:szCs w:val="21"/>
        </w:rPr>
        <w:t>from</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sklearn.metrics</w:t>
      </w:r>
      <w:proofErr w:type="spellEnd"/>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classification_report, accuracy_score</w:t>
      </w:r>
    </w:p>
    <w:p w14:paraId="36EBB534" w14:textId="52E17681" w:rsidR="179BD001" w:rsidRDefault="179BD001" w:rsidP="761569AB">
      <w:pPr>
        <w:shd w:val="clear" w:color="auto" w:fill="FFFFFF" w:themeFill="background1"/>
        <w:spacing w:after="0" w:line="285" w:lineRule="auto"/>
      </w:pPr>
      <w:r w:rsidRPr="761569AB">
        <w:rPr>
          <w:rFonts w:ascii="Consolas" w:eastAsia="Consolas" w:hAnsi="Consolas" w:cs="Consolas"/>
          <w:color w:val="9723B4"/>
          <w:sz w:val="21"/>
          <w:szCs w:val="21"/>
        </w:rPr>
        <w:t>from</w:t>
      </w:r>
      <w:r w:rsidRPr="761569AB">
        <w:rPr>
          <w:rFonts w:ascii="Consolas" w:eastAsia="Consolas" w:hAnsi="Consolas" w:cs="Consolas"/>
          <w:color w:val="000000" w:themeColor="text1"/>
          <w:sz w:val="21"/>
          <w:szCs w:val="21"/>
        </w:rPr>
        <w:t xml:space="preserve"> sklearn.feature_selection </w:t>
      </w:r>
      <w:r w:rsidRPr="761569AB">
        <w:rPr>
          <w:rFonts w:ascii="Consolas" w:eastAsia="Consolas" w:hAnsi="Consolas" w:cs="Consolas"/>
          <w:color w:val="9723B4"/>
          <w:sz w:val="21"/>
          <w:szCs w:val="21"/>
        </w:rPr>
        <w:t>import</w:t>
      </w:r>
      <w:r w:rsidRPr="761569AB">
        <w:rPr>
          <w:rFonts w:ascii="Consolas" w:eastAsia="Consolas" w:hAnsi="Consolas" w:cs="Consolas"/>
          <w:color w:val="000000" w:themeColor="text1"/>
          <w:sz w:val="21"/>
          <w:szCs w:val="21"/>
        </w:rPr>
        <w:t xml:space="preserve"> VarianceThreshold</w:t>
      </w:r>
    </w:p>
    <w:p w14:paraId="2082B968" w14:textId="41B803AA" w:rsidR="761569AB" w:rsidRDefault="761569AB" w:rsidP="761569AB">
      <w:pPr>
        <w:rPr>
          <w:rFonts w:ascii="Times New Roman" w:eastAsia="Times New Roman" w:hAnsi="Times New Roman" w:cs="Times New Roman"/>
          <w:sz w:val="24"/>
          <w:szCs w:val="24"/>
        </w:rPr>
      </w:pPr>
    </w:p>
    <w:p w14:paraId="48D71CC3" w14:textId="047F2EFA" w:rsidR="179BD001"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###Importing and downloading the dataset</w:t>
      </w:r>
    </w:p>
    <w:p w14:paraId="5A4BBDD1" w14:textId="7EC0B66B" w:rsidR="179BD001" w:rsidRDefault="179BD001"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path = kagglehub.dataset_download(</w:t>
      </w:r>
      <w:r w:rsidRPr="761569AB">
        <w:rPr>
          <w:rFonts w:ascii="Consolas" w:eastAsia="Consolas" w:hAnsi="Consolas" w:cs="Consolas"/>
          <w:color w:val="A31515"/>
          <w:sz w:val="21"/>
          <w:szCs w:val="21"/>
        </w:rPr>
        <w:t>"saurabhshahane/predict-ovarian-cancer"</w:t>
      </w:r>
      <w:r w:rsidRPr="761569AB">
        <w:rPr>
          <w:rFonts w:ascii="Consolas" w:eastAsia="Consolas" w:hAnsi="Consolas" w:cs="Consolas"/>
          <w:color w:val="000000" w:themeColor="text1"/>
          <w:sz w:val="21"/>
          <w:szCs w:val="21"/>
        </w:rPr>
        <w:t>)</w:t>
      </w:r>
    </w:p>
    <w:p w14:paraId="55ABB592" w14:textId="774880A9" w:rsidR="179BD001" w:rsidRDefault="179BD001" w:rsidP="761569AB">
      <w:pPr>
        <w:shd w:val="clear" w:color="auto" w:fill="FFFFFF" w:themeFill="background1"/>
        <w:spacing w:after="0" w:line="285" w:lineRule="auto"/>
      </w:pPr>
      <w:r w:rsidRPr="761569AB">
        <w:rPr>
          <w:rFonts w:ascii="Consolas" w:eastAsia="Consolas" w:hAnsi="Consolas" w:cs="Consolas"/>
          <w:color w:val="6A5221"/>
          <w:sz w:val="21"/>
          <w:szCs w:val="21"/>
        </w:rPr>
        <w:t>print</w:t>
      </w:r>
      <w:r w:rsidRPr="761569AB">
        <w:rPr>
          <w:rFonts w:ascii="Consolas" w:eastAsia="Consolas" w:hAnsi="Consolas" w:cs="Consolas"/>
          <w:color w:val="000000" w:themeColor="text1"/>
          <w:sz w:val="21"/>
          <w:szCs w:val="21"/>
        </w:rPr>
        <w:t>(</w:t>
      </w:r>
      <w:r w:rsidRPr="761569AB">
        <w:rPr>
          <w:rFonts w:ascii="Consolas" w:eastAsia="Consolas" w:hAnsi="Consolas" w:cs="Consolas"/>
          <w:color w:val="A31515"/>
          <w:sz w:val="21"/>
          <w:szCs w:val="21"/>
        </w:rPr>
        <w:t>"Path to dataset files:"</w:t>
      </w:r>
      <w:r w:rsidRPr="761569AB">
        <w:rPr>
          <w:rFonts w:ascii="Consolas" w:eastAsia="Consolas" w:hAnsi="Consolas" w:cs="Consolas"/>
          <w:color w:val="000000" w:themeColor="text1"/>
          <w:sz w:val="21"/>
          <w:szCs w:val="21"/>
        </w:rPr>
        <w:t>, path)</w:t>
      </w:r>
    </w:p>
    <w:p w14:paraId="25CBD493" w14:textId="1742D64D" w:rsidR="761569AB" w:rsidRDefault="761569AB" w:rsidP="761569AB">
      <w:pPr>
        <w:rPr>
          <w:rFonts w:ascii="Times New Roman" w:eastAsia="Times New Roman" w:hAnsi="Times New Roman" w:cs="Times New Roman"/>
          <w:sz w:val="24"/>
          <w:szCs w:val="24"/>
        </w:rPr>
      </w:pPr>
    </w:p>
    <w:p w14:paraId="6908A51F" w14:textId="5659219C" w:rsidR="179BD001"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###Viewing what was downloaded</w:t>
      </w:r>
    </w:p>
    <w:p w14:paraId="568E9950" w14:textId="57A4C8FE" w:rsidR="179BD001" w:rsidRDefault="179BD001" w:rsidP="761569AB">
      <w:pPr>
        <w:shd w:val="clear" w:color="auto" w:fill="FFFFFF" w:themeFill="background1"/>
        <w:spacing w:after="0" w:line="285" w:lineRule="auto"/>
      </w:pPr>
      <w:r w:rsidRPr="761569AB">
        <w:rPr>
          <w:rFonts w:ascii="Consolas" w:eastAsia="Consolas" w:hAnsi="Consolas" w:cs="Consolas"/>
          <w:color w:val="6A5221"/>
          <w:sz w:val="21"/>
          <w:szCs w:val="21"/>
        </w:rPr>
        <w:t>print</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os.listdir</w:t>
      </w:r>
      <w:proofErr w:type="spellEnd"/>
      <w:r w:rsidRPr="761569AB">
        <w:rPr>
          <w:rFonts w:ascii="Consolas" w:eastAsia="Consolas" w:hAnsi="Consolas" w:cs="Consolas"/>
          <w:color w:val="000000" w:themeColor="text1"/>
          <w:sz w:val="21"/>
          <w:szCs w:val="21"/>
        </w:rPr>
        <w:t>(path))</w:t>
      </w:r>
    </w:p>
    <w:p w14:paraId="1B65B2A2" w14:textId="269C4864" w:rsidR="761569AB" w:rsidRDefault="761569AB" w:rsidP="761569AB">
      <w:pPr>
        <w:rPr>
          <w:rFonts w:ascii="Times New Roman" w:eastAsia="Times New Roman" w:hAnsi="Times New Roman" w:cs="Times New Roman"/>
          <w:sz w:val="24"/>
          <w:szCs w:val="24"/>
        </w:rPr>
      </w:pPr>
    </w:p>
    <w:p w14:paraId="3014EA1E" w14:textId="6943FE8C" w:rsidR="179BD001"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###Updating '</w:t>
      </w:r>
      <w:proofErr w:type="spellStart"/>
      <w:r w:rsidRPr="761569AB">
        <w:rPr>
          <w:rFonts w:ascii="Consolas" w:eastAsia="Consolas" w:hAnsi="Consolas" w:cs="Consolas"/>
          <w:color w:val="0000FF"/>
          <w:sz w:val="21"/>
          <w:szCs w:val="21"/>
        </w:rPr>
        <w:t>filename.csv</w:t>
      </w:r>
      <w:proofErr w:type="spellEnd"/>
      <w:r w:rsidRPr="761569AB">
        <w:rPr>
          <w:rFonts w:ascii="Consolas" w:eastAsia="Consolas" w:hAnsi="Consolas" w:cs="Consolas"/>
          <w:color w:val="0000FF"/>
          <w:sz w:val="21"/>
          <w:szCs w:val="21"/>
        </w:rPr>
        <w:t>' with the actual name from the list above</w:t>
      </w:r>
    </w:p>
    <w:p w14:paraId="1087D351" w14:textId="3E73C125" w:rsidR="179BD001" w:rsidRDefault="179BD001"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 xml:space="preserve">ovarian_data = pd.read_excel(os.path.join(path, </w:t>
      </w:r>
      <w:r w:rsidRPr="761569AB">
        <w:rPr>
          <w:rFonts w:ascii="Consolas" w:eastAsia="Consolas" w:hAnsi="Consolas" w:cs="Consolas"/>
          <w:color w:val="A31515"/>
          <w:sz w:val="21"/>
          <w:szCs w:val="21"/>
        </w:rPr>
        <w:t>'Supplementary data 1.xlsx'</w:t>
      </w:r>
      <w:r w:rsidRPr="761569AB">
        <w:rPr>
          <w:rFonts w:ascii="Consolas" w:eastAsia="Consolas" w:hAnsi="Consolas" w:cs="Consolas"/>
          <w:color w:val="000000" w:themeColor="text1"/>
          <w:sz w:val="21"/>
          <w:szCs w:val="21"/>
        </w:rPr>
        <w:t>))</w:t>
      </w:r>
    </w:p>
    <w:p w14:paraId="4760E8EA" w14:textId="1D1BBCDD" w:rsidR="761569AB" w:rsidRDefault="761569AB" w:rsidP="761569AB">
      <w:pPr>
        <w:rPr>
          <w:rFonts w:ascii="Times New Roman" w:eastAsia="Times New Roman" w:hAnsi="Times New Roman" w:cs="Times New Roman"/>
          <w:sz w:val="24"/>
          <w:szCs w:val="24"/>
        </w:rPr>
      </w:pPr>
    </w:p>
    <w:p w14:paraId="2D325F9B" w14:textId="1D5F18FA" w:rsidR="179BD001"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###Displaying the first few rows</w:t>
      </w:r>
    </w:p>
    <w:p w14:paraId="307B14CB" w14:textId="09339328" w:rsidR="179BD001" w:rsidRDefault="179BD001"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ovarian_data.head()</w:t>
      </w:r>
    </w:p>
    <w:p w14:paraId="4FBB83A5" w14:textId="0A784221" w:rsidR="761569AB" w:rsidRDefault="761569AB" w:rsidP="761569AB">
      <w:pPr>
        <w:rPr>
          <w:rFonts w:ascii="Times New Roman" w:eastAsia="Times New Roman" w:hAnsi="Times New Roman" w:cs="Times New Roman"/>
          <w:sz w:val="24"/>
          <w:szCs w:val="24"/>
        </w:rPr>
      </w:pPr>
    </w:p>
    <w:p w14:paraId="00113CC2" w14:textId="65A14B9D" w:rsidR="470DEED0"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###Checking</w:t>
      </w:r>
      <w:r w:rsidR="470DEED0" w:rsidRPr="761569AB">
        <w:rPr>
          <w:rFonts w:ascii="Consolas" w:eastAsia="Consolas" w:hAnsi="Consolas" w:cs="Consolas"/>
          <w:color w:val="0000FF"/>
          <w:sz w:val="21"/>
          <w:szCs w:val="21"/>
        </w:rPr>
        <w:t xml:space="preserve"> the information of the joined data using info, and checking for inconsistencies such as null, missing, etc.</w:t>
      </w:r>
    </w:p>
    <w:p w14:paraId="59FA2CAA" w14:textId="614288E4"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ovarian_data.info()</w:t>
      </w:r>
    </w:p>
    <w:p w14:paraId="03EFA0E0" w14:textId="204FEEA7" w:rsidR="470DEED0" w:rsidRDefault="470DEED0" w:rsidP="470DEED0">
      <w:pPr>
        <w:rPr>
          <w:rFonts w:ascii="Times New Roman" w:eastAsia="Times New Roman" w:hAnsi="Times New Roman" w:cs="Times New Roman"/>
          <w:sz w:val="24"/>
          <w:szCs w:val="24"/>
        </w:rPr>
      </w:pPr>
    </w:p>
    <w:p w14:paraId="56B4948A" w14:textId="5429BEE3" w:rsidR="470DEED0" w:rsidRDefault="470DEED0" w:rsidP="761569AB">
      <w:pPr>
        <w:shd w:val="clear" w:color="auto" w:fill="FFFFFF" w:themeFill="background1"/>
        <w:spacing w:after="0" w:line="285" w:lineRule="auto"/>
      </w:pPr>
      <w:r w:rsidRPr="761569AB">
        <w:rPr>
          <w:rFonts w:ascii="Consolas" w:eastAsia="Consolas" w:hAnsi="Consolas" w:cs="Consolas"/>
          <w:color w:val="0000FF"/>
          <w:sz w:val="21"/>
          <w:szCs w:val="21"/>
        </w:rPr>
        <w:t xml:space="preserve">###Checking for missing values and summing up all null using </w:t>
      </w:r>
      <w:proofErr w:type="spellStart"/>
      <w:r w:rsidRPr="761569AB">
        <w:rPr>
          <w:rFonts w:ascii="Consolas" w:eastAsia="Consolas" w:hAnsi="Consolas" w:cs="Consolas"/>
          <w:color w:val="0000FF"/>
          <w:sz w:val="21"/>
          <w:szCs w:val="21"/>
        </w:rPr>
        <w:t>isnull</w:t>
      </w:r>
      <w:proofErr w:type="spellEnd"/>
      <w:r w:rsidRPr="761569AB">
        <w:rPr>
          <w:rFonts w:ascii="Consolas" w:eastAsia="Consolas" w:hAnsi="Consolas" w:cs="Consolas"/>
          <w:color w:val="0000FF"/>
          <w:sz w:val="21"/>
          <w:szCs w:val="21"/>
        </w:rPr>
        <w:t xml:space="preserve"> and sum</w:t>
      </w:r>
    </w:p>
    <w:p w14:paraId="30393014" w14:textId="08220B7F" w:rsidR="470DEED0" w:rsidRDefault="470DEED0" w:rsidP="761569AB">
      <w:pPr>
        <w:shd w:val="clear" w:color="auto" w:fill="FFFFFF" w:themeFill="background1"/>
        <w:spacing w:after="0" w:line="285" w:lineRule="auto"/>
      </w:pPr>
      <w:proofErr w:type="spellStart"/>
      <w:r w:rsidRPr="761569AB">
        <w:rPr>
          <w:rFonts w:ascii="Consolas" w:eastAsia="Consolas" w:hAnsi="Consolas" w:cs="Consolas"/>
          <w:color w:val="000000" w:themeColor="text1"/>
          <w:sz w:val="21"/>
          <w:szCs w:val="21"/>
        </w:rPr>
        <w:t>ovarian_data.isnull</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6A5221"/>
          <w:sz w:val="21"/>
          <w:szCs w:val="21"/>
        </w:rPr>
        <w:t>sum</w:t>
      </w:r>
      <w:r w:rsidRPr="761569AB">
        <w:rPr>
          <w:rFonts w:ascii="Consolas" w:eastAsia="Consolas" w:hAnsi="Consolas" w:cs="Consolas"/>
          <w:color w:val="000000" w:themeColor="text1"/>
          <w:sz w:val="21"/>
          <w:szCs w:val="21"/>
        </w:rPr>
        <w:t>()</w:t>
      </w:r>
    </w:p>
    <w:p w14:paraId="514BFF70" w14:textId="09FEC728" w:rsidR="470DEED0" w:rsidRDefault="470DEED0" w:rsidP="470DEED0">
      <w:pPr>
        <w:rPr>
          <w:rFonts w:ascii="Times New Roman" w:eastAsia="Times New Roman" w:hAnsi="Times New Roman" w:cs="Times New Roman"/>
          <w:sz w:val="24"/>
          <w:szCs w:val="24"/>
        </w:rPr>
      </w:pPr>
    </w:p>
    <w:p w14:paraId="4707F14F" w14:textId="59996273" w:rsidR="470DEED0"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###Treating</w:t>
      </w:r>
      <w:r w:rsidR="470DEED0" w:rsidRPr="761569AB">
        <w:rPr>
          <w:rFonts w:ascii="Consolas" w:eastAsia="Consolas" w:hAnsi="Consolas" w:cs="Consolas"/>
          <w:color w:val="0000FF"/>
          <w:sz w:val="21"/>
          <w:szCs w:val="21"/>
        </w:rPr>
        <w:t xml:space="preserve"> the missing values of each columns using row mean</w:t>
      </w:r>
    </w:p>
    <w:p w14:paraId="05D85C93" w14:textId="090E300A"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'AG'</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'AG'</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7D8D2D90" w14:textId="58953820"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lastRenderedPageBreak/>
        <w:t>ovarian_data[</w:t>
      </w:r>
      <w:r w:rsidRPr="761569AB">
        <w:rPr>
          <w:rFonts w:ascii="Consolas" w:eastAsia="Consolas" w:hAnsi="Consolas" w:cs="Consolas"/>
          <w:color w:val="A31515"/>
          <w:sz w:val="21"/>
          <w:szCs w:val="21"/>
        </w:rPr>
        <w:t>'ALB'</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'ALB'</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0C9CA82E" w14:textId="65A2ED3B"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'ALP'</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'ALP'</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29A6C33E" w14:textId="2CDBD3BB"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'ALT'</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'ALT'</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55946E71" w14:textId="73F970F2"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'AST'</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'AST'</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304B510D" w14:textId="7015C794"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'CEA'</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'CEA'</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446C2AA7" w14:textId="3E788209"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'CO2CP'</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'CO2CP'</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66EAF4CB" w14:textId="51B9B66B"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'DBIL'</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'DBIL'</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0968E8C0" w14:textId="1768E6E8"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'GGT'</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'GGT'</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7AE6E04F" w14:textId="152A62AC"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'GLO'</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'GLO'</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76A5DD19" w14:textId="2A1E1639"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'HE4'</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'HE4'</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1ADAC813" w14:textId="3ABBC54A"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'IBIL'</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'IBIL'</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60551902" w14:textId="417B5758"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'NEU'</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'NEU'</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4900AE94" w14:textId="349E482D"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'PCT'</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'PCT'</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6172D788" w14:textId="2A6113C2"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'PDW'</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'PDW'</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1B785CC3" w14:textId="582410B9"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'TBIL'</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'TBIL'</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19FF3493" w14:textId="278E755A"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'TP'</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'TP'</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16C96AE3" w14:textId="4E669AE4"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'CA72-4'</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'CA72-4'</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10D914DC" w14:textId="7F5DC209"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'MPV'</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fillna</w:t>
      </w:r>
      <w:proofErr w:type="spellEnd"/>
      <w:r w:rsidRPr="761569AB">
        <w:rPr>
          <w:rFonts w:ascii="Consolas" w:eastAsia="Consolas" w:hAnsi="Consolas" w:cs="Consolas"/>
          <w:color w:val="000000" w:themeColor="text1"/>
          <w:sz w:val="21"/>
          <w:szCs w:val="21"/>
        </w:rPr>
        <w:t>(ovarian_data[</w:t>
      </w:r>
      <w:r w:rsidRPr="761569AB">
        <w:rPr>
          <w:rFonts w:ascii="Consolas" w:eastAsia="Consolas" w:hAnsi="Consolas" w:cs="Consolas"/>
          <w:color w:val="A31515"/>
          <w:sz w:val="21"/>
          <w:szCs w:val="21"/>
        </w:rPr>
        <w:t>'MPV'</w:t>
      </w:r>
      <w:r w:rsidRPr="761569AB">
        <w:rPr>
          <w:rFonts w:ascii="Consolas" w:eastAsia="Consolas" w:hAnsi="Consolas" w:cs="Consolas"/>
          <w:color w:val="000000" w:themeColor="text1"/>
          <w:sz w:val="21"/>
          <w:szCs w:val="21"/>
        </w:rPr>
        <w:t xml:space="preserve">].mean(),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0EF06836" w14:textId="09AAAE9F" w:rsidR="470DEED0" w:rsidRDefault="470DEED0" w:rsidP="470DEED0">
      <w:pPr>
        <w:rPr>
          <w:rFonts w:ascii="Times New Roman" w:eastAsia="Times New Roman" w:hAnsi="Times New Roman" w:cs="Times New Roman"/>
          <w:sz w:val="24"/>
          <w:szCs w:val="24"/>
        </w:rPr>
      </w:pPr>
    </w:p>
    <w:p w14:paraId="1F1D539F" w14:textId="59389DDC" w:rsidR="470DEED0"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###Dropping</w:t>
      </w:r>
      <w:r w:rsidR="470DEED0" w:rsidRPr="761569AB">
        <w:rPr>
          <w:rFonts w:ascii="Consolas" w:eastAsia="Consolas" w:hAnsi="Consolas" w:cs="Consolas"/>
          <w:color w:val="0000FF"/>
          <w:sz w:val="21"/>
          <w:szCs w:val="21"/>
        </w:rPr>
        <w:t xml:space="preserve"> not too relevant columns</w:t>
      </w:r>
    </w:p>
    <w:p w14:paraId="433E9B7C" w14:textId="48A780C1"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ovarian_data.drop([</w:t>
      </w:r>
      <w:r w:rsidRPr="761569AB">
        <w:rPr>
          <w:rFonts w:ascii="Consolas" w:eastAsia="Consolas" w:hAnsi="Consolas" w:cs="Consolas"/>
          <w:color w:val="A31515"/>
          <w:sz w:val="21"/>
          <w:szCs w:val="21"/>
        </w:rPr>
        <w:t>'AFP'</w:t>
      </w:r>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A31515"/>
          <w:sz w:val="21"/>
          <w:szCs w:val="21"/>
        </w:rPr>
        <w:t>'CA19-9'</w:t>
      </w:r>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A31515"/>
          <w:sz w:val="21"/>
          <w:szCs w:val="21"/>
        </w:rPr>
        <w:t>'CA125'</w:t>
      </w:r>
      <w:r w:rsidRPr="761569AB">
        <w:rPr>
          <w:rFonts w:ascii="Consolas" w:eastAsia="Consolas" w:hAnsi="Consolas" w:cs="Consolas"/>
          <w:color w:val="000000" w:themeColor="text1"/>
          <w:sz w:val="21"/>
          <w:szCs w:val="21"/>
        </w:rPr>
        <w:t xml:space="preserve">, </w:t>
      </w:r>
      <w:r w:rsidRPr="761569AB">
        <w:rPr>
          <w:rFonts w:ascii="Consolas" w:eastAsia="Consolas" w:hAnsi="Consolas" w:cs="Consolas"/>
          <w:color w:val="A31515"/>
          <w:sz w:val="21"/>
          <w:szCs w:val="21"/>
        </w:rPr>
        <w:t>'SUBJECT_ID'</w:t>
      </w:r>
      <w:r w:rsidRPr="761569AB">
        <w:rPr>
          <w:rFonts w:ascii="Consolas" w:eastAsia="Consolas" w:hAnsi="Consolas" w:cs="Consolas"/>
          <w:color w:val="000000" w:themeColor="text1"/>
          <w:sz w:val="21"/>
          <w:szCs w:val="21"/>
        </w:rPr>
        <w:t>], axis=</w:t>
      </w:r>
      <w:r w:rsidRPr="761569AB">
        <w:rPr>
          <w:rFonts w:ascii="Consolas" w:eastAsia="Consolas" w:hAnsi="Consolas" w:cs="Consolas"/>
          <w:color w:val="116644"/>
          <w:sz w:val="21"/>
          <w:szCs w:val="21"/>
        </w:rPr>
        <w:t>1</w:t>
      </w:r>
      <w:r w:rsidRPr="761569AB">
        <w:rPr>
          <w:rFonts w:ascii="Consolas" w:eastAsia="Consolas" w:hAnsi="Consolas" w:cs="Consolas"/>
          <w:color w:val="000000" w:themeColor="text1"/>
          <w:sz w:val="21"/>
          <w:szCs w:val="21"/>
        </w:rPr>
        <w:t xml:space="preserve">, </w:t>
      </w:r>
      <w:proofErr w:type="spellStart"/>
      <w:r w:rsidRPr="761569AB">
        <w:rPr>
          <w:rFonts w:ascii="Consolas" w:eastAsia="Consolas" w:hAnsi="Consolas" w:cs="Consolas"/>
          <w:color w:val="000000" w:themeColor="text1"/>
          <w:sz w:val="21"/>
          <w:szCs w:val="21"/>
        </w:rPr>
        <w:t>inplace</w:t>
      </w:r>
      <w:proofErr w:type="spellEnd"/>
      <w:r w:rsidRPr="761569AB">
        <w:rPr>
          <w:rFonts w:ascii="Consolas" w:eastAsia="Consolas" w:hAnsi="Consolas" w:cs="Consolas"/>
          <w:color w:val="000000" w:themeColor="text1"/>
          <w:sz w:val="21"/>
          <w:szCs w:val="21"/>
        </w:rPr>
        <w:t>=</w:t>
      </w:r>
      <w:r w:rsidRPr="761569AB">
        <w:rPr>
          <w:rFonts w:ascii="Consolas" w:eastAsia="Consolas" w:hAnsi="Consolas" w:cs="Consolas"/>
          <w:color w:val="0000FF"/>
          <w:sz w:val="21"/>
          <w:szCs w:val="21"/>
        </w:rPr>
        <w:t>True</w:t>
      </w:r>
      <w:r w:rsidRPr="761569AB">
        <w:rPr>
          <w:rFonts w:ascii="Consolas" w:eastAsia="Consolas" w:hAnsi="Consolas" w:cs="Consolas"/>
          <w:color w:val="000000" w:themeColor="text1"/>
          <w:sz w:val="21"/>
          <w:szCs w:val="21"/>
        </w:rPr>
        <w:t>)</w:t>
      </w:r>
    </w:p>
    <w:p w14:paraId="75368835" w14:textId="2FD9D051" w:rsidR="470DEED0" w:rsidRDefault="470DEED0" w:rsidP="470DEED0">
      <w:pPr>
        <w:rPr>
          <w:rFonts w:ascii="Times New Roman" w:eastAsia="Times New Roman" w:hAnsi="Times New Roman" w:cs="Times New Roman"/>
          <w:sz w:val="24"/>
          <w:szCs w:val="24"/>
        </w:rPr>
      </w:pPr>
    </w:p>
    <w:p w14:paraId="396237E8" w14:textId="4F33A49B" w:rsidR="470DEED0"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###Checking</w:t>
      </w:r>
      <w:r w:rsidR="470DEED0" w:rsidRPr="761569AB">
        <w:rPr>
          <w:rFonts w:ascii="Consolas" w:eastAsia="Consolas" w:hAnsi="Consolas" w:cs="Consolas"/>
          <w:color w:val="0000FF"/>
          <w:sz w:val="21"/>
          <w:szCs w:val="21"/>
        </w:rPr>
        <w:t xml:space="preserve"> the size of the data after cleaning it</w:t>
      </w:r>
    </w:p>
    <w:p w14:paraId="0DA91001" w14:textId="39061145"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ovarian_data.shape</w:t>
      </w:r>
    </w:p>
    <w:p w14:paraId="49693FD7" w14:textId="3A3C43AD" w:rsidR="470DEED0" w:rsidRDefault="470DEED0" w:rsidP="470DEED0">
      <w:pPr>
        <w:rPr>
          <w:rFonts w:ascii="Times New Roman" w:eastAsia="Times New Roman" w:hAnsi="Times New Roman" w:cs="Times New Roman"/>
          <w:sz w:val="24"/>
          <w:szCs w:val="24"/>
        </w:rPr>
      </w:pPr>
    </w:p>
    <w:p w14:paraId="2C2032BA" w14:textId="19BE73CC" w:rsidR="470DEED0"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###Visualizing</w:t>
      </w:r>
      <w:r w:rsidR="470DEED0" w:rsidRPr="761569AB">
        <w:rPr>
          <w:rFonts w:ascii="Consolas" w:eastAsia="Consolas" w:hAnsi="Consolas" w:cs="Consolas"/>
          <w:color w:val="0000FF"/>
          <w:sz w:val="21"/>
          <w:szCs w:val="21"/>
        </w:rPr>
        <w:t xml:space="preserve"> the distribution of the TYPES using </w:t>
      </w:r>
      <w:proofErr w:type="spellStart"/>
      <w:r w:rsidR="470DEED0" w:rsidRPr="761569AB">
        <w:rPr>
          <w:rFonts w:ascii="Consolas" w:eastAsia="Consolas" w:hAnsi="Consolas" w:cs="Consolas"/>
          <w:color w:val="0000FF"/>
          <w:sz w:val="21"/>
          <w:szCs w:val="21"/>
        </w:rPr>
        <w:t>seaborn</w:t>
      </w:r>
      <w:proofErr w:type="spellEnd"/>
      <w:r w:rsidR="470DEED0" w:rsidRPr="761569AB">
        <w:rPr>
          <w:rFonts w:ascii="Consolas" w:eastAsia="Consolas" w:hAnsi="Consolas" w:cs="Consolas"/>
          <w:color w:val="0000FF"/>
          <w:sz w:val="21"/>
          <w:szCs w:val="21"/>
        </w:rPr>
        <w:t xml:space="preserve"> library with </w:t>
      </w:r>
      <w:proofErr w:type="spellStart"/>
      <w:r w:rsidR="470DEED0" w:rsidRPr="761569AB">
        <w:rPr>
          <w:rFonts w:ascii="Consolas" w:eastAsia="Consolas" w:hAnsi="Consolas" w:cs="Consolas"/>
          <w:color w:val="0000FF"/>
          <w:sz w:val="21"/>
          <w:szCs w:val="21"/>
        </w:rPr>
        <w:t>countplot</w:t>
      </w:r>
      <w:proofErr w:type="spellEnd"/>
      <w:r w:rsidR="470DEED0" w:rsidRPr="761569AB">
        <w:rPr>
          <w:rFonts w:ascii="Consolas" w:eastAsia="Consolas" w:hAnsi="Consolas" w:cs="Consolas"/>
          <w:color w:val="0000FF"/>
          <w:sz w:val="21"/>
          <w:szCs w:val="21"/>
        </w:rPr>
        <w:t xml:space="preserve"> method</w:t>
      </w:r>
    </w:p>
    <w:p w14:paraId="757D2859" w14:textId="19A566DF" w:rsidR="470DEED0" w:rsidRDefault="470DEED0" w:rsidP="761569AB">
      <w:pPr>
        <w:shd w:val="clear" w:color="auto" w:fill="FFFFFF" w:themeFill="background1"/>
        <w:spacing w:after="0" w:line="285" w:lineRule="auto"/>
      </w:pPr>
      <w:proofErr w:type="spellStart"/>
      <w:r w:rsidRPr="761569AB">
        <w:rPr>
          <w:rFonts w:ascii="Consolas" w:eastAsia="Consolas" w:hAnsi="Consolas" w:cs="Consolas"/>
          <w:color w:val="000000" w:themeColor="text1"/>
          <w:sz w:val="21"/>
          <w:szCs w:val="21"/>
        </w:rPr>
        <w:t>sns.countplot</w:t>
      </w:r>
      <w:proofErr w:type="spellEnd"/>
      <w:r w:rsidRPr="761569AB">
        <w:rPr>
          <w:rFonts w:ascii="Consolas" w:eastAsia="Consolas" w:hAnsi="Consolas" w:cs="Consolas"/>
          <w:color w:val="000000" w:themeColor="text1"/>
          <w:sz w:val="21"/>
          <w:szCs w:val="21"/>
        </w:rPr>
        <w:t>(x = ovarian_data[</w:t>
      </w:r>
      <w:r w:rsidRPr="761569AB">
        <w:rPr>
          <w:rFonts w:ascii="Consolas" w:eastAsia="Consolas" w:hAnsi="Consolas" w:cs="Consolas"/>
          <w:color w:val="A31515"/>
          <w:sz w:val="21"/>
          <w:szCs w:val="21"/>
        </w:rPr>
        <w:t>'TYPE'</w:t>
      </w:r>
      <w:r w:rsidRPr="761569AB">
        <w:rPr>
          <w:rFonts w:ascii="Consolas" w:eastAsia="Consolas" w:hAnsi="Consolas" w:cs="Consolas"/>
          <w:color w:val="000000" w:themeColor="text1"/>
          <w:sz w:val="21"/>
          <w:szCs w:val="21"/>
        </w:rPr>
        <w:t>])</w:t>
      </w:r>
    </w:p>
    <w:p w14:paraId="5B35FC4D" w14:textId="679365EE" w:rsidR="470DEED0" w:rsidRDefault="470DEED0" w:rsidP="470DEED0">
      <w:pPr>
        <w:rPr>
          <w:rFonts w:ascii="Times New Roman" w:eastAsia="Times New Roman" w:hAnsi="Times New Roman" w:cs="Times New Roman"/>
          <w:sz w:val="24"/>
          <w:szCs w:val="24"/>
        </w:rPr>
      </w:pPr>
    </w:p>
    <w:p w14:paraId="3BAF9D05" w14:textId="3EA9A6D1" w:rsidR="470DEED0" w:rsidRDefault="470DEED0" w:rsidP="761569AB">
      <w:pPr>
        <w:shd w:val="clear" w:color="auto" w:fill="FFFFFF" w:themeFill="background1"/>
        <w:spacing w:after="0" w:line="285" w:lineRule="auto"/>
      </w:pPr>
      <w:r w:rsidRPr="761569AB">
        <w:rPr>
          <w:rFonts w:ascii="Consolas" w:eastAsia="Consolas" w:hAnsi="Consolas" w:cs="Consolas"/>
          <w:color w:val="0000FF"/>
          <w:sz w:val="21"/>
          <w:szCs w:val="21"/>
        </w:rPr>
        <w:t>###Data is into independent variables(user inputs) and dependent variable(results/output)</w:t>
      </w:r>
    </w:p>
    <w:p w14:paraId="17D7FF7A" w14:textId="4411CBBD"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x = ovarian_data.drop(</w:t>
      </w:r>
      <w:r w:rsidRPr="761569AB">
        <w:rPr>
          <w:rFonts w:ascii="Consolas" w:eastAsia="Consolas" w:hAnsi="Consolas" w:cs="Consolas"/>
          <w:color w:val="A31515"/>
          <w:sz w:val="21"/>
          <w:szCs w:val="21"/>
        </w:rPr>
        <w:t>'TYPE'</w:t>
      </w:r>
      <w:r w:rsidRPr="761569AB">
        <w:rPr>
          <w:rFonts w:ascii="Consolas" w:eastAsia="Consolas" w:hAnsi="Consolas" w:cs="Consolas"/>
          <w:color w:val="000000" w:themeColor="text1"/>
          <w:sz w:val="21"/>
          <w:szCs w:val="21"/>
        </w:rPr>
        <w:t>, axis=</w:t>
      </w:r>
      <w:r w:rsidRPr="761569AB">
        <w:rPr>
          <w:rFonts w:ascii="Consolas" w:eastAsia="Consolas" w:hAnsi="Consolas" w:cs="Consolas"/>
          <w:color w:val="116644"/>
          <w:sz w:val="21"/>
          <w:szCs w:val="21"/>
        </w:rPr>
        <w:t>1</w:t>
      </w:r>
      <w:r w:rsidRPr="761569AB">
        <w:rPr>
          <w:rFonts w:ascii="Consolas" w:eastAsia="Consolas" w:hAnsi="Consolas" w:cs="Consolas"/>
          <w:color w:val="000000" w:themeColor="text1"/>
          <w:sz w:val="21"/>
          <w:szCs w:val="21"/>
        </w:rPr>
        <w:t>)</w:t>
      </w:r>
    </w:p>
    <w:p w14:paraId="4FB1F31A" w14:textId="16E6FAF7"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y = ovarian_data[</w:t>
      </w:r>
      <w:r w:rsidRPr="761569AB">
        <w:rPr>
          <w:rFonts w:ascii="Consolas" w:eastAsia="Consolas" w:hAnsi="Consolas" w:cs="Consolas"/>
          <w:color w:val="A31515"/>
          <w:sz w:val="21"/>
          <w:szCs w:val="21"/>
        </w:rPr>
        <w:t>'TYPE'</w:t>
      </w:r>
      <w:r w:rsidRPr="761569AB">
        <w:rPr>
          <w:rFonts w:ascii="Consolas" w:eastAsia="Consolas" w:hAnsi="Consolas" w:cs="Consolas"/>
          <w:color w:val="000000" w:themeColor="text1"/>
          <w:sz w:val="21"/>
          <w:szCs w:val="21"/>
        </w:rPr>
        <w:t>]</w:t>
      </w:r>
    </w:p>
    <w:p w14:paraId="6B008817" w14:textId="12A3C4C9" w:rsidR="470DEED0" w:rsidRDefault="470DEED0" w:rsidP="470DEED0">
      <w:pPr>
        <w:rPr>
          <w:rFonts w:ascii="Times New Roman" w:eastAsia="Times New Roman" w:hAnsi="Times New Roman" w:cs="Times New Roman"/>
          <w:sz w:val="24"/>
          <w:szCs w:val="24"/>
        </w:rPr>
      </w:pPr>
    </w:p>
    <w:p w14:paraId="7E125EF9" w14:textId="3F926B6E" w:rsidR="179BD001"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###Feature Selection using Variance threshold estimator</w:t>
      </w:r>
    </w:p>
    <w:p w14:paraId="15C1E445" w14:textId="18637B63" w:rsidR="470DEED0" w:rsidRDefault="470DEED0" w:rsidP="761569AB">
      <w:pPr>
        <w:shd w:val="clear" w:color="auto" w:fill="FFFFFF" w:themeFill="background1"/>
        <w:spacing w:after="0" w:line="285" w:lineRule="auto"/>
      </w:pPr>
      <w:proofErr w:type="spellStart"/>
      <w:r w:rsidRPr="761569AB">
        <w:rPr>
          <w:rFonts w:ascii="Consolas" w:eastAsia="Consolas" w:hAnsi="Consolas" w:cs="Consolas"/>
          <w:color w:val="000000" w:themeColor="text1"/>
          <w:sz w:val="21"/>
          <w:szCs w:val="21"/>
        </w:rPr>
        <w:t>var_thres</w:t>
      </w:r>
      <w:proofErr w:type="spellEnd"/>
      <w:r w:rsidRPr="761569AB">
        <w:rPr>
          <w:rFonts w:ascii="Consolas" w:eastAsia="Consolas" w:hAnsi="Consolas" w:cs="Consolas"/>
          <w:color w:val="000000" w:themeColor="text1"/>
          <w:sz w:val="21"/>
          <w:szCs w:val="21"/>
        </w:rPr>
        <w:t>= VarianceThreshold(threshold=</w:t>
      </w:r>
      <w:r w:rsidRPr="761569AB">
        <w:rPr>
          <w:rFonts w:ascii="Consolas" w:eastAsia="Consolas" w:hAnsi="Consolas" w:cs="Consolas"/>
          <w:color w:val="116644"/>
          <w:sz w:val="21"/>
          <w:szCs w:val="21"/>
        </w:rPr>
        <w:t>0</w:t>
      </w:r>
      <w:r w:rsidRPr="761569AB">
        <w:rPr>
          <w:rFonts w:ascii="Consolas" w:eastAsia="Consolas" w:hAnsi="Consolas" w:cs="Consolas"/>
          <w:color w:val="000000" w:themeColor="text1"/>
          <w:sz w:val="21"/>
          <w:szCs w:val="21"/>
        </w:rPr>
        <w:t>)</w:t>
      </w:r>
    </w:p>
    <w:p w14:paraId="292B4C01" w14:textId="428E7897" w:rsidR="470DEED0" w:rsidRDefault="470DEED0" w:rsidP="761569AB">
      <w:pPr>
        <w:shd w:val="clear" w:color="auto" w:fill="FFFFFF" w:themeFill="background1"/>
        <w:spacing w:after="0" w:line="285" w:lineRule="auto"/>
      </w:pPr>
      <w:proofErr w:type="spellStart"/>
      <w:r w:rsidRPr="761569AB">
        <w:rPr>
          <w:rFonts w:ascii="Consolas" w:eastAsia="Consolas" w:hAnsi="Consolas" w:cs="Consolas"/>
          <w:color w:val="000000" w:themeColor="text1"/>
          <w:sz w:val="21"/>
          <w:szCs w:val="21"/>
        </w:rPr>
        <w:t>var_thres.fit</w:t>
      </w:r>
      <w:proofErr w:type="spellEnd"/>
      <w:r w:rsidRPr="761569AB">
        <w:rPr>
          <w:rFonts w:ascii="Consolas" w:eastAsia="Consolas" w:hAnsi="Consolas" w:cs="Consolas"/>
          <w:color w:val="000000" w:themeColor="text1"/>
          <w:sz w:val="21"/>
          <w:szCs w:val="21"/>
        </w:rPr>
        <w:t>(x)</w:t>
      </w:r>
    </w:p>
    <w:p w14:paraId="27D28B8F" w14:textId="6B0AFA91" w:rsidR="470DEED0" w:rsidRPr="00435B4F" w:rsidRDefault="470DEED0" w:rsidP="00435B4F">
      <w:pPr>
        <w:shd w:val="clear" w:color="auto" w:fill="FFFFFF" w:themeFill="background1"/>
        <w:spacing w:after="0" w:line="285" w:lineRule="auto"/>
      </w:pPr>
      <w:proofErr w:type="spellStart"/>
      <w:r w:rsidRPr="761569AB">
        <w:rPr>
          <w:rFonts w:ascii="Consolas" w:eastAsia="Consolas" w:hAnsi="Consolas" w:cs="Consolas"/>
          <w:color w:val="000000" w:themeColor="text1"/>
          <w:sz w:val="21"/>
          <w:szCs w:val="21"/>
        </w:rPr>
        <w:t>var_thres.get_support</w:t>
      </w:r>
      <w:proofErr w:type="spellEnd"/>
      <w:r w:rsidRPr="761569AB">
        <w:rPr>
          <w:rFonts w:ascii="Consolas" w:eastAsia="Consolas" w:hAnsi="Consolas" w:cs="Consolas"/>
          <w:color w:val="000000" w:themeColor="text1"/>
          <w:sz w:val="21"/>
          <w:szCs w:val="21"/>
        </w:rPr>
        <w:t>()</w:t>
      </w:r>
    </w:p>
    <w:p w14:paraId="7FEC16A2" w14:textId="2123E183" w:rsidR="761569AB" w:rsidRDefault="761569AB" w:rsidP="761569AB">
      <w:pPr>
        <w:rPr>
          <w:rFonts w:ascii="Times New Roman" w:eastAsia="Times New Roman" w:hAnsi="Times New Roman" w:cs="Times New Roman"/>
          <w:sz w:val="24"/>
          <w:szCs w:val="24"/>
        </w:rPr>
      </w:pPr>
    </w:p>
    <w:p w14:paraId="2CCA2A00" w14:textId="44E04A16" w:rsidR="470DEED0"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###The</w:t>
      </w:r>
      <w:r w:rsidR="470DEED0" w:rsidRPr="761569AB">
        <w:rPr>
          <w:rFonts w:ascii="Consolas" w:eastAsia="Consolas" w:hAnsi="Consolas" w:cs="Consolas"/>
          <w:color w:val="0000FF"/>
          <w:sz w:val="21"/>
          <w:szCs w:val="21"/>
        </w:rPr>
        <w:t xml:space="preserve"> independent variables and dependent variables are split into training and testing set</w:t>
      </w:r>
    </w:p>
    <w:p w14:paraId="4C41BC48" w14:textId="6E61EDDB"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lastRenderedPageBreak/>
        <w:t>x_train, x_test, y_train, y_test = train_test_split(x, y, test_size=</w:t>
      </w:r>
      <w:r w:rsidRPr="761569AB">
        <w:rPr>
          <w:rFonts w:ascii="Consolas" w:eastAsia="Consolas" w:hAnsi="Consolas" w:cs="Consolas"/>
          <w:color w:val="116644"/>
          <w:sz w:val="21"/>
          <w:szCs w:val="21"/>
        </w:rPr>
        <w:t>0.2</w:t>
      </w:r>
      <w:r w:rsidRPr="761569AB">
        <w:rPr>
          <w:rFonts w:ascii="Consolas" w:eastAsia="Consolas" w:hAnsi="Consolas" w:cs="Consolas"/>
          <w:color w:val="000000" w:themeColor="text1"/>
          <w:sz w:val="21"/>
          <w:szCs w:val="21"/>
        </w:rPr>
        <w:t>, random_state=</w:t>
      </w:r>
      <w:r w:rsidRPr="761569AB">
        <w:rPr>
          <w:rFonts w:ascii="Consolas" w:eastAsia="Consolas" w:hAnsi="Consolas" w:cs="Consolas"/>
          <w:color w:val="116644"/>
          <w:sz w:val="21"/>
          <w:szCs w:val="21"/>
        </w:rPr>
        <w:t>2</w:t>
      </w:r>
      <w:r w:rsidRPr="761569AB">
        <w:rPr>
          <w:rFonts w:ascii="Consolas" w:eastAsia="Consolas" w:hAnsi="Consolas" w:cs="Consolas"/>
          <w:color w:val="000000" w:themeColor="text1"/>
          <w:sz w:val="21"/>
          <w:szCs w:val="21"/>
        </w:rPr>
        <w:t>)</w:t>
      </w:r>
    </w:p>
    <w:p w14:paraId="7E467467" w14:textId="3D0A44CE" w:rsidR="470DEED0" w:rsidRDefault="470DEED0" w:rsidP="470DEED0">
      <w:pPr>
        <w:rPr>
          <w:rFonts w:ascii="Times New Roman" w:eastAsia="Times New Roman" w:hAnsi="Times New Roman" w:cs="Times New Roman"/>
          <w:sz w:val="24"/>
          <w:szCs w:val="24"/>
        </w:rPr>
      </w:pPr>
    </w:p>
    <w:p w14:paraId="5F4ECE51" w14:textId="60CF9618" w:rsidR="470DEED0" w:rsidRDefault="470DEED0" w:rsidP="761569AB">
      <w:pPr>
        <w:shd w:val="clear" w:color="auto" w:fill="FFFFFF" w:themeFill="background1"/>
        <w:spacing w:after="0" w:line="285" w:lineRule="auto"/>
      </w:pPr>
      <w:r w:rsidRPr="761569AB">
        <w:rPr>
          <w:rFonts w:ascii="Consolas" w:eastAsia="Consolas" w:hAnsi="Consolas" w:cs="Consolas"/>
          <w:color w:val="0000FF"/>
          <w:sz w:val="21"/>
          <w:szCs w:val="21"/>
        </w:rPr>
        <w:t>###An instance of gradient boosting</w:t>
      </w:r>
    </w:p>
    <w:p w14:paraId="03DA7D15" w14:textId="4D5FE940" w:rsidR="470DEED0" w:rsidRDefault="470DEED0" w:rsidP="761569AB">
      <w:pPr>
        <w:shd w:val="clear" w:color="auto" w:fill="FFFFFF" w:themeFill="background1"/>
        <w:spacing w:after="0" w:line="285" w:lineRule="auto"/>
      </w:pPr>
      <w:proofErr w:type="spellStart"/>
      <w:r w:rsidRPr="761569AB">
        <w:rPr>
          <w:rFonts w:ascii="Consolas" w:eastAsia="Consolas" w:hAnsi="Consolas" w:cs="Consolas"/>
          <w:color w:val="000000" w:themeColor="text1"/>
          <w:sz w:val="21"/>
          <w:szCs w:val="21"/>
        </w:rPr>
        <w:t>gbc_model</w:t>
      </w:r>
      <w:proofErr w:type="spellEnd"/>
      <w:r w:rsidRPr="761569AB">
        <w:rPr>
          <w:rFonts w:ascii="Consolas" w:eastAsia="Consolas" w:hAnsi="Consolas" w:cs="Consolas"/>
          <w:color w:val="000000" w:themeColor="text1"/>
          <w:sz w:val="21"/>
          <w:szCs w:val="21"/>
        </w:rPr>
        <w:t>=GradientBoostingClassifier(learning_rate=</w:t>
      </w:r>
      <w:r w:rsidRPr="761569AB">
        <w:rPr>
          <w:rFonts w:ascii="Consolas" w:eastAsia="Consolas" w:hAnsi="Consolas" w:cs="Consolas"/>
          <w:color w:val="116644"/>
          <w:sz w:val="21"/>
          <w:szCs w:val="21"/>
        </w:rPr>
        <w:t>1</w:t>
      </w:r>
      <w:r w:rsidRPr="761569AB">
        <w:rPr>
          <w:rFonts w:ascii="Consolas" w:eastAsia="Consolas" w:hAnsi="Consolas" w:cs="Consolas"/>
          <w:color w:val="000000" w:themeColor="text1"/>
          <w:sz w:val="21"/>
          <w:szCs w:val="21"/>
        </w:rPr>
        <w:t>, max_depth=</w:t>
      </w:r>
      <w:r w:rsidRPr="761569AB">
        <w:rPr>
          <w:rFonts w:ascii="Consolas" w:eastAsia="Consolas" w:hAnsi="Consolas" w:cs="Consolas"/>
          <w:color w:val="116644"/>
          <w:sz w:val="21"/>
          <w:szCs w:val="21"/>
        </w:rPr>
        <w:t>2</w:t>
      </w:r>
      <w:r w:rsidRPr="761569AB">
        <w:rPr>
          <w:rFonts w:ascii="Consolas" w:eastAsia="Consolas" w:hAnsi="Consolas" w:cs="Consolas"/>
          <w:color w:val="000000" w:themeColor="text1"/>
          <w:sz w:val="21"/>
          <w:szCs w:val="21"/>
        </w:rPr>
        <w:t>, n_estimators=</w:t>
      </w:r>
      <w:r w:rsidRPr="761569AB">
        <w:rPr>
          <w:rFonts w:ascii="Consolas" w:eastAsia="Consolas" w:hAnsi="Consolas" w:cs="Consolas"/>
          <w:color w:val="116644"/>
          <w:sz w:val="21"/>
          <w:szCs w:val="21"/>
        </w:rPr>
        <w:t>200</w:t>
      </w:r>
      <w:r w:rsidRPr="761569AB">
        <w:rPr>
          <w:rFonts w:ascii="Consolas" w:eastAsia="Consolas" w:hAnsi="Consolas" w:cs="Consolas"/>
          <w:color w:val="000000" w:themeColor="text1"/>
          <w:sz w:val="21"/>
          <w:szCs w:val="21"/>
        </w:rPr>
        <w:t>,</w:t>
      </w:r>
    </w:p>
    <w:p w14:paraId="0A206298" w14:textId="6D597E6A"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 xml:space="preserve">                          </w:t>
      </w:r>
      <w:r w:rsidR="179BD001" w:rsidRPr="761569AB">
        <w:rPr>
          <w:rFonts w:ascii="Consolas" w:eastAsia="Consolas" w:hAnsi="Consolas" w:cs="Consolas"/>
          <w:color w:val="000000" w:themeColor="text1"/>
          <w:sz w:val="21"/>
          <w:szCs w:val="21"/>
        </w:rPr>
        <w:t>random_state=</w:t>
      </w:r>
      <w:r w:rsidR="179BD001" w:rsidRPr="761569AB">
        <w:rPr>
          <w:rFonts w:ascii="Consolas" w:eastAsia="Consolas" w:hAnsi="Consolas" w:cs="Consolas"/>
          <w:color w:val="116644"/>
          <w:sz w:val="21"/>
          <w:szCs w:val="21"/>
        </w:rPr>
        <w:t>1</w:t>
      </w:r>
      <w:r w:rsidR="179BD001" w:rsidRPr="761569AB">
        <w:rPr>
          <w:rFonts w:ascii="Consolas" w:eastAsia="Consolas" w:hAnsi="Consolas" w:cs="Consolas"/>
          <w:color w:val="000000" w:themeColor="text1"/>
          <w:sz w:val="21"/>
          <w:szCs w:val="21"/>
        </w:rPr>
        <w:t>)</w:t>
      </w:r>
    </w:p>
    <w:p w14:paraId="63308CAA" w14:textId="20B8D59E" w:rsidR="761569AB" w:rsidRDefault="761569AB" w:rsidP="761569AB">
      <w:pPr>
        <w:rPr>
          <w:rFonts w:ascii="Times New Roman" w:eastAsia="Times New Roman" w:hAnsi="Times New Roman" w:cs="Times New Roman"/>
          <w:sz w:val="24"/>
          <w:szCs w:val="24"/>
        </w:rPr>
      </w:pPr>
    </w:p>
    <w:p w14:paraId="0011FF8B" w14:textId="1364E92E" w:rsidR="470DEED0"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###Training</w:t>
      </w:r>
      <w:r w:rsidR="470DEED0" w:rsidRPr="761569AB">
        <w:rPr>
          <w:rFonts w:ascii="Consolas" w:eastAsia="Consolas" w:hAnsi="Consolas" w:cs="Consolas"/>
          <w:color w:val="0000FF"/>
          <w:sz w:val="21"/>
          <w:szCs w:val="21"/>
        </w:rPr>
        <w:t xml:space="preserve"> the gradient boosting model</w:t>
      </w:r>
    </w:p>
    <w:p w14:paraId="62BC8839" w14:textId="27F69862" w:rsidR="470DEED0" w:rsidRDefault="470DEED0" w:rsidP="761569AB">
      <w:pPr>
        <w:shd w:val="clear" w:color="auto" w:fill="FFFFFF" w:themeFill="background1"/>
        <w:spacing w:after="0" w:line="285" w:lineRule="auto"/>
      </w:pPr>
      <w:proofErr w:type="spellStart"/>
      <w:r w:rsidRPr="761569AB">
        <w:rPr>
          <w:rFonts w:ascii="Consolas" w:eastAsia="Consolas" w:hAnsi="Consolas" w:cs="Consolas"/>
          <w:color w:val="000000" w:themeColor="text1"/>
          <w:sz w:val="21"/>
          <w:szCs w:val="21"/>
        </w:rPr>
        <w:t>gbc_model.fit</w:t>
      </w:r>
      <w:proofErr w:type="spellEnd"/>
      <w:r w:rsidRPr="761569AB">
        <w:rPr>
          <w:rFonts w:ascii="Consolas" w:eastAsia="Consolas" w:hAnsi="Consolas" w:cs="Consolas"/>
          <w:color w:val="000000" w:themeColor="text1"/>
          <w:sz w:val="21"/>
          <w:szCs w:val="21"/>
        </w:rPr>
        <w:t>(x_train, y_train)</w:t>
      </w:r>
    </w:p>
    <w:p w14:paraId="015D77A6" w14:textId="1E2D2652" w:rsidR="470DEED0" w:rsidRDefault="470DEED0" w:rsidP="470DEED0">
      <w:pPr>
        <w:rPr>
          <w:rFonts w:ascii="Times New Roman" w:eastAsia="Times New Roman" w:hAnsi="Times New Roman" w:cs="Times New Roman"/>
          <w:sz w:val="24"/>
          <w:szCs w:val="24"/>
        </w:rPr>
      </w:pPr>
    </w:p>
    <w:p w14:paraId="47F648AB" w14:textId="332B44AA" w:rsidR="470DEED0"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###Making</w:t>
      </w:r>
      <w:r w:rsidR="470DEED0" w:rsidRPr="761569AB">
        <w:rPr>
          <w:rFonts w:ascii="Consolas" w:eastAsia="Consolas" w:hAnsi="Consolas" w:cs="Consolas"/>
          <w:color w:val="0000FF"/>
          <w:sz w:val="21"/>
          <w:szCs w:val="21"/>
        </w:rPr>
        <w:t xml:space="preserve"> prediction with the trained model</w:t>
      </w:r>
    </w:p>
    <w:p w14:paraId="1E311C01" w14:textId="0F70A902" w:rsidR="470DEED0" w:rsidRDefault="470DEED0" w:rsidP="761569AB">
      <w:pPr>
        <w:shd w:val="clear" w:color="auto" w:fill="FFFFFF" w:themeFill="background1"/>
        <w:spacing w:after="0" w:line="285" w:lineRule="auto"/>
      </w:pPr>
      <w:proofErr w:type="spellStart"/>
      <w:r w:rsidRPr="761569AB">
        <w:rPr>
          <w:rFonts w:ascii="Consolas" w:eastAsia="Consolas" w:hAnsi="Consolas" w:cs="Consolas"/>
          <w:color w:val="000000" w:themeColor="text1"/>
          <w:sz w:val="21"/>
          <w:szCs w:val="21"/>
        </w:rPr>
        <w:t>y_pred</w:t>
      </w:r>
      <w:proofErr w:type="spellEnd"/>
      <w:r w:rsidRPr="761569AB">
        <w:rPr>
          <w:rFonts w:ascii="Consolas" w:eastAsia="Consolas" w:hAnsi="Consolas" w:cs="Consolas"/>
          <w:color w:val="000000" w:themeColor="text1"/>
          <w:sz w:val="21"/>
          <w:szCs w:val="21"/>
        </w:rPr>
        <w:t xml:space="preserve"> = </w:t>
      </w:r>
      <w:proofErr w:type="spellStart"/>
      <w:r w:rsidRPr="761569AB">
        <w:rPr>
          <w:rFonts w:ascii="Consolas" w:eastAsia="Consolas" w:hAnsi="Consolas" w:cs="Consolas"/>
          <w:color w:val="000000" w:themeColor="text1"/>
          <w:sz w:val="21"/>
          <w:szCs w:val="21"/>
        </w:rPr>
        <w:t>gbc_model.predict</w:t>
      </w:r>
      <w:proofErr w:type="spellEnd"/>
      <w:r w:rsidRPr="761569AB">
        <w:rPr>
          <w:rFonts w:ascii="Consolas" w:eastAsia="Consolas" w:hAnsi="Consolas" w:cs="Consolas"/>
          <w:color w:val="000000" w:themeColor="text1"/>
          <w:sz w:val="21"/>
          <w:szCs w:val="21"/>
        </w:rPr>
        <w:t>(x_test)</w:t>
      </w:r>
    </w:p>
    <w:p w14:paraId="6CA85D91" w14:textId="3ADFC37B" w:rsidR="470DEED0" w:rsidRDefault="470DEED0" w:rsidP="470DEED0">
      <w:pPr>
        <w:rPr>
          <w:rFonts w:ascii="Times New Roman" w:eastAsia="Times New Roman" w:hAnsi="Times New Roman" w:cs="Times New Roman"/>
          <w:sz w:val="24"/>
          <w:szCs w:val="24"/>
        </w:rPr>
      </w:pPr>
    </w:p>
    <w:p w14:paraId="694815BC" w14:textId="40447296" w:rsidR="470DEED0" w:rsidRDefault="179BD001" w:rsidP="761569AB">
      <w:pPr>
        <w:shd w:val="clear" w:color="auto" w:fill="FFFFFF" w:themeFill="background1"/>
        <w:spacing w:after="0" w:line="285" w:lineRule="auto"/>
      </w:pPr>
      <w:r w:rsidRPr="761569AB">
        <w:rPr>
          <w:rFonts w:ascii="Consolas" w:eastAsia="Consolas" w:hAnsi="Consolas" w:cs="Consolas"/>
          <w:color w:val="0000FF"/>
          <w:sz w:val="21"/>
          <w:szCs w:val="21"/>
        </w:rPr>
        <w:t>###</w:t>
      </w:r>
      <w:proofErr w:type="spellStart"/>
      <w:r w:rsidRPr="761569AB">
        <w:rPr>
          <w:rFonts w:ascii="Consolas" w:eastAsia="Consolas" w:hAnsi="Consolas" w:cs="Consolas"/>
          <w:color w:val="0000FF"/>
          <w:sz w:val="21"/>
          <w:szCs w:val="21"/>
        </w:rPr>
        <w:t>Evaluatig</w:t>
      </w:r>
      <w:proofErr w:type="spellEnd"/>
      <w:r w:rsidR="470DEED0" w:rsidRPr="761569AB">
        <w:rPr>
          <w:rFonts w:ascii="Consolas" w:eastAsia="Consolas" w:hAnsi="Consolas" w:cs="Consolas"/>
          <w:color w:val="0000FF"/>
          <w:sz w:val="21"/>
          <w:szCs w:val="21"/>
        </w:rPr>
        <w:t xml:space="preserve"> with accuracy_score</w:t>
      </w:r>
    </w:p>
    <w:p w14:paraId="77B092FD" w14:textId="6FCDF8E3" w:rsidR="470DEED0" w:rsidRDefault="470DEED0" w:rsidP="761569AB">
      <w:pPr>
        <w:shd w:val="clear" w:color="auto" w:fill="FFFFFF" w:themeFill="background1"/>
        <w:spacing w:after="0" w:line="285" w:lineRule="auto"/>
      </w:pPr>
      <w:proofErr w:type="spellStart"/>
      <w:r w:rsidRPr="761569AB">
        <w:rPr>
          <w:rFonts w:ascii="Consolas" w:eastAsia="Consolas" w:hAnsi="Consolas" w:cs="Consolas"/>
          <w:color w:val="000000" w:themeColor="text1"/>
          <w:sz w:val="21"/>
          <w:szCs w:val="21"/>
        </w:rPr>
        <w:t>gbc_score</w:t>
      </w:r>
      <w:proofErr w:type="spellEnd"/>
      <w:r w:rsidRPr="761569AB">
        <w:rPr>
          <w:rFonts w:ascii="Consolas" w:eastAsia="Consolas" w:hAnsi="Consolas" w:cs="Consolas"/>
          <w:color w:val="000000" w:themeColor="text1"/>
          <w:sz w:val="21"/>
          <w:szCs w:val="21"/>
        </w:rPr>
        <w:t xml:space="preserve"> = accuracy_score(</w:t>
      </w:r>
      <w:proofErr w:type="spellStart"/>
      <w:r w:rsidRPr="761569AB">
        <w:rPr>
          <w:rFonts w:ascii="Consolas" w:eastAsia="Consolas" w:hAnsi="Consolas" w:cs="Consolas"/>
          <w:color w:val="000000" w:themeColor="text1"/>
          <w:sz w:val="21"/>
          <w:szCs w:val="21"/>
        </w:rPr>
        <w:t>y_pred</w:t>
      </w:r>
      <w:proofErr w:type="spellEnd"/>
      <w:r w:rsidRPr="761569AB">
        <w:rPr>
          <w:rFonts w:ascii="Consolas" w:eastAsia="Consolas" w:hAnsi="Consolas" w:cs="Consolas"/>
          <w:color w:val="000000" w:themeColor="text1"/>
          <w:sz w:val="21"/>
          <w:szCs w:val="21"/>
        </w:rPr>
        <w:t>, y_test)</w:t>
      </w:r>
    </w:p>
    <w:p w14:paraId="53E6D51D" w14:textId="74356BEE" w:rsidR="470DEED0" w:rsidRDefault="470DEED0" w:rsidP="761569AB">
      <w:pPr>
        <w:shd w:val="clear" w:color="auto" w:fill="FFFFFF" w:themeFill="background1"/>
        <w:spacing w:after="0" w:line="285" w:lineRule="auto"/>
      </w:pPr>
      <w:r w:rsidRPr="761569AB">
        <w:rPr>
          <w:rFonts w:ascii="Consolas" w:eastAsia="Consolas" w:hAnsi="Consolas" w:cs="Consolas"/>
          <w:color w:val="6A5221"/>
          <w:sz w:val="21"/>
          <w:szCs w:val="21"/>
        </w:rPr>
        <w:t>print</w:t>
      </w:r>
      <w:r w:rsidRPr="761569AB">
        <w:rPr>
          <w:rFonts w:ascii="Consolas" w:eastAsia="Consolas" w:hAnsi="Consolas" w:cs="Consolas"/>
          <w:color w:val="000000" w:themeColor="text1"/>
          <w:sz w:val="21"/>
          <w:szCs w:val="21"/>
        </w:rPr>
        <w:t>(</w:t>
      </w:r>
      <w:proofErr w:type="spellStart"/>
      <w:r w:rsidRPr="761569AB">
        <w:rPr>
          <w:rFonts w:ascii="Consolas" w:eastAsia="Consolas" w:hAnsi="Consolas" w:cs="Consolas"/>
          <w:color w:val="000000" w:themeColor="text1"/>
          <w:sz w:val="21"/>
          <w:szCs w:val="21"/>
        </w:rPr>
        <w:t>gbc_score</w:t>
      </w:r>
      <w:proofErr w:type="spellEnd"/>
      <w:r w:rsidRPr="761569AB">
        <w:rPr>
          <w:rFonts w:ascii="Consolas" w:eastAsia="Consolas" w:hAnsi="Consolas" w:cs="Consolas"/>
          <w:color w:val="000000" w:themeColor="text1"/>
          <w:sz w:val="21"/>
          <w:szCs w:val="21"/>
        </w:rPr>
        <w:t>)</w:t>
      </w:r>
    </w:p>
    <w:p w14:paraId="3326700C" w14:textId="797A7771" w:rsidR="470DEED0" w:rsidRDefault="470DEED0" w:rsidP="470DEED0">
      <w:pPr>
        <w:rPr>
          <w:rFonts w:ascii="Times New Roman" w:eastAsia="Times New Roman" w:hAnsi="Times New Roman" w:cs="Times New Roman"/>
          <w:sz w:val="24"/>
          <w:szCs w:val="24"/>
        </w:rPr>
      </w:pPr>
    </w:p>
    <w:p w14:paraId="6B0A9924" w14:textId="61CF56A8" w:rsidR="470DEED0" w:rsidRDefault="470DEED0" w:rsidP="761569AB">
      <w:pPr>
        <w:shd w:val="clear" w:color="auto" w:fill="FFFFFF" w:themeFill="background1"/>
        <w:spacing w:after="0" w:line="285" w:lineRule="auto"/>
      </w:pPr>
      <w:r w:rsidRPr="761569AB">
        <w:rPr>
          <w:rFonts w:ascii="Consolas" w:eastAsia="Consolas" w:hAnsi="Consolas" w:cs="Consolas"/>
          <w:color w:val="0000FF"/>
          <w:sz w:val="21"/>
          <w:szCs w:val="21"/>
        </w:rPr>
        <w:t>###Displaying the model correct and incorrect prediction</w:t>
      </w:r>
    </w:p>
    <w:p w14:paraId="4240D379" w14:textId="7AFAF742"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test_data = pd.concat([x_test, y_test], axis=</w:t>
      </w:r>
      <w:r w:rsidRPr="761569AB">
        <w:rPr>
          <w:rFonts w:ascii="Consolas" w:eastAsia="Consolas" w:hAnsi="Consolas" w:cs="Consolas"/>
          <w:color w:val="116644"/>
          <w:sz w:val="21"/>
          <w:szCs w:val="21"/>
        </w:rPr>
        <w:t>1</w:t>
      </w:r>
      <w:r w:rsidRPr="761569AB">
        <w:rPr>
          <w:rFonts w:ascii="Consolas" w:eastAsia="Consolas" w:hAnsi="Consolas" w:cs="Consolas"/>
          <w:color w:val="000000" w:themeColor="text1"/>
          <w:sz w:val="21"/>
          <w:szCs w:val="21"/>
        </w:rPr>
        <w:t>)</w:t>
      </w:r>
    </w:p>
    <w:p w14:paraId="7EDCC4FE" w14:textId="6A24829B"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test_data[</w:t>
      </w:r>
      <w:r w:rsidRPr="761569AB">
        <w:rPr>
          <w:rFonts w:ascii="Consolas" w:eastAsia="Consolas" w:hAnsi="Consolas" w:cs="Consolas"/>
          <w:color w:val="A31515"/>
          <w:sz w:val="21"/>
          <w:szCs w:val="21"/>
        </w:rPr>
        <w:t>'Prediction'</w:t>
      </w:r>
      <w:r w:rsidRPr="761569AB">
        <w:rPr>
          <w:rFonts w:ascii="Consolas" w:eastAsia="Consolas" w:hAnsi="Consolas" w:cs="Consolas"/>
          <w:color w:val="000000" w:themeColor="text1"/>
          <w:sz w:val="21"/>
          <w:szCs w:val="21"/>
        </w:rPr>
        <w:t xml:space="preserve">] = </w:t>
      </w:r>
      <w:proofErr w:type="spellStart"/>
      <w:r w:rsidRPr="761569AB">
        <w:rPr>
          <w:rFonts w:ascii="Consolas" w:eastAsia="Consolas" w:hAnsi="Consolas" w:cs="Consolas"/>
          <w:color w:val="000000" w:themeColor="text1"/>
          <w:sz w:val="21"/>
          <w:szCs w:val="21"/>
        </w:rPr>
        <w:t>y_pred</w:t>
      </w:r>
      <w:proofErr w:type="spellEnd"/>
    </w:p>
    <w:p w14:paraId="48F7A7BA" w14:textId="15630672"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correct_predictions = test_data[test_data[</w:t>
      </w:r>
      <w:r w:rsidRPr="761569AB">
        <w:rPr>
          <w:rFonts w:ascii="Consolas" w:eastAsia="Consolas" w:hAnsi="Consolas" w:cs="Consolas"/>
          <w:color w:val="A31515"/>
          <w:sz w:val="21"/>
          <w:szCs w:val="21"/>
        </w:rPr>
        <w:t>'TYPE'</w:t>
      </w:r>
      <w:r w:rsidRPr="761569AB">
        <w:rPr>
          <w:rFonts w:ascii="Consolas" w:eastAsia="Consolas" w:hAnsi="Consolas" w:cs="Consolas"/>
          <w:color w:val="000000" w:themeColor="text1"/>
          <w:sz w:val="21"/>
          <w:szCs w:val="21"/>
        </w:rPr>
        <w:t>] == test_data[</w:t>
      </w:r>
      <w:r w:rsidRPr="761569AB">
        <w:rPr>
          <w:rFonts w:ascii="Consolas" w:eastAsia="Consolas" w:hAnsi="Consolas" w:cs="Consolas"/>
          <w:color w:val="A31515"/>
          <w:sz w:val="21"/>
          <w:szCs w:val="21"/>
        </w:rPr>
        <w:t>'Prediction'</w:t>
      </w:r>
      <w:r w:rsidRPr="761569AB">
        <w:rPr>
          <w:rFonts w:ascii="Consolas" w:eastAsia="Consolas" w:hAnsi="Consolas" w:cs="Consolas"/>
          <w:color w:val="000000" w:themeColor="text1"/>
          <w:sz w:val="21"/>
          <w:szCs w:val="21"/>
        </w:rPr>
        <w:t>]]</w:t>
      </w:r>
    </w:p>
    <w:p w14:paraId="1FE8A79B" w14:textId="01E11B45"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incorrect_predictions = test_data[test_data[</w:t>
      </w:r>
      <w:r w:rsidRPr="761569AB">
        <w:rPr>
          <w:rFonts w:ascii="Consolas" w:eastAsia="Consolas" w:hAnsi="Consolas" w:cs="Consolas"/>
          <w:color w:val="A31515"/>
          <w:sz w:val="21"/>
          <w:szCs w:val="21"/>
        </w:rPr>
        <w:t>'TYPE'</w:t>
      </w:r>
      <w:r w:rsidRPr="761569AB">
        <w:rPr>
          <w:rFonts w:ascii="Consolas" w:eastAsia="Consolas" w:hAnsi="Consolas" w:cs="Consolas"/>
          <w:color w:val="000000" w:themeColor="text1"/>
          <w:sz w:val="21"/>
          <w:szCs w:val="21"/>
        </w:rPr>
        <w:t>] != test_data[</w:t>
      </w:r>
      <w:r w:rsidRPr="761569AB">
        <w:rPr>
          <w:rFonts w:ascii="Consolas" w:eastAsia="Consolas" w:hAnsi="Consolas" w:cs="Consolas"/>
          <w:color w:val="A31515"/>
          <w:sz w:val="21"/>
          <w:szCs w:val="21"/>
        </w:rPr>
        <w:t>'Prediction'</w:t>
      </w:r>
      <w:r w:rsidRPr="761569AB">
        <w:rPr>
          <w:rFonts w:ascii="Consolas" w:eastAsia="Consolas" w:hAnsi="Consolas" w:cs="Consolas"/>
          <w:color w:val="000000" w:themeColor="text1"/>
          <w:sz w:val="21"/>
          <w:szCs w:val="21"/>
        </w:rPr>
        <w:t>]]</w:t>
      </w:r>
    </w:p>
    <w:p w14:paraId="214FB0B5" w14:textId="26252235" w:rsidR="470DEED0" w:rsidRDefault="470DEED0" w:rsidP="761569AB">
      <w:pPr>
        <w:shd w:val="clear" w:color="auto" w:fill="FFFFFF" w:themeFill="background1"/>
        <w:spacing w:after="0" w:line="285" w:lineRule="auto"/>
      </w:pPr>
      <w:r w:rsidRPr="761569AB">
        <w:rPr>
          <w:rFonts w:ascii="Consolas" w:eastAsia="Consolas" w:hAnsi="Consolas" w:cs="Consolas"/>
          <w:color w:val="6A5221"/>
          <w:sz w:val="21"/>
          <w:szCs w:val="21"/>
        </w:rPr>
        <w:t>print</w:t>
      </w:r>
      <w:r w:rsidRPr="761569AB">
        <w:rPr>
          <w:rFonts w:ascii="Consolas" w:eastAsia="Consolas" w:hAnsi="Consolas" w:cs="Consolas"/>
          <w:color w:val="000000" w:themeColor="text1"/>
          <w:sz w:val="21"/>
          <w:szCs w:val="21"/>
        </w:rPr>
        <w:t>(</w:t>
      </w:r>
      <w:r w:rsidRPr="761569AB">
        <w:rPr>
          <w:rFonts w:ascii="Consolas" w:eastAsia="Consolas" w:hAnsi="Consolas" w:cs="Consolas"/>
          <w:color w:val="A31515"/>
          <w:sz w:val="21"/>
          <w:szCs w:val="21"/>
        </w:rPr>
        <w:t>"Correct Predictions:"</w:t>
      </w:r>
      <w:r w:rsidRPr="761569AB">
        <w:rPr>
          <w:rFonts w:ascii="Consolas" w:eastAsia="Consolas" w:hAnsi="Consolas" w:cs="Consolas"/>
          <w:color w:val="000000" w:themeColor="text1"/>
          <w:sz w:val="21"/>
          <w:szCs w:val="21"/>
        </w:rPr>
        <w:t>)</w:t>
      </w:r>
    </w:p>
    <w:p w14:paraId="753EF4E0" w14:textId="3C79AF76"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correct_predictions</w:t>
      </w:r>
    </w:p>
    <w:p w14:paraId="3ACE10E9" w14:textId="0231032B" w:rsidR="470DEED0" w:rsidRDefault="470DEED0" w:rsidP="761569AB">
      <w:pPr>
        <w:shd w:val="clear" w:color="auto" w:fill="FFFFFF" w:themeFill="background1"/>
        <w:spacing w:after="0" w:line="285" w:lineRule="auto"/>
      </w:pPr>
      <w:r w:rsidRPr="761569AB">
        <w:rPr>
          <w:rFonts w:ascii="Consolas" w:eastAsia="Consolas" w:hAnsi="Consolas" w:cs="Consolas"/>
          <w:color w:val="6A5221"/>
          <w:sz w:val="21"/>
          <w:szCs w:val="21"/>
        </w:rPr>
        <w:t>print</w:t>
      </w:r>
      <w:r w:rsidRPr="761569AB">
        <w:rPr>
          <w:rFonts w:ascii="Consolas" w:eastAsia="Consolas" w:hAnsi="Consolas" w:cs="Consolas"/>
          <w:color w:val="000000" w:themeColor="text1"/>
          <w:sz w:val="21"/>
          <w:szCs w:val="21"/>
        </w:rPr>
        <w:t>(</w:t>
      </w:r>
      <w:r w:rsidRPr="761569AB">
        <w:rPr>
          <w:rFonts w:ascii="Consolas" w:eastAsia="Consolas" w:hAnsi="Consolas" w:cs="Consolas"/>
          <w:color w:val="A31515"/>
          <w:sz w:val="21"/>
          <w:szCs w:val="21"/>
        </w:rPr>
        <w:t>"Incorrect Predictions:"</w:t>
      </w:r>
      <w:r w:rsidRPr="761569AB">
        <w:rPr>
          <w:rFonts w:ascii="Consolas" w:eastAsia="Consolas" w:hAnsi="Consolas" w:cs="Consolas"/>
          <w:color w:val="000000" w:themeColor="text1"/>
          <w:sz w:val="21"/>
          <w:szCs w:val="21"/>
        </w:rPr>
        <w:t>)</w:t>
      </w:r>
    </w:p>
    <w:p w14:paraId="78769215" w14:textId="417B21BD" w:rsidR="470DEED0" w:rsidRDefault="470DEED0" w:rsidP="761569AB">
      <w:pPr>
        <w:shd w:val="clear" w:color="auto" w:fill="FFFFFF" w:themeFill="background1"/>
        <w:spacing w:after="0" w:line="285" w:lineRule="auto"/>
      </w:pPr>
      <w:r w:rsidRPr="761569AB">
        <w:rPr>
          <w:rFonts w:ascii="Consolas" w:eastAsia="Consolas" w:hAnsi="Consolas" w:cs="Consolas"/>
          <w:color w:val="000000" w:themeColor="text1"/>
          <w:sz w:val="21"/>
          <w:szCs w:val="21"/>
        </w:rPr>
        <w:t>incorrect_predictions</w:t>
      </w:r>
    </w:p>
    <w:p w14:paraId="6BCE7967" w14:textId="257E1BC7" w:rsidR="37847246" w:rsidRDefault="37847246" w:rsidP="761569AB"/>
    <w:p w14:paraId="5750CEE7" w14:textId="2F68B9CD" w:rsidR="594EA120" w:rsidRDefault="594EA120" w:rsidP="761569AB"/>
    <w:p w14:paraId="624F6048" w14:textId="1703EEB6" w:rsidR="594EA120" w:rsidRDefault="594EA120" w:rsidP="761569AB"/>
    <w:p w14:paraId="6D37C319" w14:textId="344E0027" w:rsidR="26D7F296" w:rsidRDefault="26D7F296" w:rsidP="761569AB"/>
    <w:p w14:paraId="4882F20A" w14:textId="47A23166" w:rsidR="26D7F296" w:rsidRDefault="26D7F296" w:rsidP="761569AB"/>
    <w:p w14:paraId="70749C29" w14:textId="2E23DB26" w:rsidR="26D7F296" w:rsidRDefault="26D7F296" w:rsidP="761569AB"/>
    <w:p w14:paraId="1E9B1B69" w14:textId="49E794C1" w:rsidR="26D7F296" w:rsidRDefault="26D7F296" w:rsidP="761569AB"/>
    <w:p w14:paraId="01A95F1E" w14:textId="64D6421E" w:rsidR="7E1C1C54" w:rsidRDefault="7E1C1C54" w:rsidP="2D37DCDD">
      <w:r>
        <w:t>https://colab.research.google.com/drive/1yce2B-8KudxZ2Cw668nb47CaTftoLRa5?usp=sharing</w:t>
      </w:r>
    </w:p>
    <w:p w14:paraId="6E97C843" w14:textId="5F01CC81" w:rsidR="470DEED0" w:rsidRDefault="470DEED0" w:rsidP="470DEED0"/>
    <w:sectPr w:rsidR="470DEED0" w:rsidSect="00287DB1">
      <w:headerReference w:type="default" r:id="rId26"/>
      <w:footerReference w:type="default" r:id="rId27"/>
      <w:headerReference w:type="first" r:id="rId28"/>
      <w:footerReference w:type="first" r:id="rId29"/>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241865" w14:textId="77777777" w:rsidR="00990ECD" w:rsidRDefault="00990ECD" w:rsidP="00EC7561">
      <w:pPr>
        <w:spacing w:after="0" w:line="240" w:lineRule="auto"/>
      </w:pPr>
      <w:r>
        <w:separator/>
      </w:r>
    </w:p>
  </w:endnote>
  <w:endnote w:type="continuationSeparator" w:id="0">
    <w:p w14:paraId="084FF346" w14:textId="77777777" w:rsidR="00990ECD" w:rsidRDefault="00990ECD" w:rsidP="00EC7561">
      <w:pPr>
        <w:spacing w:after="0" w:line="240" w:lineRule="auto"/>
      </w:pPr>
      <w:r>
        <w:continuationSeparator/>
      </w:r>
    </w:p>
  </w:endnote>
  <w:endnote w:type="continuationNotice" w:id="1">
    <w:p w14:paraId="403EB60E" w14:textId="77777777" w:rsidR="00990ECD" w:rsidRDefault="00990E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ational Bold">
    <w:altName w:val="Calibri"/>
    <w:panose1 w:val="020B0604020202020204"/>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webkit-standard">
    <w:altName w:val="Cambria"/>
    <w:panose1 w:val="020B0604020202020204"/>
    <w:charset w:val="00"/>
    <w:family w:val="roman"/>
    <w:pitch w:val="default"/>
  </w:font>
  <w:font w:name="MyriadPro-Light">
    <w:altName w:val="MS Gothic"/>
    <w:panose1 w:val="020B0604020202020204"/>
    <w:charset w:val="80"/>
    <w:family w:val="swiss"/>
    <w:pitch w:val="default"/>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113016"/>
      <w:docPartObj>
        <w:docPartGallery w:val="Page Numbers (Bottom of Page)"/>
        <w:docPartUnique/>
      </w:docPartObj>
    </w:sdtPr>
    <w:sdtEndPr/>
    <w:sdtContent>
      <w:p w14:paraId="076DCD94" w14:textId="77777777" w:rsidR="005102B8" w:rsidRDefault="005102B8">
        <w:pPr>
          <w:pStyle w:val="Footer"/>
          <w:jc w:val="center"/>
        </w:pPr>
        <w:r>
          <w:fldChar w:fldCharType="begin"/>
        </w:r>
        <w:r>
          <w:instrText xml:space="preserve"> PAGE   \* MERGEFORMAT </w:instrText>
        </w:r>
        <w:r>
          <w:fldChar w:fldCharType="separate"/>
        </w:r>
        <w:r w:rsidR="00FC4F90">
          <w:rPr>
            <w:noProof/>
          </w:rPr>
          <w:t>2</w:t>
        </w:r>
        <w:r>
          <w:rPr>
            <w:noProof/>
          </w:rPr>
          <w:fldChar w:fldCharType="end"/>
        </w:r>
      </w:p>
    </w:sdtContent>
  </w:sdt>
  <w:p w14:paraId="1A746CD4" w14:textId="77777777" w:rsidR="005102B8" w:rsidRDefault="005102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005102B8" w14:paraId="31785042" w14:textId="77777777" w:rsidTr="7E6FD938">
      <w:trPr>
        <w:trHeight w:val="300"/>
      </w:trPr>
      <w:tc>
        <w:tcPr>
          <w:tcW w:w="3005" w:type="dxa"/>
        </w:tcPr>
        <w:p w14:paraId="014EB630" w14:textId="77777777" w:rsidR="005102B8" w:rsidRDefault="005102B8" w:rsidP="7E6FD938">
          <w:pPr>
            <w:pStyle w:val="Header"/>
            <w:ind w:left="-115"/>
          </w:pPr>
        </w:p>
      </w:tc>
      <w:tc>
        <w:tcPr>
          <w:tcW w:w="3005" w:type="dxa"/>
        </w:tcPr>
        <w:p w14:paraId="43B00B01" w14:textId="77777777" w:rsidR="005102B8" w:rsidRDefault="005102B8" w:rsidP="7E6FD938">
          <w:pPr>
            <w:pStyle w:val="Header"/>
            <w:jc w:val="center"/>
          </w:pPr>
        </w:p>
      </w:tc>
      <w:tc>
        <w:tcPr>
          <w:tcW w:w="3005" w:type="dxa"/>
        </w:tcPr>
        <w:p w14:paraId="53A30EB6" w14:textId="77777777" w:rsidR="005102B8" w:rsidRDefault="005102B8" w:rsidP="7E6FD938">
          <w:pPr>
            <w:pStyle w:val="Header"/>
            <w:ind w:right="-115"/>
            <w:jc w:val="right"/>
          </w:pPr>
        </w:p>
      </w:tc>
    </w:tr>
  </w:tbl>
  <w:p w14:paraId="6FABBC48" w14:textId="77777777" w:rsidR="005102B8" w:rsidRDefault="005102B8" w:rsidP="7E6FD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154D93" w14:textId="77777777" w:rsidR="00990ECD" w:rsidRDefault="00990ECD" w:rsidP="00EC7561">
      <w:pPr>
        <w:spacing w:after="0" w:line="240" w:lineRule="auto"/>
      </w:pPr>
      <w:r>
        <w:separator/>
      </w:r>
    </w:p>
  </w:footnote>
  <w:footnote w:type="continuationSeparator" w:id="0">
    <w:p w14:paraId="489BB4AD" w14:textId="77777777" w:rsidR="00990ECD" w:rsidRDefault="00990ECD" w:rsidP="00EC7561">
      <w:pPr>
        <w:spacing w:after="0" w:line="240" w:lineRule="auto"/>
      </w:pPr>
      <w:r>
        <w:continuationSeparator/>
      </w:r>
    </w:p>
  </w:footnote>
  <w:footnote w:type="continuationNotice" w:id="1">
    <w:p w14:paraId="7ED6304D" w14:textId="77777777" w:rsidR="00990ECD" w:rsidRDefault="00990ECD">
      <w:pPr>
        <w:spacing w:after="0" w:line="240" w:lineRule="auto"/>
      </w:pPr>
    </w:p>
  </w:footnote>
  <w:footnote w:id="2">
    <w:p w14:paraId="28D5393D" w14:textId="77777777" w:rsidR="005102B8" w:rsidRDefault="005102B8" w:rsidP="7E6FD938">
      <w:pPr>
        <w:pStyle w:val="FootnoteText"/>
      </w:pPr>
      <w:r w:rsidRPr="7E6FD938">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005102B8" w14:paraId="3D067A83" w14:textId="77777777" w:rsidTr="7E6FD938">
      <w:trPr>
        <w:trHeight w:val="300"/>
      </w:trPr>
      <w:tc>
        <w:tcPr>
          <w:tcW w:w="3005" w:type="dxa"/>
        </w:tcPr>
        <w:p w14:paraId="3A278053" w14:textId="77777777" w:rsidR="005102B8" w:rsidRDefault="005102B8" w:rsidP="7E6FD938">
          <w:pPr>
            <w:pStyle w:val="Header"/>
            <w:ind w:left="-115"/>
          </w:pPr>
        </w:p>
      </w:tc>
      <w:tc>
        <w:tcPr>
          <w:tcW w:w="3005" w:type="dxa"/>
        </w:tcPr>
        <w:p w14:paraId="1872B1DE" w14:textId="77777777" w:rsidR="005102B8" w:rsidRDefault="005102B8" w:rsidP="7E6FD938">
          <w:pPr>
            <w:pStyle w:val="Header"/>
            <w:jc w:val="center"/>
          </w:pPr>
        </w:p>
      </w:tc>
      <w:tc>
        <w:tcPr>
          <w:tcW w:w="3005" w:type="dxa"/>
        </w:tcPr>
        <w:p w14:paraId="031E5098" w14:textId="77777777" w:rsidR="005102B8" w:rsidRDefault="005102B8" w:rsidP="7E6FD938">
          <w:pPr>
            <w:pStyle w:val="Header"/>
            <w:ind w:right="-115"/>
            <w:jc w:val="right"/>
          </w:pPr>
        </w:p>
      </w:tc>
    </w:tr>
  </w:tbl>
  <w:p w14:paraId="3C96BC46" w14:textId="77777777" w:rsidR="005102B8" w:rsidRDefault="005102B8" w:rsidP="7E6FD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005102B8" w14:paraId="72D44317" w14:textId="77777777" w:rsidTr="7E6FD938">
      <w:trPr>
        <w:trHeight w:val="300"/>
      </w:trPr>
      <w:tc>
        <w:tcPr>
          <w:tcW w:w="3005" w:type="dxa"/>
        </w:tcPr>
        <w:p w14:paraId="6047C270" w14:textId="77777777" w:rsidR="005102B8" w:rsidRDefault="005102B8" w:rsidP="7E6FD938">
          <w:pPr>
            <w:pStyle w:val="Header"/>
            <w:ind w:left="-115"/>
          </w:pPr>
        </w:p>
      </w:tc>
      <w:tc>
        <w:tcPr>
          <w:tcW w:w="3005" w:type="dxa"/>
        </w:tcPr>
        <w:p w14:paraId="3BFB212C" w14:textId="77777777" w:rsidR="005102B8" w:rsidRDefault="005102B8" w:rsidP="7E6FD938">
          <w:pPr>
            <w:pStyle w:val="Header"/>
            <w:jc w:val="center"/>
          </w:pPr>
        </w:p>
      </w:tc>
      <w:tc>
        <w:tcPr>
          <w:tcW w:w="3005" w:type="dxa"/>
        </w:tcPr>
        <w:p w14:paraId="2C3470B3" w14:textId="77777777" w:rsidR="005102B8" w:rsidRDefault="005102B8" w:rsidP="7E6FD938">
          <w:pPr>
            <w:pStyle w:val="Header"/>
            <w:ind w:right="-115"/>
            <w:jc w:val="right"/>
          </w:pPr>
        </w:p>
      </w:tc>
    </w:tr>
  </w:tbl>
  <w:p w14:paraId="541EAECF" w14:textId="77777777" w:rsidR="005102B8" w:rsidRDefault="005102B8" w:rsidP="7E6FD938">
    <w:pPr>
      <w:pStyle w:val="Header"/>
    </w:pPr>
  </w:p>
</w:hdr>
</file>

<file path=word/intelligence2.xml><?xml version="1.0" encoding="utf-8"?>
<int2:intelligence xmlns:int2="http://schemas.microsoft.com/office/intelligence/2020/intelligence" xmlns:oel="http://schemas.microsoft.com/office/2019/extlst">
  <int2:observations>
    <int2:textHash int2:hashCode="E9XjpSi9FEnUib" int2:id="1YcFhlwl">
      <int2:state int2:value="Rejected" int2:type="AugLoop_Text_Critique"/>
    </int2:textHash>
    <int2:textHash int2:hashCode="MmzxVkyHoGrhN7" int2:id="1wLlZsO5">
      <int2:state int2:value="Rejected" int2:type="AugLoop_Text_Critique"/>
    </int2:textHash>
    <int2:textHash int2:hashCode="A/19X8Az5Gm+Gh" int2:id="2DmY5JfV">
      <int2:state int2:value="Rejected" int2:type="AugLoop_Text_Critique"/>
    </int2:textHash>
    <int2:textHash int2:hashCode="eR9x11z7Msj89j" int2:id="2KKbl7wa">
      <int2:state int2:value="Rejected" int2:type="AugLoop_Text_Critique"/>
    </int2:textHash>
    <int2:textHash int2:hashCode="Yw9ud4D5Zmh7Uv" int2:id="2Ypkl2v1">
      <int2:state int2:value="Rejected" int2:type="AugLoop_Text_Critique"/>
    </int2:textHash>
    <int2:textHash int2:hashCode="EeYjo36Hz3mVxG" int2:id="3J2lFC2A">
      <int2:state int2:value="Rejected" int2:type="AugLoop_Text_Critique"/>
    </int2:textHash>
    <int2:textHash int2:hashCode="RfrGoiKe6hhUAE" int2:id="4gT9Fbh1">
      <int2:state int2:value="Rejected" int2:type="AugLoop_Text_Critique"/>
    </int2:textHash>
    <int2:textHash int2:hashCode="gja649Y11x/S5b" int2:id="71VmXkmG">
      <int2:state int2:value="Rejected" int2:type="AugLoop_Text_Critique"/>
    </int2:textHash>
    <int2:textHash int2:hashCode="o8cYABRR1AnxpD" int2:id="7vXbSOTt">
      <int2:state int2:value="Rejected" int2:type="AugLoop_Text_Critique"/>
    </int2:textHash>
    <int2:textHash int2:hashCode="UwODiB7hviouW/" int2:id="9BHdb1hs">
      <int2:state int2:value="Rejected" int2:type="AugLoop_Text_Critique"/>
    </int2:textHash>
    <int2:textHash int2:hashCode="TyDGSSKKlNPMTT" int2:id="9SSopQwT">
      <int2:state int2:value="Rejected" int2:type="AugLoop_Text_Critique"/>
    </int2:textHash>
    <int2:textHash int2:hashCode="tB4zZOODFZmpUO" int2:id="A9pElhLD">
      <int2:state int2:value="Rejected" int2:type="AugLoop_Text_Critique"/>
    </int2:textHash>
    <int2:textHash int2:hashCode="r8gSzBtDkCL/bO" int2:id="B4lNj120">
      <int2:state int2:value="Rejected" int2:type="AugLoop_Text_Critique"/>
    </int2:textHash>
    <int2:textHash int2:hashCode="CwyGWbI1Bc6HgA" int2:id="BU7UC4n7">
      <int2:state int2:value="Rejected" int2:type="AugLoop_Text_Critique"/>
    </int2:textHash>
    <int2:textHash int2:hashCode="P9rb0yY7yUgrgC" int2:id="CXmdSg4q">
      <int2:state int2:value="Rejected" int2:type="AugLoop_Text_Critique"/>
    </int2:textHash>
    <int2:textHash int2:hashCode="snwzd3HhFiMvED" int2:id="ELhEFOnQ">
      <int2:state int2:value="Rejected" int2:type="AugLoop_Text_Critique"/>
    </int2:textHash>
    <int2:textHash int2:hashCode="pl4dOEXPOxCgGT" int2:id="FDIujfGy">
      <int2:state int2:value="Rejected" int2:type="AugLoop_Text_Critique"/>
    </int2:textHash>
    <int2:textHash int2:hashCode="IP2CFEaggRRJjn" int2:id="FEoXElJo">
      <int2:state int2:value="Rejected" int2:type="AugLoop_Text_Critique"/>
    </int2:textHash>
    <int2:textHash int2:hashCode="i4CRw60agNlFzQ" int2:id="FLuTTXyk">
      <int2:state int2:value="Rejected" int2:type="AugLoop_Text_Critique"/>
    </int2:textHash>
    <int2:textHash int2:hashCode="Z/6FT/zsIel06F" int2:id="GOE7PjQe">
      <int2:state int2:value="Rejected" int2:type="AugLoop_Text_Critique"/>
    </int2:textHash>
    <int2:textHash int2:hashCode="SbNRKknnFGHE4k" int2:id="L9p5tWzr">
      <int2:state int2:value="Rejected" int2:type="AugLoop_Text_Critique"/>
    </int2:textHash>
    <int2:textHash int2:hashCode="/WyTAdOrw5o20y" int2:id="Lsq3QYgt">
      <int2:state int2:value="Rejected" int2:type="AugLoop_Text_Critique"/>
    </int2:textHash>
    <int2:textHash int2:hashCode="NsYWolxMcc+7l3" int2:id="Ly06Z6qo">
      <int2:state int2:value="Rejected" int2:type="AugLoop_Text_Critique"/>
    </int2:textHash>
    <int2:textHash int2:hashCode="377SQrha60sp4E" int2:id="NmjyF7ef">
      <int2:state int2:value="Rejected" int2:type="AugLoop_Text_Critique"/>
    </int2:textHash>
    <int2:textHash int2:hashCode="/R9KVjAKs54f1R" int2:id="OLJOojMO">
      <int2:state int2:value="Rejected" int2:type="AugLoop_Text_Critique"/>
    </int2:textHash>
    <int2:textHash int2:hashCode="ZMqgeRBM98ghcL" int2:id="QELa2Q1n">
      <int2:state int2:value="Rejected" int2:type="AugLoop_Text_Critique"/>
    </int2:textHash>
    <int2:textHash int2:hashCode="PH6neqG5QtRq/x" int2:id="QGICYkfq">
      <int2:state int2:value="Rejected" int2:type="AugLoop_Text_Critique"/>
    </int2:textHash>
    <int2:textHash int2:hashCode="6kz2DpSemFgLCU" int2:id="RrWBge5h">
      <int2:state int2:value="Rejected" int2:type="AugLoop_Text_Critique"/>
    </int2:textHash>
    <int2:textHash int2:hashCode="xQVk7Px+nHbwOS" int2:id="TEF5E0ic">
      <int2:state int2:value="Rejected" int2:type="AugLoop_Text_Critique"/>
    </int2:textHash>
    <int2:textHash int2:hashCode="LK0cS9LVNzGj/1" int2:id="UAb30HL2">
      <int2:state int2:value="Rejected" int2:type="AugLoop_Text_Critique"/>
    </int2:textHash>
    <int2:textHash int2:hashCode="gBx/0p5mMTBdjN" int2:id="UjPFqZ4H">
      <int2:state int2:value="Rejected" int2:type="AugLoop_Text_Critique"/>
    </int2:textHash>
    <int2:textHash int2:hashCode="OUQUduB8AhHr4X" int2:id="V0GO9nPi">
      <int2:state int2:value="Rejected" int2:type="AugLoop_Text_Critique"/>
    </int2:textHash>
    <int2:textHash int2:hashCode="8ggayPum+1b6Sp" int2:id="VBPIL7Wb">
      <int2:state int2:value="Rejected" int2:type="AugLoop_Text_Critique"/>
    </int2:textHash>
    <int2:textHash int2:hashCode="9UyAktU3zDv3h/" int2:id="X04yKL6k">
      <int2:state int2:value="Rejected" int2:type="AugLoop_Text_Critique"/>
    </int2:textHash>
    <int2:textHash int2:hashCode="vDV+c/gA2lG1j9" int2:id="X122Os16">
      <int2:state int2:value="Rejected" int2:type="AugLoop_Text_Critique"/>
    </int2:textHash>
    <int2:textHash int2:hashCode="vT3ofXHF8UtY1j" int2:id="X8i9hPpO">
      <int2:state int2:value="Rejected" int2:type="AugLoop_Text_Critique"/>
    </int2:textHash>
    <int2:textHash int2:hashCode="8xBffq/R0u3blc" int2:id="bPqAKgtB">
      <int2:state int2:value="Rejected" int2:type="AugLoop_Text_Critique"/>
    </int2:textHash>
    <int2:textHash int2:hashCode="5/FBk2mJo6Q1vj" int2:id="biTvSC9p">
      <int2:state int2:value="Rejected" int2:type="AugLoop_Text_Critique"/>
    </int2:textHash>
    <int2:textHash int2:hashCode="94YtroTUsE+E1G" int2:id="cRyWCqRr">
      <int2:state int2:value="Rejected" int2:type="AugLoop_Text_Critique"/>
    </int2:textHash>
    <int2:textHash int2:hashCode="q+e4zpgJnBVV8a" int2:id="cqA3ktD4">
      <int2:state int2:value="Rejected" int2:type="AugLoop_Text_Critique"/>
    </int2:textHash>
    <int2:textHash int2:hashCode="zqBuA5l4wNnG+S" int2:id="eLvM0MRF">
      <int2:state int2:value="Rejected" int2:type="AugLoop_Text_Critique"/>
    </int2:textHash>
    <int2:textHash int2:hashCode="zC+r0Xz0vpfovq" int2:id="eglOyKqo">
      <int2:state int2:value="Rejected" int2:type="AugLoop_Text_Critique"/>
    </int2:textHash>
    <int2:textHash int2:hashCode="z5qLYVf0G67wSm" int2:id="eqkKcyVP">
      <int2:state int2:value="Rejected" int2:type="AugLoop_Text_Critique"/>
    </int2:textHash>
    <int2:textHash int2:hashCode="dGYpWtkPsI7wGk" int2:id="fLlUIk5t">
      <int2:state int2:value="Rejected" int2:type="AugLoop_Text_Critique"/>
    </int2:textHash>
    <int2:textHash int2:hashCode="q+j4bW6q+l+l2T" int2:id="h22D0Cxi">
      <int2:state int2:value="Rejected" int2:type="AugLoop_Text_Critique"/>
    </int2:textHash>
    <int2:textHash int2:hashCode="xydjLDA9ZmVMY9" int2:id="h96Vnb4L">
      <int2:state int2:value="Rejected" int2:type="AugLoop_Text_Critique"/>
    </int2:textHash>
    <int2:textHash int2:hashCode="nKAWqN+mG0ZpGk" int2:id="hwM45jdo">
      <int2:state int2:value="Rejected" int2:type="AugLoop_Text_Critique"/>
    </int2:textHash>
    <int2:textHash int2:hashCode="KCFZ1UG12/xFA0" int2:id="i9iy3Lzm">
      <int2:state int2:value="Rejected" int2:type="AugLoop_Text_Critique"/>
    </int2:textHash>
    <int2:textHash int2:hashCode="OWzCyN5C7MhbtJ" int2:id="iEOXZV36">
      <int2:state int2:value="Rejected" int2:type="AugLoop_Text_Critique"/>
    </int2:textHash>
    <int2:textHash int2:hashCode="XhSVZY6pcNxrdn" int2:id="idp5sJjw">
      <int2:state int2:value="Rejected" int2:type="AugLoop_Text_Critique"/>
    </int2:textHash>
    <int2:textHash int2:hashCode="bLXNgcReqXlI80" int2:id="iqrYapPk">
      <int2:state int2:value="Rejected" int2:type="AugLoop_Text_Critique"/>
    </int2:textHash>
    <int2:textHash int2:hashCode="9Cg2d8WzqYHYbb" int2:id="jECWSrf9">
      <int2:state int2:value="Rejected" int2:type="AugLoop_Text_Critique"/>
    </int2:textHash>
    <int2:textHash int2:hashCode="+OxZ1291JDKRfL" int2:id="jTFVomFO">
      <int2:state int2:value="Rejected" int2:type="AugLoop_Text_Critique"/>
    </int2:textHash>
    <int2:textHash int2:hashCode="HQx1pmXpaZf8MK" int2:id="jpJx2c8z">
      <int2:state int2:value="Rejected" int2:type="AugLoop_Text_Critique"/>
    </int2:textHash>
    <int2:textHash int2:hashCode="Sbo1jDJywttA/G" int2:id="k4Ryws8X">
      <int2:state int2:value="Rejected" int2:type="AugLoop_Text_Critique"/>
    </int2:textHash>
    <int2:textHash int2:hashCode="4GNLJma+Eeceeb" int2:id="kiApbPPl">
      <int2:state int2:value="Rejected" int2:type="AugLoop_Text_Critique"/>
    </int2:textHash>
    <int2:textHash int2:hashCode="ogLJfK6+gvMmxt" int2:id="kwkj7bTp">
      <int2:state int2:value="Rejected" int2:type="AugLoop_Text_Critique"/>
    </int2:textHash>
    <int2:textHash int2:hashCode="vRydBNtWxyXGz5" int2:id="mTU1Yipm">
      <int2:state int2:value="Rejected" int2:type="AugLoop_Text_Critique"/>
    </int2:textHash>
    <int2:textHash int2:hashCode="Oq9UVGJmqQ0Ic7" int2:id="nH0AzTZn">
      <int2:state int2:value="Rejected" int2:type="AugLoop_Text_Critique"/>
    </int2:textHash>
    <int2:textHash int2:hashCode="pb5I14sSI703UV" int2:id="ndo7cZlE">
      <int2:state int2:value="Rejected" int2:type="AugLoop_Text_Critique"/>
    </int2:textHash>
    <int2:textHash int2:hashCode="dUoI3fi8sc8i8x" int2:id="otSPs8Mt">
      <int2:state int2:value="Rejected" int2:type="AugLoop_Text_Critique"/>
    </int2:textHash>
    <int2:textHash int2:hashCode="1TBJpimSwQxfFI" int2:id="s3FrSll2">
      <int2:state int2:value="Rejected" int2:type="AugLoop_Text_Critique"/>
    </int2:textHash>
    <int2:textHash int2:hashCode="NhNcHf2ya6mMuU" int2:id="upczuwGs">
      <int2:state int2:value="Rejected" int2:type="AugLoop_Text_Critique"/>
    </int2:textHash>
    <int2:textHash int2:hashCode="uvL/XWMUeYJY3H" int2:id="usTjTtuo">
      <int2:state int2:value="Rejected" int2:type="AugLoop_Text_Critique"/>
    </int2:textHash>
    <int2:textHash int2:hashCode="oNHfxJXuuQXcnK" int2:id="uueyeqH2">
      <int2:state int2:value="Rejected" int2:type="AugLoop_Text_Critique"/>
    </int2:textHash>
    <int2:textHash int2:hashCode="5gAN77PU9NF6PM" int2:id="uyLMAxFW">
      <int2:state int2:value="Rejected" int2:type="AugLoop_Text_Critique"/>
    </int2:textHash>
    <int2:textHash int2:hashCode="bU+6VRfOdo1nr7" int2:id="w5miOMWK">
      <int2:state int2:value="Rejected" int2:type="AugLoop_Text_Critique"/>
    </int2:textHash>
    <int2:textHash int2:hashCode="h6S7OKpgG+1YB6" int2:id="wCiXkTQR">
      <int2:state int2:value="Rejected" int2:type="AugLoop_Text_Critique"/>
    </int2:textHash>
    <int2:textHash int2:hashCode="VcF8wJFsfJgQfy" int2:id="xqVYQ9kJ">
      <int2:state int2:value="Rejected" int2:type="AugLoop_Text_Critique"/>
    </int2:textHash>
    <int2:textHash int2:hashCode="fZNQDIauWHs9n0" int2:id="yMRPtVeT">
      <int2:state int2:value="Rejected" int2:type="AugLoop_Text_Critique"/>
    </int2:textHash>
    <int2:textHash int2:hashCode="9tlTjG9WZtFM6o" int2:id="yPeePFzo">
      <int2:state int2:value="Rejected" int2:type="AugLoop_Text_Critique"/>
    </int2:textHash>
    <int2:textHash int2:hashCode="siN4A2rZ0Ikzye" int2:id="ycsQBRFH">
      <int2:state int2:value="Rejected" int2:type="AugLoop_Text_Critique"/>
    </int2:textHash>
    <int2:textHash int2:hashCode="HClRsxAZqS9IQ6" int2:id="zRpzVNzF">
      <int2:state int2:value="Rejected" int2:type="AugLoop_Text_Critique"/>
    </int2:textHash>
    <int2:bookmark int2:bookmarkName="_Int_l62BGKUF" int2:invalidationBookmarkName="" int2:hashCode="XwD3oKn15X3rOY" int2:id="2SzEL8YG">
      <int2:state int2:value="Rejected" int2:type="AugLoop_Text_Critique"/>
    </int2:bookmark>
    <int2:bookmark int2:bookmarkName="_Int_vlZOuxwN" int2:invalidationBookmarkName="" int2:hashCode="SROW3C4AHb2NQA" int2:id="9WBsTSST">
      <int2:state int2:value="Rejected" int2:type="AugLoop_Text_Critique"/>
    </int2:bookmark>
    <int2:bookmark int2:bookmarkName="_Int_y4GwBq8L" int2:invalidationBookmarkName="" int2:hashCode="u2Ixxd+dv6rivL" int2:id="LpXAzrr3">
      <int2:state int2:value="Rejected" int2:type="AugLoop_Text_Critique"/>
    </int2:bookmark>
    <int2:bookmark int2:bookmarkName="_Int_fJwzpIel" int2:invalidationBookmarkName="" int2:hashCode="dvdH3pEuhoLimi" int2:id="Q4qwvT34">
      <int2:state int2:value="Rejected" int2:type="AugLoop_Text_Critique"/>
    </int2:bookmark>
    <int2:bookmark int2:bookmarkName="_Int_18nZ7crr" int2:invalidationBookmarkName="" int2:hashCode="NkY8+DgebpctZ6" int2:id="ajZQuEFU">
      <int2:state int2:value="Rejected" int2:type="AugLoop_Text_Critique"/>
    </int2:bookmark>
    <int2:bookmark int2:bookmarkName="_Int_GItpZDVw" int2:invalidationBookmarkName="" int2:hashCode="6CGknc/nuPat32" int2:id="lz4yE0M9">
      <int2:state int2:value="Rejected" int2:type="AugLoop_Text_Critique"/>
    </int2:bookmark>
    <int2:bookmark int2:bookmarkName="_Int_9P2V6Cnb" int2:invalidationBookmarkName="" int2:hashCode="XwD3oKn15X3rOY" int2:id="t4QXyhY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95263"/>
    <w:multiLevelType w:val="hybridMultilevel"/>
    <w:tmpl w:val="892E3A10"/>
    <w:lvl w:ilvl="0" w:tplc="1E8C596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3D0D26"/>
    <w:multiLevelType w:val="hybridMultilevel"/>
    <w:tmpl w:val="95821D32"/>
    <w:lvl w:ilvl="0" w:tplc="BFCEE0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D10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E0080"/>
    <w:multiLevelType w:val="hybridMultilevel"/>
    <w:tmpl w:val="E29E7962"/>
    <w:lvl w:ilvl="0" w:tplc="FBDEF844">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13D32AF9"/>
    <w:multiLevelType w:val="hybridMultilevel"/>
    <w:tmpl w:val="42785EBC"/>
    <w:lvl w:ilvl="0" w:tplc="2F66A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E6224"/>
    <w:multiLevelType w:val="hybridMultilevel"/>
    <w:tmpl w:val="FFFFFFFF"/>
    <w:lvl w:ilvl="0" w:tplc="58B22688">
      <w:start w:val="1"/>
      <w:numFmt w:val="bullet"/>
      <w:lvlText w:val=""/>
      <w:lvlJc w:val="left"/>
      <w:pPr>
        <w:ind w:left="720" w:hanging="360"/>
      </w:pPr>
      <w:rPr>
        <w:rFonts w:ascii="Symbol" w:hAnsi="Symbol" w:hint="default"/>
      </w:rPr>
    </w:lvl>
    <w:lvl w:ilvl="1" w:tplc="8092F162">
      <w:start w:val="1"/>
      <w:numFmt w:val="bullet"/>
      <w:lvlText w:val="o"/>
      <w:lvlJc w:val="left"/>
      <w:pPr>
        <w:ind w:left="1440" w:hanging="360"/>
      </w:pPr>
      <w:rPr>
        <w:rFonts w:ascii="Courier New" w:hAnsi="Courier New" w:hint="default"/>
      </w:rPr>
    </w:lvl>
    <w:lvl w:ilvl="2" w:tplc="F7CCE4C8">
      <w:start w:val="1"/>
      <w:numFmt w:val="bullet"/>
      <w:lvlText w:val=""/>
      <w:lvlJc w:val="left"/>
      <w:pPr>
        <w:ind w:left="2160" w:hanging="360"/>
      </w:pPr>
      <w:rPr>
        <w:rFonts w:ascii="Wingdings" w:hAnsi="Wingdings" w:hint="default"/>
      </w:rPr>
    </w:lvl>
    <w:lvl w:ilvl="3" w:tplc="5810DFC0">
      <w:start w:val="1"/>
      <w:numFmt w:val="bullet"/>
      <w:lvlText w:val=""/>
      <w:lvlJc w:val="left"/>
      <w:pPr>
        <w:ind w:left="2880" w:hanging="360"/>
      </w:pPr>
      <w:rPr>
        <w:rFonts w:ascii="Symbol" w:hAnsi="Symbol" w:hint="default"/>
      </w:rPr>
    </w:lvl>
    <w:lvl w:ilvl="4" w:tplc="7304E446">
      <w:start w:val="1"/>
      <w:numFmt w:val="bullet"/>
      <w:lvlText w:val="o"/>
      <w:lvlJc w:val="left"/>
      <w:pPr>
        <w:ind w:left="3600" w:hanging="360"/>
      </w:pPr>
      <w:rPr>
        <w:rFonts w:ascii="Courier New" w:hAnsi="Courier New" w:hint="default"/>
      </w:rPr>
    </w:lvl>
    <w:lvl w:ilvl="5" w:tplc="CDBC1B3C">
      <w:start w:val="1"/>
      <w:numFmt w:val="bullet"/>
      <w:lvlText w:val=""/>
      <w:lvlJc w:val="left"/>
      <w:pPr>
        <w:ind w:left="4320" w:hanging="360"/>
      </w:pPr>
      <w:rPr>
        <w:rFonts w:ascii="Wingdings" w:hAnsi="Wingdings" w:hint="default"/>
      </w:rPr>
    </w:lvl>
    <w:lvl w:ilvl="6" w:tplc="5038D202">
      <w:start w:val="1"/>
      <w:numFmt w:val="bullet"/>
      <w:lvlText w:val=""/>
      <w:lvlJc w:val="left"/>
      <w:pPr>
        <w:ind w:left="5040" w:hanging="360"/>
      </w:pPr>
      <w:rPr>
        <w:rFonts w:ascii="Symbol" w:hAnsi="Symbol" w:hint="default"/>
      </w:rPr>
    </w:lvl>
    <w:lvl w:ilvl="7" w:tplc="13945114">
      <w:start w:val="1"/>
      <w:numFmt w:val="bullet"/>
      <w:lvlText w:val="o"/>
      <w:lvlJc w:val="left"/>
      <w:pPr>
        <w:ind w:left="5760" w:hanging="360"/>
      </w:pPr>
      <w:rPr>
        <w:rFonts w:ascii="Courier New" w:hAnsi="Courier New" w:hint="default"/>
      </w:rPr>
    </w:lvl>
    <w:lvl w:ilvl="8" w:tplc="EDE4C674">
      <w:start w:val="1"/>
      <w:numFmt w:val="bullet"/>
      <w:lvlText w:val=""/>
      <w:lvlJc w:val="left"/>
      <w:pPr>
        <w:ind w:left="6480" w:hanging="360"/>
      </w:pPr>
      <w:rPr>
        <w:rFonts w:ascii="Wingdings" w:hAnsi="Wingdings" w:hint="default"/>
      </w:rPr>
    </w:lvl>
  </w:abstractNum>
  <w:abstractNum w:abstractNumId="6" w15:restartNumberingAfterBreak="0">
    <w:nsid w:val="1AD4776D"/>
    <w:multiLevelType w:val="hybridMultilevel"/>
    <w:tmpl w:val="DCAEBCCC"/>
    <w:lvl w:ilvl="0" w:tplc="64E055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B7B3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E7480E"/>
    <w:multiLevelType w:val="hybridMultilevel"/>
    <w:tmpl w:val="E898B8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4A7096"/>
    <w:multiLevelType w:val="hybridMultilevel"/>
    <w:tmpl w:val="A986FFD6"/>
    <w:lvl w:ilvl="0" w:tplc="6C9289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8C0B0F"/>
    <w:multiLevelType w:val="hybridMultilevel"/>
    <w:tmpl w:val="D9040E76"/>
    <w:lvl w:ilvl="0" w:tplc="F94470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801DFD"/>
    <w:multiLevelType w:val="multilevel"/>
    <w:tmpl w:val="38883066"/>
    <w:lvl w:ilvl="0">
      <w:start w:val="1"/>
      <w:numFmt w:val="decimal"/>
      <w:lvlText w:val="%1."/>
      <w:lvlJc w:val="left"/>
      <w:pPr>
        <w:ind w:left="360" w:hanging="360"/>
      </w:pPr>
      <w:rPr>
        <w:rFonts w:hint="default"/>
        <w:sz w:val="28"/>
      </w:rPr>
    </w:lvl>
    <w:lvl w:ilvl="1">
      <w:start w:val="1"/>
      <w:numFmt w:val="decimal"/>
      <w:isLgl/>
      <w:lvlText w:val="%1.%2."/>
      <w:lvlJc w:val="left"/>
      <w:pPr>
        <w:ind w:left="792" w:hanging="432"/>
      </w:pPr>
      <w:rPr>
        <w:rFonts w:hint="default"/>
        <w:sz w:val="28"/>
      </w:rPr>
    </w:lvl>
    <w:lvl w:ilvl="2">
      <w:start w:val="1"/>
      <w:numFmt w:val="decimal"/>
      <w:isLgl/>
      <w:lvlText w:val="%1.%2.%3."/>
      <w:lvlJc w:val="left"/>
      <w:pPr>
        <w:ind w:left="1440" w:hanging="720"/>
      </w:pPr>
      <w:rPr>
        <w:rFonts w:hint="default"/>
        <w:sz w:val="28"/>
      </w:rPr>
    </w:lvl>
    <w:lvl w:ilvl="3">
      <w:start w:val="1"/>
      <w:numFmt w:val="decimal"/>
      <w:isLgl/>
      <w:lvlText w:val="%1.%2.%3.%4."/>
      <w:lvlJc w:val="left"/>
      <w:pPr>
        <w:ind w:left="1800" w:hanging="720"/>
      </w:pPr>
      <w:rPr>
        <w:rFonts w:hint="default"/>
        <w:sz w:val="28"/>
      </w:rPr>
    </w:lvl>
    <w:lvl w:ilvl="4">
      <w:start w:val="1"/>
      <w:numFmt w:val="decimal"/>
      <w:isLgl/>
      <w:lvlText w:val="%1.%2.%3.%4.%5."/>
      <w:lvlJc w:val="left"/>
      <w:pPr>
        <w:ind w:left="2520" w:hanging="1080"/>
      </w:pPr>
      <w:rPr>
        <w:rFonts w:hint="default"/>
        <w:sz w:val="28"/>
      </w:rPr>
    </w:lvl>
    <w:lvl w:ilvl="5">
      <w:start w:val="1"/>
      <w:numFmt w:val="decimal"/>
      <w:isLgl/>
      <w:lvlText w:val="%1.%2.%3.%4.%5.%6."/>
      <w:lvlJc w:val="left"/>
      <w:pPr>
        <w:ind w:left="2880" w:hanging="1080"/>
      </w:pPr>
      <w:rPr>
        <w:rFonts w:hint="default"/>
        <w:sz w:val="28"/>
      </w:rPr>
    </w:lvl>
    <w:lvl w:ilvl="6">
      <w:start w:val="1"/>
      <w:numFmt w:val="decimal"/>
      <w:isLgl/>
      <w:lvlText w:val="%1.%2.%3.%4.%5.%6.%7."/>
      <w:lvlJc w:val="left"/>
      <w:pPr>
        <w:ind w:left="3600" w:hanging="1440"/>
      </w:pPr>
      <w:rPr>
        <w:rFonts w:hint="default"/>
        <w:sz w:val="28"/>
      </w:rPr>
    </w:lvl>
    <w:lvl w:ilvl="7">
      <w:start w:val="1"/>
      <w:numFmt w:val="decimal"/>
      <w:isLgl/>
      <w:lvlText w:val="%1.%2.%3.%4.%5.%6.%7.%8."/>
      <w:lvlJc w:val="left"/>
      <w:pPr>
        <w:ind w:left="3960" w:hanging="1440"/>
      </w:pPr>
      <w:rPr>
        <w:rFonts w:hint="default"/>
        <w:sz w:val="28"/>
      </w:rPr>
    </w:lvl>
    <w:lvl w:ilvl="8">
      <w:start w:val="1"/>
      <w:numFmt w:val="decimal"/>
      <w:isLgl/>
      <w:lvlText w:val="%1.%2.%3.%4.%5.%6.%7.%8.%9."/>
      <w:lvlJc w:val="left"/>
      <w:pPr>
        <w:ind w:left="4680" w:hanging="1800"/>
      </w:pPr>
      <w:rPr>
        <w:rFonts w:hint="default"/>
        <w:sz w:val="28"/>
      </w:rPr>
    </w:lvl>
  </w:abstractNum>
  <w:abstractNum w:abstractNumId="12" w15:restartNumberingAfterBreak="0">
    <w:nsid w:val="4D7B3FED"/>
    <w:multiLevelType w:val="hybridMultilevel"/>
    <w:tmpl w:val="BCB4B7C0"/>
    <w:lvl w:ilvl="0" w:tplc="84E6E4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45708"/>
    <w:multiLevelType w:val="hybridMultilevel"/>
    <w:tmpl w:val="762C0B2E"/>
    <w:lvl w:ilvl="0" w:tplc="08C60BD6">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0439FC"/>
    <w:multiLevelType w:val="hybridMultilevel"/>
    <w:tmpl w:val="6F580CA6"/>
    <w:lvl w:ilvl="0" w:tplc="98ACA9F4">
      <w:start w:val="1"/>
      <w:numFmt w:val="lowerRoman"/>
      <w:lvlText w:val="%1."/>
      <w:lvlJc w:val="left"/>
      <w:pPr>
        <w:ind w:left="1080" w:hanging="72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4629AB"/>
    <w:multiLevelType w:val="multilevel"/>
    <w:tmpl w:val="7DD4D56E"/>
    <w:lvl w:ilvl="0">
      <w:start w:val="1"/>
      <w:numFmt w:val="lowerRoman"/>
      <w:lvlText w:val="%1."/>
      <w:lvlJc w:val="left"/>
      <w:pPr>
        <w:ind w:left="456" w:hanging="396"/>
      </w:pPr>
      <w:rPr>
        <w:rFonts w:asciiTheme="majorBidi" w:eastAsiaTheme="minorHAnsi" w:hAnsiTheme="majorBidi" w:cstheme="majorBidi"/>
      </w:rPr>
    </w:lvl>
    <w:lvl w:ilvl="1">
      <w:start w:val="3"/>
      <w:numFmt w:val="decimal"/>
      <w:lvlText w:val="%1.%2"/>
      <w:lvlJc w:val="left"/>
      <w:pPr>
        <w:ind w:left="420" w:hanging="360"/>
      </w:p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6" w15:restartNumberingAfterBreak="0">
    <w:nsid w:val="7B6116F9"/>
    <w:multiLevelType w:val="hybridMultilevel"/>
    <w:tmpl w:val="294A5412"/>
    <w:lvl w:ilvl="0" w:tplc="7764CD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8421E7"/>
    <w:multiLevelType w:val="multilevel"/>
    <w:tmpl w:val="D1820E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35932290">
    <w:abstractNumId w:val="9"/>
  </w:num>
  <w:num w:numId="2" w16cid:durableId="2136025567">
    <w:abstractNumId w:val="12"/>
  </w:num>
  <w:num w:numId="3" w16cid:durableId="625502805">
    <w:abstractNumId w:val="6"/>
  </w:num>
  <w:num w:numId="4" w16cid:durableId="807632483">
    <w:abstractNumId w:val="8"/>
  </w:num>
  <w:num w:numId="5" w16cid:durableId="434062055">
    <w:abstractNumId w:val="1"/>
  </w:num>
  <w:num w:numId="6" w16cid:durableId="1538010508">
    <w:abstractNumId w:val="16"/>
  </w:num>
  <w:num w:numId="7" w16cid:durableId="1144469476">
    <w:abstractNumId w:val="17"/>
  </w:num>
  <w:num w:numId="8" w16cid:durableId="84428101">
    <w:abstractNumId w:val="15"/>
  </w:num>
  <w:num w:numId="9" w16cid:durableId="161899697">
    <w:abstractNumId w:val="3"/>
  </w:num>
  <w:num w:numId="10" w16cid:durableId="917134070">
    <w:abstractNumId w:val="0"/>
  </w:num>
  <w:num w:numId="11" w16cid:durableId="552814717">
    <w:abstractNumId w:val="10"/>
  </w:num>
  <w:num w:numId="12" w16cid:durableId="1951425156">
    <w:abstractNumId w:val="4"/>
  </w:num>
  <w:num w:numId="13" w16cid:durableId="1881085450">
    <w:abstractNumId w:val="13"/>
  </w:num>
  <w:num w:numId="14" w16cid:durableId="721950024">
    <w:abstractNumId w:val="14"/>
  </w:num>
  <w:num w:numId="15" w16cid:durableId="733308755">
    <w:abstractNumId w:val="11"/>
  </w:num>
  <w:num w:numId="16" w16cid:durableId="812911967">
    <w:abstractNumId w:val="2"/>
  </w:num>
  <w:num w:numId="17" w16cid:durableId="1218514204">
    <w:abstractNumId w:val="7"/>
  </w:num>
  <w:num w:numId="18" w16cid:durableId="2806973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proofState w:spelling="clean"/>
  <w:defaultTabStop w:val="720"/>
  <w:drawingGridHorizontalSpacing w:val="110"/>
  <w:displayHorizontalDrawingGridEvery w:val="2"/>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06F6"/>
    <w:rsid w:val="000358C0"/>
    <w:rsid w:val="000359F1"/>
    <w:rsid w:val="00037D30"/>
    <w:rsid w:val="00045067"/>
    <w:rsid w:val="00045F24"/>
    <w:rsid w:val="00053250"/>
    <w:rsid w:val="00061104"/>
    <w:rsid w:val="0006179F"/>
    <w:rsid w:val="000643C1"/>
    <w:rsid w:val="00064D92"/>
    <w:rsid w:val="00075616"/>
    <w:rsid w:val="000766FD"/>
    <w:rsid w:val="00082061"/>
    <w:rsid w:val="000B34B0"/>
    <w:rsid w:val="000C10CB"/>
    <w:rsid w:val="000C4F65"/>
    <w:rsid w:val="000C6BDD"/>
    <w:rsid w:val="000D08AB"/>
    <w:rsid w:val="000D4221"/>
    <w:rsid w:val="000D7D63"/>
    <w:rsid w:val="000E38E5"/>
    <w:rsid w:val="0010337E"/>
    <w:rsid w:val="00121153"/>
    <w:rsid w:val="0012142D"/>
    <w:rsid w:val="00124741"/>
    <w:rsid w:val="00163A86"/>
    <w:rsid w:val="001658F8"/>
    <w:rsid w:val="001658F9"/>
    <w:rsid w:val="0016733B"/>
    <w:rsid w:val="00171F30"/>
    <w:rsid w:val="00191970"/>
    <w:rsid w:val="00194BBE"/>
    <w:rsid w:val="00197B58"/>
    <w:rsid w:val="00197C82"/>
    <w:rsid w:val="001A5F11"/>
    <w:rsid w:val="001A65D5"/>
    <w:rsid w:val="001A6EEF"/>
    <w:rsid w:val="001C6A8D"/>
    <w:rsid w:val="001D72F7"/>
    <w:rsid w:val="001E222C"/>
    <w:rsid w:val="001E6667"/>
    <w:rsid w:val="001F7495"/>
    <w:rsid w:val="00201161"/>
    <w:rsid w:val="0020389F"/>
    <w:rsid w:val="00213D71"/>
    <w:rsid w:val="00222897"/>
    <w:rsid w:val="00227C8A"/>
    <w:rsid w:val="0023091C"/>
    <w:rsid w:val="00236A3A"/>
    <w:rsid w:val="00240CFA"/>
    <w:rsid w:val="00243EA2"/>
    <w:rsid w:val="00244015"/>
    <w:rsid w:val="0024565A"/>
    <w:rsid w:val="00250671"/>
    <w:rsid w:val="00260145"/>
    <w:rsid w:val="0026107E"/>
    <w:rsid w:val="00264BBE"/>
    <w:rsid w:val="00266FB2"/>
    <w:rsid w:val="002759F9"/>
    <w:rsid w:val="00280656"/>
    <w:rsid w:val="00281CC7"/>
    <w:rsid w:val="00285335"/>
    <w:rsid w:val="00287DB1"/>
    <w:rsid w:val="00290E66"/>
    <w:rsid w:val="00293370"/>
    <w:rsid w:val="0029689A"/>
    <w:rsid w:val="002A1DA2"/>
    <w:rsid w:val="002B0005"/>
    <w:rsid w:val="002B1BE3"/>
    <w:rsid w:val="002B3D59"/>
    <w:rsid w:val="002C1947"/>
    <w:rsid w:val="002C2706"/>
    <w:rsid w:val="002C3727"/>
    <w:rsid w:val="002C7785"/>
    <w:rsid w:val="002D485E"/>
    <w:rsid w:val="002D568B"/>
    <w:rsid w:val="002D5DC5"/>
    <w:rsid w:val="002E260D"/>
    <w:rsid w:val="002E5235"/>
    <w:rsid w:val="002F00F9"/>
    <w:rsid w:val="002F45FE"/>
    <w:rsid w:val="002F7680"/>
    <w:rsid w:val="00321A9D"/>
    <w:rsid w:val="0035320E"/>
    <w:rsid w:val="003766B6"/>
    <w:rsid w:val="0037781A"/>
    <w:rsid w:val="00382ED9"/>
    <w:rsid w:val="00386E4A"/>
    <w:rsid w:val="003906A0"/>
    <w:rsid w:val="00393884"/>
    <w:rsid w:val="003B16A1"/>
    <w:rsid w:val="003B75A1"/>
    <w:rsid w:val="003C48C3"/>
    <w:rsid w:val="003C7021"/>
    <w:rsid w:val="003D41EB"/>
    <w:rsid w:val="003E38AF"/>
    <w:rsid w:val="003F1722"/>
    <w:rsid w:val="003F7388"/>
    <w:rsid w:val="004065B6"/>
    <w:rsid w:val="00407093"/>
    <w:rsid w:val="004103B2"/>
    <w:rsid w:val="004279AC"/>
    <w:rsid w:val="0043376D"/>
    <w:rsid w:val="00435B4F"/>
    <w:rsid w:val="00445A4D"/>
    <w:rsid w:val="00445FD5"/>
    <w:rsid w:val="00447910"/>
    <w:rsid w:val="00453A88"/>
    <w:rsid w:val="00453E9E"/>
    <w:rsid w:val="00467DC1"/>
    <w:rsid w:val="0047382E"/>
    <w:rsid w:val="00481468"/>
    <w:rsid w:val="004869FF"/>
    <w:rsid w:val="00486CF9"/>
    <w:rsid w:val="004948E2"/>
    <w:rsid w:val="004B1470"/>
    <w:rsid w:val="004B3DFF"/>
    <w:rsid w:val="004B53DA"/>
    <w:rsid w:val="004C142D"/>
    <w:rsid w:val="004D4E71"/>
    <w:rsid w:val="004E55D5"/>
    <w:rsid w:val="004E796C"/>
    <w:rsid w:val="00505F3A"/>
    <w:rsid w:val="00506FA9"/>
    <w:rsid w:val="005102B8"/>
    <w:rsid w:val="005158C1"/>
    <w:rsid w:val="005406F6"/>
    <w:rsid w:val="00545553"/>
    <w:rsid w:val="00545A8B"/>
    <w:rsid w:val="00551B78"/>
    <w:rsid w:val="00553545"/>
    <w:rsid w:val="00553693"/>
    <w:rsid w:val="00555988"/>
    <w:rsid w:val="00555B84"/>
    <w:rsid w:val="005609D1"/>
    <w:rsid w:val="005611E1"/>
    <w:rsid w:val="0056245F"/>
    <w:rsid w:val="00563428"/>
    <w:rsid w:val="005638F1"/>
    <w:rsid w:val="0056598B"/>
    <w:rsid w:val="005704B5"/>
    <w:rsid w:val="005705EB"/>
    <w:rsid w:val="00571826"/>
    <w:rsid w:val="005736CF"/>
    <w:rsid w:val="00582673"/>
    <w:rsid w:val="00592655"/>
    <w:rsid w:val="00592792"/>
    <w:rsid w:val="00592D16"/>
    <w:rsid w:val="005A667A"/>
    <w:rsid w:val="005B1EA5"/>
    <w:rsid w:val="005B603C"/>
    <w:rsid w:val="005C6227"/>
    <w:rsid w:val="005D01D3"/>
    <w:rsid w:val="005D73D3"/>
    <w:rsid w:val="005E0D62"/>
    <w:rsid w:val="005F135D"/>
    <w:rsid w:val="005F1F1F"/>
    <w:rsid w:val="005F21E0"/>
    <w:rsid w:val="005F2F69"/>
    <w:rsid w:val="005F6B11"/>
    <w:rsid w:val="00600E13"/>
    <w:rsid w:val="00613342"/>
    <w:rsid w:val="00615423"/>
    <w:rsid w:val="00617BBA"/>
    <w:rsid w:val="00624C2D"/>
    <w:rsid w:val="00627348"/>
    <w:rsid w:val="0063365B"/>
    <w:rsid w:val="00637F31"/>
    <w:rsid w:val="00654398"/>
    <w:rsid w:val="0066564D"/>
    <w:rsid w:val="0067222C"/>
    <w:rsid w:val="006813BD"/>
    <w:rsid w:val="00684025"/>
    <w:rsid w:val="00684988"/>
    <w:rsid w:val="006879D0"/>
    <w:rsid w:val="00691A0B"/>
    <w:rsid w:val="006923A4"/>
    <w:rsid w:val="00695A0A"/>
    <w:rsid w:val="006A3406"/>
    <w:rsid w:val="006B6B22"/>
    <w:rsid w:val="006B756D"/>
    <w:rsid w:val="006D6C27"/>
    <w:rsid w:val="006F78FA"/>
    <w:rsid w:val="00702852"/>
    <w:rsid w:val="00704356"/>
    <w:rsid w:val="00705D6A"/>
    <w:rsid w:val="0071715B"/>
    <w:rsid w:val="007205E9"/>
    <w:rsid w:val="0073238E"/>
    <w:rsid w:val="00732574"/>
    <w:rsid w:val="00737CD9"/>
    <w:rsid w:val="0074074F"/>
    <w:rsid w:val="0074231D"/>
    <w:rsid w:val="00754FA5"/>
    <w:rsid w:val="0075774C"/>
    <w:rsid w:val="00764472"/>
    <w:rsid w:val="00772412"/>
    <w:rsid w:val="00775B3F"/>
    <w:rsid w:val="00776B54"/>
    <w:rsid w:val="00792A90"/>
    <w:rsid w:val="00797C6C"/>
    <w:rsid w:val="007B65F4"/>
    <w:rsid w:val="007D7175"/>
    <w:rsid w:val="007F62BF"/>
    <w:rsid w:val="007F79A6"/>
    <w:rsid w:val="0080622F"/>
    <w:rsid w:val="00817041"/>
    <w:rsid w:val="00825E62"/>
    <w:rsid w:val="00833E95"/>
    <w:rsid w:val="00834E9F"/>
    <w:rsid w:val="00844430"/>
    <w:rsid w:val="00851550"/>
    <w:rsid w:val="00861A24"/>
    <w:rsid w:val="00863761"/>
    <w:rsid w:val="00867C2C"/>
    <w:rsid w:val="00871FC8"/>
    <w:rsid w:val="008732ED"/>
    <w:rsid w:val="00876A3C"/>
    <w:rsid w:val="00877621"/>
    <w:rsid w:val="0088733A"/>
    <w:rsid w:val="00893738"/>
    <w:rsid w:val="0089526B"/>
    <w:rsid w:val="008B0B5E"/>
    <w:rsid w:val="008B1485"/>
    <w:rsid w:val="008B7A4B"/>
    <w:rsid w:val="008B7C38"/>
    <w:rsid w:val="008C5FCB"/>
    <w:rsid w:val="008E1BC5"/>
    <w:rsid w:val="008E3244"/>
    <w:rsid w:val="008E7901"/>
    <w:rsid w:val="008F3594"/>
    <w:rsid w:val="008F5B27"/>
    <w:rsid w:val="00901A20"/>
    <w:rsid w:val="00905881"/>
    <w:rsid w:val="0091321A"/>
    <w:rsid w:val="009145F0"/>
    <w:rsid w:val="0092034A"/>
    <w:rsid w:val="009223CD"/>
    <w:rsid w:val="00924CBE"/>
    <w:rsid w:val="009257C5"/>
    <w:rsid w:val="009277A4"/>
    <w:rsid w:val="009323C9"/>
    <w:rsid w:val="009348F9"/>
    <w:rsid w:val="009349CD"/>
    <w:rsid w:val="009436B9"/>
    <w:rsid w:val="0095581B"/>
    <w:rsid w:val="00957C9E"/>
    <w:rsid w:val="009640DF"/>
    <w:rsid w:val="00967B09"/>
    <w:rsid w:val="00967BCD"/>
    <w:rsid w:val="00984BF0"/>
    <w:rsid w:val="00990ECD"/>
    <w:rsid w:val="009A173F"/>
    <w:rsid w:val="009C2701"/>
    <w:rsid w:val="009C2E3A"/>
    <w:rsid w:val="009C5D7F"/>
    <w:rsid w:val="009C7911"/>
    <w:rsid w:val="009D38EC"/>
    <w:rsid w:val="009D70DD"/>
    <w:rsid w:val="009E673F"/>
    <w:rsid w:val="009F08FC"/>
    <w:rsid w:val="00A05CE6"/>
    <w:rsid w:val="00A071BC"/>
    <w:rsid w:val="00A1157A"/>
    <w:rsid w:val="00A12F99"/>
    <w:rsid w:val="00A17E15"/>
    <w:rsid w:val="00A221E5"/>
    <w:rsid w:val="00A25F87"/>
    <w:rsid w:val="00A31905"/>
    <w:rsid w:val="00A3530D"/>
    <w:rsid w:val="00A5248A"/>
    <w:rsid w:val="00A55CEE"/>
    <w:rsid w:val="00A634C9"/>
    <w:rsid w:val="00A661FB"/>
    <w:rsid w:val="00A863E3"/>
    <w:rsid w:val="00A91373"/>
    <w:rsid w:val="00A92122"/>
    <w:rsid w:val="00A92CE9"/>
    <w:rsid w:val="00AA0836"/>
    <w:rsid w:val="00AA1AEE"/>
    <w:rsid w:val="00AB156F"/>
    <w:rsid w:val="00AB4823"/>
    <w:rsid w:val="00AC2DBB"/>
    <w:rsid w:val="00AD4A8E"/>
    <w:rsid w:val="00AE0FF9"/>
    <w:rsid w:val="00AE3F28"/>
    <w:rsid w:val="00B0486C"/>
    <w:rsid w:val="00B10323"/>
    <w:rsid w:val="00B212AB"/>
    <w:rsid w:val="00B31EDB"/>
    <w:rsid w:val="00B357D6"/>
    <w:rsid w:val="00B537FE"/>
    <w:rsid w:val="00B615EA"/>
    <w:rsid w:val="00B61C58"/>
    <w:rsid w:val="00B6394B"/>
    <w:rsid w:val="00B81202"/>
    <w:rsid w:val="00B82D62"/>
    <w:rsid w:val="00B84D26"/>
    <w:rsid w:val="00B93A7F"/>
    <w:rsid w:val="00BA0426"/>
    <w:rsid w:val="00BA26C8"/>
    <w:rsid w:val="00BA2CBE"/>
    <w:rsid w:val="00BA3547"/>
    <w:rsid w:val="00BA6E1B"/>
    <w:rsid w:val="00BC6E66"/>
    <w:rsid w:val="00BF145B"/>
    <w:rsid w:val="00C03035"/>
    <w:rsid w:val="00C03297"/>
    <w:rsid w:val="00C07E27"/>
    <w:rsid w:val="00C10682"/>
    <w:rsid w:val="00C14A1C"/>
    <w:rsid w:val="00C1663B"/>
    <w:rsid w:val="00C27C04"/>
    <w:rsid w:val="00C34046"/>
    <w:rsid w:val="00C44C21"/>
    <w:rsid w:val="00C560C6"/>
    <w:rsid w:val="00C713EB"/>
    <w:rsid w:val="00C80818"/>
    <w:rsid w:val="00C83539"/>
    <w:rsid w:val="00C86BCE"/>
    <w:rsid w:val="00C9351C"/>
    <w:rsid w:val="00C95CF3"/>
    <w:rsid w:val="00C967CB"/>
    <w:rsid w:val="00CA45E9"/>
    <w:rsid w:val="00CA65A1"/>
    <w:rsid w:val="00CB4364"/>
    <w:rsid w:val="00CB4404"/>
    <w:rsid w:val="00CC1E11"/>
    <w:rsid w:val="00CD02B7"/>
    <w:rsid w:val="00CF403C"/>
    <w:rsid w:val="00CF7222"/>
    <w:rsid w:val="00D03B99"/>
    <w:rsid w:val="00D12D04"/>
    <w:rsid w:val="00D142FE"/>
    <w:rsid w:val="00D2260B"/>
    <w:rsid w:val="00D304D4"/>
    <w:rsid w:val="00D40AF7"/>
    <w:rsid w:val="00D5376C"/>
    <w:rsid w:val="00D54F6E"/>
    <w:rsid w:val="00D655F0"/>
    <w:rsid w:val="00D6727E"/>
    <w:rsid w:val="00D74E9C"/>
    <w:rsid w:val="00D75942"/>
    <w:rsid w:val="00D8031E"/>
    <w:rsid w:val="00D967B2"/>
    <w:rsid w:val="00DA238B"/>
    <w:rsid w:val="00DA2846"/>
    <w:rsid w:val="00DA2AA2"/>
    <w:rsid w:val="00DB426B"/>
    <w:rsid w:val="00DB7757"/>
    <w:rsid w:val="00DC126C"/>
    <w:rsid w:val="00DC1AE3"/>
    <w:rsid w:val="00DC3F3A"/>
    <w:rsid w:val="00DD1A9C"/>
    <w:rsid w:val="00DD3AA6"/>
    <w:rsid w:val="00DD6635"/>
    <w:rsid w:val="00DD6CC1"/>
    <w:rsid w:val="00DE1D3B"/>
    <w:rsid w:val="00DE1D81"/>
    <w:rsid w:val="00DE21A3"/>
    <w:rsid w:val="00DE3562"/>
    <w:rsid w:val="00DE4846"/>
    <w:rsid w:val="00DE7B12"/>
    <w:rsid w:val="00DF5631"/>
    <w:rsid w:val="00E0163C"/>
    <w:rsid w:val="00E166C1"/>
    <w:rsid w:val="00E25B34"/>
    <w:rsid w:val="00E326BF"/>
    <w:rsid w:val="00E4118A"/>
    <w:rsid w:val="00E4658D"/>
    <w:rsid w:val="00E57DE1"/>
    <w:rsid w:val="00E626D4"/>
    <w:rsid w:val="00E64738"/>
    <w:rsid w:val="00E76B89"/>
    <w:rsid w:val="00E86933"/>
    <w:rsid w:val="00E95E80"/>
    <w:rsid w:val="00EB0472"/>
    <w:rsid w:val="00EB4476"/>
    <w:rsid w:val="00EB7706"/>
    <w:rsid w:val="00EB7F4F"/>
    <w:rsid w:val="00EC005B"/>
    <w:rsid w:val="00EC57B1"/>
    <w:rsid w:val="00EC7561"/>
    <w:rsid w:val="00ED0443"/>
    <w:rsid w:val="00ED1F0C"/>
    <w:rsid w:val="00ED69B1"/>
    <w:rsid w:val="00EE1D2C"/>
    <w:rsid w:val="00EE7340"/>
    <w:rsid w:val="00EE7654"/>
    <w:rsid w:val="00EF0534"/>
    <w:rsid w:val="00F05AC7"/>
    <w:rsid w:val="00F05AD9"/>
    <w:rsid w:val="00F069A2"/>
    <w:rsid w:val="00F258C6"/>
    <w:rsid w:val="00F26203"/>
    <w:rsid w:val="00F33832"/>
    <w:rsid w:val="00F51854"/>
    <w:rsid w:val="00F839BD"/>
    <w:rsid w:val="00F86BB8"/>
    <w:rsid w:val="00F92847"/>
    <w:rsid w:val="00FA0A98"/>
    <w:rsid w:val="00FA21A5"/>
    <w:rsid w:val="00FB0A52"/>
    <w:rsid w:val="00FB1142"/>
    <w:rsid w:val="00FB1B9D"/>
    <w:rsid w:val="00FC43BF"/>
    <w:rsid w:val="00FC4F90"/>
    <w:rsid w:val="00FC6741"/>
    <w:rsid w:val="00FD29E7"/>
    <w:rsid w:val="00FD65A1"/>
    <w:rsid w:val="00FD6810"/>
    <w:rsid w:val="00FE0996"/>
    <w:rsid w:val="00FE4359"/>
    <w:rsid w:val="00FE584D"/>
    <w:rsid w:val="00FE6580"/>
    <w:rsid w:val="00FF0B73"/>
    <w:rsid w:val="00FF687B"/>
    <w:rsid w:val="0101442C"/>
    <w:rsid w:val="0147C09D"/>
    <w:rsid w:val="01A14717"/>
    <w:rsid w:val="0215B89B"/>
    <w:rsid w:val="039A5A77"/>
    <w:rsid w:val="04CCAAEB"/>
    <w:rsid w:val="05632AA4"/>
    <w:rsid w:val="05CB0045"/>
    <w:rsid w:val="061C9CBC"/>
    <w:rsid w:val="06830198"/>
    <w:rsid w:val="06978927"/>
    <w:rsid w:val="07646AD9"/>
    <w:rsid w:val="0A77100A"/>
    <w:rsid w:val="0B3533E4"/>
    <w:rsid w:val="0D5D78B8"/>
    <w:rsid w:val="0D9446F7"/>
    <w:rsid w:val="105FB67B"/>
    <w:rsid w:val="1119560A"/>
    <w:rsid w:val="126C60DA"/>
    <w:rsid w:val="13182D8A"/>
    <w:rsid w:val="14B8C7A3"/>
    <w:rsid w:val="1775A567"/>
    <w:rsid w:val="179BD001"/>
    <w:rsid w:val="17E968E9"/>
    <w:rsid w:val="1963655D"/>
    <w:rsid w:val="19A7133F"/>
    <w:rsid w:val="1AFF6BA7"/>
    <w:rsid w:val="1B8E214D"/>
    <w:rsid w:val="1BEA624A"/>
    <w:rsid w:val="1DF2ED42"/>
    <w:rsid w:val="1F298544"/>
    <w:rsid w:val="1FA0871F"/>
    <w:rsid w:val="26D7F296"/>
    <w:rsid w:val="28CDE1F1"/>
    <w:rsid w:val="29513ED1"/>
    <w:rsid w:val="2A9C0FD7"/>
    <w:rsid w:val="2AED12EB"/>
    <w:rsid w:val="2D1C0A16"/>
    <w:rsid w:val="2D37DCDD"/>
    <w:rsid w:val="2D97C3CB"/>
    <w:rsid w:val="2EC91441"/>
    <w:rsid w:val="30347CE2"/>
    <w:rsid w:val="3121AFE3"/>
    <w:rsid w:val="32261FC2"/>
    <w:rsid w:val="332BFC3C"/>
    <w:rsid w:val="35ECB4A9"/>
    <w:rsid w:val="364D9FFC"/>
    <w:rsid w:val="3668C72A"/>
    <w:rsid w:val="37847246"/>
    <w:rsid w:val="3D7D5BDC"/>
    <w:rsid w:val="3D85F3B9"/>
    <w:rsid w:val="40A65F26"/>
    <w:rsid w:val="41C4D692"/>
    <w:rsid w:val="421D7059"/>
    <w:rsid w:val="440D7945"/>
    <w:rsid w:val="46CE1D71"/>
    <w:rsid w:val="470DEED0"/>
    <w:rsid w:val="4A3C89D8"/>
    <w:rsid w:val="4A3D10B8"/>
    <w:rsid w:val="4BEF9A4C"/>
    <w:rsid w:val="4D206954"/>
    <w:rsid w:val="4D3F4458"/>
    <w:rsid w:val="4D73F9DD"/>
    <w:rsid w:val="4E35E745"/>
    <w:rsid w:val="4EFD857F"/>
    <w:rsid w:val="531424E7"/>
    <w:rsid w:val="533F1743"/>
    <w:rsid w:val="53CF74DB"/>
    <w:rsid w:val="5598EBBC"/>
    <w:rsid w:val="56C58B53"/>
    <w:rsid w:val="58EEBF49"/>
    <w:rsid w:val="5938750E"/>
    <w:rsid w:val="594EA120"/>
    <w:rsid w:val="67A48A3F"/>
    <w:rsid w:val="67D3991D"/>
    <w:rsid w:val="67EF44D3"/>
    <w:rsid w:val="69768480"/>
    <w:rsid w:val="72F04AD4"/>
    <w:rsid w:val="750A91AA"/>
    <w:rsid w:val="761569AB"/>
    <w:rsid w:val="77DC5106"/>
    <w:rsid w:val="7C7C7E4F"/>
    <w:rsid w:val="7E1C1C54"/>
    <w:rsid w:val="7E492A12"/>
    <w:rsid w:val="7E6FD9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95BF22"/>
  <w15:docId w15:val="{3CD58FA1-CD3A-C64C-8EFC-3E0BC4F25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6F6"/>
  </w:style>
  <w:style w:type="paragraph" w:styleId="Heading1">
    <w:name w:val="heading 1"/>
    <w:basedOn w:val="Normal"/>
    <w:next w:val="Normal"/>
    <w:link w:val="Heading1Char"/>
    <w:uiPriority w:val="9"/>
    <w:qFormat/>
    <w:rsid w:val="00A071BC"/>
    <w:pPr>
      <w:keepNext/>
      <w:keepLines/>
      <w:spacing w:before="240" w:after="0" w:line="259" w:lineRule="auto"/>
      <w:outlineLvl w:val="0"/>
    </w:pPr>
    <w:rPr>
      <w:rFonts w:asciiTheme="majorHAnsi" w:eastAsiaTheme="majorEastAsia" w:hAnsiTheme="majorHAnsi" w:cstheme="majorBidi"/>
      <w:color w:val="365F91" w:themeColor="accent1" w:themeShade="BF"/>
      <w:kern w:val="2"/>
      <w:sz w:val="32"/>
      <w:szCs w:val="32"/>
    </w:rPr>
  </w:style>
  <w:style w:type="paragraph" w:styleId="Heading2">
    <w:name w:val="heading 2"/>
    <w:basedOn w:val="Normal"/>
    <w:next w:val="Normal"/>
    <w:link w:val="Heading2Char"/>
    <w:uiPriority w:val="9"/>
    <w:unhideWhenUsed/>
    <w:qFormat/>
    <w:rsid w:val="00A071BC"/>
    <w:pPr>
      <w:keepNext/>
      <w:keepLines/>
      <w:spacing w:before="40" w:after="0" w:line="259" w:lineRule="auto"/>
      <w:outlineLvl w:val="1"/>
    </w:pPr>
    <w:rPr>
      <w:rFonts w:asciiTheme="majorHAnsi" w:eastAsiaTheme="majorEastAsia" w:hAnsiTheme="majorHAnsi" w:cstheme="majorBidi"/>
      <w:color w:val="365F91" w:themeColor="accent1" w:themeShade="BF"/>
      <w:kern w:val="2"/>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5406F6"/>
    <w:pPr>
      <w:spacing w:after="0" w:line="480" w:lineRule="auto"/>
      <w:ind w:left="720" w:hanging="720"/>
    </w:pPr>
  </w:style>
  <w:style w:type="paragraph" w:customStyle="1" w:styleId="Default">
    <w:name w:val="Default"/>
    <w:rsid w:val="005406F6"/>
    <w:pPr>
      <w:autoSpaceDE w:val="0"/>
      <w:autoSpaceDN w:val="0"/>
      <w:adjustRightInd w:val="0"/>
      <w:spacing w:after="0" w:line="240" w:lineRule="auto"/>
    </w:pPr>
    <w:rPr>
      <w:rFonts w:ascii="National Bold" w:hAnsi="National Bold" w:cs="National Bold"/>
      <w:color w:val="000000"/>
      <w:sz w:val="24"/>
      <w:szCs w:val="24"/>
    </w:rPr>
  </w:style>
  <w:style w:type="paragraph" w:styleId="ListParagraph">
    <w:name w:val="List Paragraph"/>
    <w:basedOn w:val="Normal"/>
    <w:uiPriority w:val="34"/>
    <w:qFormat/>
    <w:rsid w:val="005406F6"/>
    <w:pPr>
      <w:ind w:left="720"/>
      <w:contextualSpacing/>
    </w:pPr>
  </w:style>
  <w:style w:type="paragraph" w:styleId="Footer">
    <w:name w:val="footer"/>
    <w:basedOn w:val="Normal"/>
    <w:link w:val="FooterChar"/>
    <w:uiPriority w:val="99"/>
    <w:unhideWhenUsed/>
    <w:rsid w:val="005406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6F6"/>
  </w:style>
  <w:style w:type="paragraph" w:styleId="BalloonText">
    <w:name w:val="Balloon Text"/>
    <w:basedOn w:val="Normal"/>
    <w:link w:val="BalloonTextChar"/>
    <w:uiPriority w:val="99"/>
    <w:semiHidden/>
    <w:unhideWhenUsed/>
    <w:rsid w:val="00F928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847"/>
    <w:rPr>
      <w:rFonts w:ascii="Tahoma" w:hAnsi="Tahoma" w:cs="Tahoma"/>
      <w:sz w:val="16"/>
      <w:szCs w:val="16"/>
    </w:rPr>
  </w:style>
  <w:style w:type="character" w:customStyle="1" w:styleId="Heading1Char">
    <w:name w:val="Heading 1 Char"/>
    <w:basedOn w:val="DefaultParagraphFont"/>
    <w:link w:val="Heading1"/>
    <w:uiPriority w:val="9"/>
    <w:rsid w:val="00A071BC"/>
    <w:rPr>
      <w:rFonts w:asciiTheme="majorHAnsi" w:eastAsiaTheme="majorEastAsia" w:hAnsiTheme="majorHAnsi" w:cstheme="majorBidi"/>
      <w:color w:val="365F91" w:themeColor="accent1" w:themeShade="BF"/>
      <w:kern w:val="2"/>
      <w:sz w:val="32"/>
      <w:szCs w:val="32"/>
    </w:rPr>
  </w:style>
  <w:style w:type="character" w:customStyle="1" w:styleId="Heading2Char">
    <w:name w:val="Heading 2 Char"/>
    <w:basedOn w:val="DefaultParagraphFont"/>
    <w:link w:val="Heading2"/>
    <w:uiPriority w:val="9"/>
    <w:rsid w:val="00A071BC"/>
    <w:rPr>
      <w:rFonts w:asciiTheme="majorHAnsi" w:eastAsiaTheme="majorEastAsia" w:hAnsiTheme="majorHAnsi" w:cstheme="majorBidi"/>
      <w:color w:val="365F91" w:themeColor="accent1" w:themeShade="BF"/>
      <w:kern w:val="2"/>
      <w:sz w:val="26"/>
      <w:szCs w:val="26"/>
    </w:rPr>
  </w:style>
  <w:style w:type="table" w:styleId="TableGrid">
    <w:name w:val="Table Grid"/>
    <w:basedOn w:val="TableNormal"/>
    <w:uiPriority w:val="59"/>
    <w:rsid w:val="00A07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568B"/>
    <w:rPr>
      <w:color w:val="0000FF" w:themeColor="hyperlink"/>
      <w:u w:val="single"/>
    </w:rPr>
  </w:style>
  <w:style w:type="character" w:styleId="FollowedHyperlink">
    <w:name w:val="FollowedHyperlink"/>
    <w:basedOn w:val="DefaultParagraphFont"/>
    <w:uiPriority w:val="99"/>
    <w:semiHidden/>
    <w:unhideWhenUsed/>
    <w:rsid w:val="00506FA9"/>
    <w:rPr>
      <w:color w:val="800080" w:themeColor="followedHyperlink"/>
      <w:u w:val="single"/>
    </w:rPr>
  </w:style>
  <w:style w:type="paragraph" w:styleId="NormalWeb">
    <w:name w:val="Normal (Web)"/>
    <w:basedOn w:val="Normal"/>
    <w:uiPriority w:val="99"/>
    <w:semiHidden/>
    <w:unhideWhenUsed/>
    <w:rsid w:val="0023091C"/>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287DB1"/>
    <w:pPr>
      <w:spacing w:after="0" w:line="240" w:lineRule="auto"/>
    </w:pPr>
    <w:rPr>
      <w:rFonts w:eastAsiaTheme="minorEastAsia"/>
    </w:rPr>
  </w:style>
  <w:style w:type="character" w:customStyle="1" w:styleId="NoSpacingChar">
    <w:name w:val="No Spacing Char"/>
    <w:basedOn w:val="DefaultParagraphFont"/>
    <w:link w:val="NoSpacing"/>
    <w:uiPriority w:val="1"/>
    <w:rsid w:val="00287DB1"/>
    <w:rPr>
      <w:rFonts w:eastAsiaTheme="minorEastAsia"/>
    </w:rPr>
  </w:style>
  <w:style w:type="paragraph" w:styleId="Header">
    <w:name w:val="header"/>
    <w:basedOn w:val="Normal"/>
    <w:link w:val="HeaderChar"/>
    <w:uiPriority w:val="99"/>
    <w:unhideWhenUsed/>
    <w:rsid w:val="004D4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E71"/>
  </w:style>
  <w:style w:type="paragraph" w:styleId="Revision">
    <w:name w:val="Revision"/>
    <w:hidden/>
    <w:uiPriority w:val="99"/>
    <w:semiHidden/>
    <w:rsid w:val="002D485E"/>
    <w:pPr>
      <w:spacing w:after="0" w:line="240" w:lineRule="auto"/>
    </w:p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Strong">
    <w:name w:val="Strong"/>
    <w:basedOn w:val="DefaultParagraphFont"/>
    <w:uiPriority w:val="22"/>
    <w:qFormat/>
    <w:rsid w:val="009349CD"/>
    <w:rPr>
      <w:b/>
      <w:bCs/>
    </w:rPr>
  </w:style>
  <w:style w:type="character" w:customStyle="1" w:styleId="apple-converted-space">
    <w:name w:val="apple-converted-space"/>
    <w:basedOn w:val="DefaultParagraphFont"/>
    <w:rsid w:val="009349CD"/>
  </w:style>
  <w:style w:type="character" w:customStyle="1" w:styleId="relative">
    <w:name w:val="relative"/>
    <w:basedOn w:val="DefaultParagraphFont"/>
    <w:rsid w:val="005158C1"/>
  </w:style>
  <w:style w:type="character" w:styleId="Emphasis">
    <w:name w:val="Emphasis"/>
    <w:basedOn w:val="DefaultParagraphFont"/>
    <w:uiPriority w:val="20"/>
    <w:qFormat/>
    <w:rsid w:val="005158C1"/>
    <w:rPr>
      <w:i/>
      <w:iCs/>
    </w:rPr>
  </w:style>
  <w:style w:type="character" w:customStyle="1" w:styleId="ml-1">
    <w:name w:val="ml-1"/>
    <w:basedOn w:val="DefaultParagraphFont"/>
    <w:rsid w:val="005158C1"/>
  </w:style>
  <w:style w:type="character" w:customStyle="1" w:styleId="max-w-full">
    <w:name w:val="max-w-full"/>
    <w:basedOn w:val="DefaultParagraphFont"/>
    <w:rsid w:val="005158C1"/>
  </w:style>
  <w:style w:type="character" w:customStyle="1" w:styleId="-mr-1">
    <w:name w:val="-mr-1"/>
    <w:basedOn w:val="DefaultParagraphFont"/>
    <w:rsid w:val="005158C1"/>
  </w:style>
  <w:style w:type="paragraph" w:customStyle="1" w:styleId="s8">
    <w:name w:val="s8"/>
    <w:basedOn w:val="Normal"/>
    <w:rsid w:val="00082061"/>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bumpedfont15">
    <w:name w:val="bumpedfont15"/>
    <w:basedOn w:val="DefaultParagraphFont"/>
    <w:rsid w:val="00082061"/>
  </w:style>
  <w:style w:type="paragraph" w:customStyle="1" w:styleId="s17">
    <w:name w:val="s17"/>
    <w:basedOn w:val="Normal"/>
    <w:rsid w:val="00082061"/>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customStyle="1" w:styleId="s21">
    <w:name w:val="s21"/>
    <w:basedOn w:val="Normal"/>
    <w:rsid w:val="00082061"/>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customStyle="1" w:styleId="s23">
    <w:name w:val="s23"/>
    <w:basedOn w:val="Normal"/>
    <w:rsid w:val="00082061"/>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customStyle="1" w:styleId="p1">
    <w:name w:val="p1"/>
    <w:basedOn w:val="Normal"/>
    <w:rsid w:val="009257C5"/>
    <w:pPr>
      <w:spacing w:after="0" w:line="240" w:lineRule="auto"/>
    </w:pPr>
    <w:rPr>
      <w:rFonts w:ascii=".AppleSystemUIFont" w:eastAsiaTheme="minorEastAsia" w:hAnsi=".AppleSystemUIFont" w:cs="Times New Roman"/>
      <w:sz w:val="21"/>
      <w:szCs w:val="21"/>
      <w:lang w:val="en-NG" w:eastAsia="en-GB"/>
    </w:rPr>
  </w:style>
  <w:style w:type="character" w:customStyle="1" w:styleId="s1">
    <w:name w:val="s1"/>
    <w:basedOn w:val="DefaultParagraphFont"/>
    <w:rsid w:val="009257C5"/>
    <w:rPr>
      <w:rFonts w:ascii="UICTFontTextStyleBody" w:hAnsi="UICTFontTextStyleBody" w:hint="default"/>
      <w:b w:val="0"/>
      <w:bCs w:val="0"/>
      <w:i w:val="0"/>
      <w:i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357456">
      <w:bodyDiv w:val="1"/>
      <w:marLeft w:val="0"/>
      <w:marRight w:val="0"/>
      <w:marTop w:val="0"/>
      <w:marBottom w:val="0"/>
      <w:divBdr>
        <w:top w:val="none" w:sz="0" w:space="0" w:color="auto"/>
        <w:left w:val="none" w:sz="0" w:space="0" w:color="auto"/>
        <w:bottom w:val="none" w:sz="0" w:space="0" w:color="auto"/>
        <w:right w:val="none" w:sz="0" w:space="0" w:color="auto"/>
      </w:divBdr>
    </w:div>
    <w:div w:id="435254352">
      <w:bodyDiv w:val="1"/>
      <w:marLeft w:val="0"/>
      <w:marRight w:val="0"/>
      <w:marTop w:val="0"/>
      <w:marBottom w:val="0"/>
      <w:divBdr>
        <w:top w:val="none" w:sz="0" w:space="0" w:color="auto"/>
        <w:left w:val="none" w:sz="0" w:space="0" w:color="auto"/>
        <w:bottom w:val="none" w:sz="0" w:space="0" w:color="auto"/>
        <w:right w:val="none" w:sz="0" w:space="0" w:color="auto"/>
      </w:divBdr>
    </w:div>
    <w:div w:id="518473740">
      <w:bodyDiv w:val="1"/>
      <w:marLeft w:val="0"/>
      <w:marRight w:val="0"/>
      <w:marTop w:val="0"/>
      <w:marBottom w:val="0"/>
      <w:divBdr>
        <w:top w:val="none" w:sz="0" w:space="0" w:color="auto"/>
        <w:left w:val="none" w:sz="0" w:space="0" w:color="auto"/>
        <w:bottom w:val="none" w:sz="0" w:space="0" w:color="auto"/>
        <w:right w:val="none" w:sz="0" w:space="0" w:color="auto"/>
      </w:divBdr>
    </w:div>
    <w:div w:id="746997803">
      <w:bodyDiv w:val="1"/>
      <w:marLeft w:val="0"/>
      <w:marRight w:val="0"/>
      <w:marTop w:val="0"/>
      <w:marBottom w:val="0"/>
      <w:divBdr>
        <w:top w:val="none" w:sz="0" w:space="0" w:color="auto"/>
        <w:left w:val="none" w:sz="0" w:space="0" w:color="auto"/>
        <w:bottom w:val="none" w:sz="0" w:space="0" w:color="auto"/>
        <w:right w:val="none" w:sz="0" w:space="0" w:color="auto"/>
      </w:divBdr>
    </w:div>
    <w:div w:id="1107196398">
      <w:bodyDiv w:val="1"/>
      <w:marLeft w:val="0"/>
      <w:marRight w:val="0"/>
      <w:marTop w:val="0"/>
      <w:marBottom w:val="0"/>
      <w:divBdr>
        <w:top w:val="none" w:sz="0" w:space="0" w:color="auto"/>
        <w:left w:val="none" w:sz="0" w:space="0" w:color="auto"/>
        <w:bottom w:val="none" w:sz="0" w:space="0" w:color="auto"/>
        <w:right w:val="none" w:sz="0" w:space="0" w:color="auto"/>
      </w:divBdr>
    </w:div>
    <w:div w:id="1180850633">
      <w:bodyDiv w:val="1"/>
      <w:marLeft w:val="0"/>
      <w:marRight w:val="0"/>
      <w:marTop w:val="0"/>
      <w:marBottom w:val="0"/>
      <w:divBdr>
        <w:top w:val="none" w:sz="0" w:space="0" w:color="auto"/>
        <w:left w:val="none" w:sz="0" w:space="0" w:color="auto"/>
        <w:bottom w:val="none" w:sz="0" w:space="0" w:color="auto"/>
        <w:right w:val="none" w:sz="0" w:space="0" w:color="auto"/>
      </w:divBdr>
    </w:div>
    <w:div w:id="1426609354">
      <w:bodyDiv w:val="1"/>
      <w:marLeft w:val="0"/>
      <w:marRight w:val="0"/>
      <w:marTop w:val="0"/>
      <w:marBottom w:val="0"/>
      <w:divBdr>
        <w:top w:val="none" w:sz="0" w:space="0" w:color="auto"/>
        <w:left w:val="none" w:sz="0" w:space="0" w:color="auto"/>
        <w:bottom w:val="none" w:sz="0" w:space="0" w:color="auto"/>
        <w:right w:val="none" w:sz="0" w:space="0" w:color="auto"/>
      </w:divBdr>
    </w:div>
    <w:div w:id="1659141812">
      <w:bodyDiv w:val="1"/>
      <w:marLeft w:val="0"/>
      <w:marRight w:val="0"/>
      <w:marTop w:val="0"/>
      <w:marBottom w:val="0"/>
      <w:divBdr>
        <w:top w:val="none" w:sz="0" w:space="0" w:color="auto"/>
        <w:left w:val="none" w:sz="0" w:space="0" w:color="auto"/>
        <w:bottom w:val="none" w:sz="0" w:space="0" w:color="auto"/>
        <w:right w:val="none" w:sz="0" w:space="0" w:color="auto"/>
      </w:divBdr>
      <w:divsChild>
        <w:div w:id="550729782">
          <w:marLeft w:val="0"/>
          <w:marRight w:val="0"/>
          <w:marTop w:val="0"/>
          <w:marBottom w:val="0"/>
          <w:divBdr>
            <w:top w:val="none" w:sz="0" w:space="0" w:color="auto"/>
            <w:left w:val="none" w:sz="0" w:space="0" w:color="auto"/>
            <w:bottom w:val="none" w:sz="0" w:space="0" w:color="auto"/>
            <w:right w:val="none" w:sz="0" w:space="0" w:color="auto"/>
          </w:divBdr>
          <w:divsChild>
            <w:div w:id="648949288">
              <w:marLeft w:val="0"/>
              <w:marRight w:val="0"/>
              <w:marTop w:val="0"/>
              <w:marBottom w:val="0"/>
              <w:divBdr>
                <w:top w:val="none" w:sz="0" w:space="0" w:color="auto"/>
                <w:left w:val="none" w:sz="0" w:space="0" w:color="auto"/>
                <w:bottom w:val="none" w:sz="0" w:space="0" w:color="auto"/>
                <w:right w:val="none" w:sz="0" w:space="0" w:color="auto"/>
              </w:divBdr>
              <w:divsChild>
                <w:div w:id="18285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2152">
      <w:bodyDiv w:val="1"/>
      <w:marLeft w:val="0"/>
      <w:marRight w:val="0"/>
      <w:marTop w:val="0"/>
      <w:marBottom w:val="0"/>
      <w:divBdr>
        <w:top w:val="none" w:sz="0" w:space="0" w:color="auto"/>
        <w:left w:val="none" w:sz="0" w:space="0" w:color="auto"/>
        <w:bottom w:val="none" w:sz="0" w:space="0" w:color="auto"/>
        <w:right w:val="none" w:sz="0" w:space="0" w:color="auto"/>
      </w:divBdr>
    </w:div>
    <w:div w:id="194480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hyperlink" Target="https://www.kaggle.com/datasets/saurabhshahane/predict-ovarian-cancer" TargetMode="External"/><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eg"/><Relationship Id="rId24" Type="http://schemas.openxmlformats.org/officeDocument/2006/relationships/image" Target="media/image14.png"/><Relationship Id="rId32"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14638</Words>
  <Characters>83437</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A RESEARCH  ON PREDICTIVE SYSTEM FOR OVARIAN CANCER BASED ON RISK FACTORS USING BOOSTING TECHNIQUES</vt:lpstr>
    </vt:vector>
  </TitlesOfParts>
  <Company/>
  <LinksUpToDate>false</LinksUpToDate>
  <CharactersWithSpaces>97880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RESEARCH  ON PREDICTIVE SYSTEM FOR OVARIAN CANCER BASED ON RISK FACTORS USING BOOSTING TECHNIQUES</dc:title>
  <dc:creator>HighDee</dc:creator>
  <cp:lastModifiedBy>Ayomide Orebanjo</cp:lastModifiedBy>
  <cp:revision>2</cp:revision>
  <cp:lastPrinted>2023-07-15T08:14:00Z</cp:lastPrinted>
  <dcterms:created xsi:type="dcterms:W3CDTF">2026-04-03T16:26:00Z</dcterms:created>
  <dcterms:modified xsi:type="dcterms:W3CDTF">2026-04-03T16:26:00Z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id="sb2eu2bI"/&gt;&lt;style id="http://www.zotero.org/styles/apa" locale="en-US" hasBibliography="1" bibliographyStyleHasBeenSet="1"/&gt;&lt;prefs&gt;&lt;pref name="fieldType" value="Field"/&gt;&lt;/prefs&gt;&lt;/data&gt;</vt:lpwstr>
  </property>
</Properties>
</file>