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CUSTOMER CHURN PREDICTION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 Machine Learning Case Study for Nigerian Fintech</w:t>
      </w:r>
    </w:p>
    <w:p>
      <w:pPr>
        <w:pBdr>
          <w:bottom w:val="single" w:color="2E75B6" w:sz="4" w:space="1"/>
        </w:pBdr>
        <w:spacing w:before="0" w:after="60"/>
        <w:jc w:val="center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Prepared by: Ayodeji Toluwani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/ Data Intern — NCAIR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ayodejitoluwani@gmail.com  |  LinkedIn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</w:t>
      </w:r>
    </w:p>
    <w:p>
      <w:pPr>
        <w:pageBreakBefore/>
      </w:pPr>
      <w:r>
        <w:br/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churn is one of the most costly challenges facing Nigerian fintech companies. Losing a customer means losing not just their current balance, but future transactions, referrals, and lifetime value. This report presents a data-driven approach to identifying which customers are most at risk of churning — and why.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Using a simulated dataset of 1,000 fintech customers, we conducted exploratory data analysis, identified key churn drivers, and built two machine learning models — Logistic Regression and Decision Tree — to predict churn risk. Our best model achieved 89% accuracy and an AUC score of 0.948, meaning it correctly ranks churners above non-churners 94.8% of the time.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Customers Analysed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12.0%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Churn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5"/>
                <w:sz w:val="36"/>
                <w:szCs w:val="36"/>
              </w:rPr>
              <w:t xml:space="preserve">89.0%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Best Model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0.948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Best AUC 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PROBLEM STATEMENT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 competitive fintech market, retaining customers is significantly cheaper than acquiring new ones. Industry research suggests that a 5% reduction in churn can increase profitability by 25–95%. Despite this, most fintech companies react to churn after it happens, rather than predicting and preventing it.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project addresses the following question: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1F4E79"/>
          <w:sz w:val="20"/>
          <w:szCs w:val="20"/>
        </w:rPr>
        <w:t xml:space="preserve">"Can we predict which customers are likely to churn before they do, and identify the key factors driving that risk?"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Answering this enables a fintech company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Proactively reach out to at-risk customers with retention offers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Prioritise high-value customers for 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 product features that drive engagement and reduce churn</w:t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DATASET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dataset contains 1,000 Nigerian fintech customer records with 13 features covering demographics, account behaviour, product usage, and engagement metrics. Key variables include: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Demographics: Age, State of residence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Account profile: Account type (Basic, Premium, Business), tenure in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Transaction behaviour: Monthly transactions, average transaction value (NGN), account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engagement: Savings plan status, loan uptake, app logins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signals: Number of customer support calls, referrals made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Target variable: Churned (1 = churned, 0 = retained)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overall churn rate in the dataset is 12%, reflecting a realistic scenario for an early-to-mid stage Nigerian fintech.</w:t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EXPLORATORY DATA ANALYSIS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Churn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12% of customers churned during the observed period. Churn varied significantly across account types and geographies, with Basic account holders and certain states showing elevated risk.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Key Churn Drivers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Analysis of individual features revealed four strong churn predictors: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Tenure: Newer customers churn at significantly higher rates. Customers who have been on the platform for less than 6 months are the most vulnerable — suggesting onboarding experience is critical.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Support Calls: Churned customers made substantially more support calls on average, indicating unresolved frustrations as a leading churn signal.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Engagement: Customers with lower monthly app logins showed higher churn, confirming that low engagement precedes departure.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Savings Plan: Customers with an active savings plan churned far less frequently — product stickiness is a key retention mechanism.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MACHINE LEARNING MODELS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Methodology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classification models were trained and evaluated on an 80/20 train-test split with class balancing to account for the imbalanced churn ratio: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Logistic Regression — a robust, interpretable linear classifier well-suited to binary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 Tree (max depth 5) — a non-linear model that captures interaction effects between features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Models were evaluated on Accuracy, Precision, Recall, F1-Score, and AUC-ROC — with AUC prioritised as the primary metric given the class imbalance.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Results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 Score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D45"/>
                <w:sz w:val="20"/>
                <w:szCs w:val="20"/>
              </w:rPr>
              <w:t xml:space="preserve">Logistic Regression 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89.0%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D45"/>
                <w:sz w:val="20"/>
                <w:szCs w:val="20"/>
              </w:rPr>
              <w:t xml:space="preserve">0.948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87.5%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0.871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49%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71%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Logistic Regression outperformed the Decision Tree on AUC (0.948 vs 0.871), making it the recommended model for deployment. Its high recall of 83% means it catches 4 in every 5 churners — critical for proactive retention.</w:t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BUSINESS RECOMMENDATIONS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Based on the model findings, we recommend the following actions: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Early Tenure Intervention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customers (0–6 months) are the highest-risk cohort. A structured onboarding programme with personalised check-ins during the first 90 days could significantly reduce early churn.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Savings Plan Activation Campaign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Customers with active savings plans churn at dramatically lower rates. Proactive in-app nudges encouraging savings plan adoption — particularly for Basic account holders — can serve as a low-cost retention tool.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Support Experience Improvement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support call volume is a leading churn signal. Investing in faster resolution times and self-service support features (FAQ bots, in-app guides) can reduce frustration and pre-empt departures.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Engagement Re-activation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 app login frequency precedes churn. Triggered push notifications for dormant users — personalised to transaction history — can re-engage at-risk customers before they leave.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Churn Risk Scoring in Production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Logistic Regression model can be integrated into the company's data pipeline to generate a daily churn risk score for every active customer, enabling the customer success team to prioritise outreach.</w:t>
      </w:r>
    </w:p>
    <w:p>
      <w:pPr>
        <w:pBdr>
          <w:bottom w:val="single" w:color="1F4E79" w:sz="8" w:space="1"/>
        </w:pBdr>
        <w:spacing w:before="32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ABOUT THIS PROJECT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project was developed as a portfolio demonstration of applied data science skills in a Nigerian fintech context. The dataset was synthetically generated to reflect realistic customer behaviour patterns. All analysis was conducted in Python using Pandas, Scikit-learn, Matplotlib, and Seaborn.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I would welcome the opportunity to discuss how these techniques could be applied to real customer data to generate actionable retention insights for your team.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4" w:space="1"/>
        </w:pBdr>
        <w:spacing w:before="100"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Ayodeji Toluwani  |  ayodejitoluwani@gmail.com  |  LinkedIn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f53c70a43e1ed76a8bcbbe232524518a82cb2c4.png"/><Relationship Id="rId7" Type="http://schemas.openxmlformats.org/officeDocument/2006/relationships/image" Target="media/ecfeca4c0750274b8f7117b8a37118e1cbfc4e01.png"/><Relationship Id="rId8" Type="http://schemas.openxmlformats.org/officeDocument/2006/relationships/image" Target="media/089d1a14898793fe1c9cb7696e45a12d9202c45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2026-03-11T08:51:32.211Z</dcterms:created>
  <dcterms:modified xsi:type="dcterms:W3CDTF">2026-03-11T08:51:32.211Z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