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8E21B" w14:textId="77777777" w:rsidR="00FC291F" w:rsidRPr="00FC291F" w:rsidRDefault="00FC291F" w:rsidP="00FC291F">
      <w:pPr>
        <w:rPr>
          <w:rFonts w:ascii="Times New Roman" w:eastAsia="Times New Roman" w:hAnsi="Times New Roman" w:cs="Times New Roman"/>
          <w:color w:val="0E101A"/>
          <w:kern w:val="0"/>
          <w:lang w:eastAsia="en-GB"/>
          <w14:ligatures w14:val="none"/>
        </w:rPr>
      </w:pPr>
      <w:r w:rsidRPr="00FC291F">
        <w:rPr>
          <w:rFonts w:ascii="Times New Roman" w:eastAsia="Times New Roman" w:hAnsi="Times New Roman" w:cs="Times New Roman"/>
          <w:b/>
          <w:bCs/>
          <w:color w:val="0E101A"/>
          <w:kern w:val="0"/>
          <w:lang w:eastAsia="en-GB"/>
          <w14:ligatures w14:val="none"/>
        </w:rPr>
        <w:t>Introduction:</w:t>
      </w:r>
    </w:p>
    <w:p w14:paraId="41571D65" w14:textId="77777777" w:rsidR="00FC291F" w:rsidRDefault="00FC291F" w:rsidP="00FC291F">
      <w:pPr>
        <w:rPr>
          <w:rFonts w:ascii="Times New Roman" w:eastAsia="Times New Roman" w:hAnsi="Times New Roman" w:cs="Times New Roman"/>
          <w:color w:val="0E101A"/>
          <w:kern w:val="0"/>
          <w:lang w:eastAsia="en-GB"/>
          <w14:ligatures w14:val="none"/>
        </w:rPr>
      </w:pPr>
      <w:r w:rsidRPr="00FC291F">
        <w:rPr>
          <w:rFonts w:ascii="Times New Roman" w:eastAsia="Times New Roman" w:hAnsi="Times New Roman" w:cs="Times New Roman"/>
          <w:color w:val="0E101A"/>
          <w:kern w:val="0"/>
          <w:lang w:eastAsia="en-GB"/>
          <w14:ligatures w14:val="none"/>
        </w:rPr>
        <w:t>Embarking on a Master of Business Administration (MBA) journey in the United States presents an array of challenges, one of which is finding suitable accommodation. With students flocking from various parts of the world, understanding the nuances of the U.S. rental market is crucial for a seamless transition and a comfortable stay. This article serves as a comprehensive guide for MBA students looking to rent apartments in the U.S., offering insights into the rental process, cost considerations, and tips for finding the right home.</w:t>
      </w:r>
    </w:p>
    <w:p w14:paraId="1B47BA2F" w14:textId="77777777" w:rsidR="00FC291F" w:rsidRPr="00FC291F" w:rsidRDefault="00FC291F" w:rsidP="00FC291F">
      <w:pPr>
        <w:rPr>
          <w:rFonts w:ascii="Times New Roman" w:eastAsia="Times New Roman" w:hAnsi="Times New Roman" w:cs="Times New Roman"/>
          <w:color w:val="0E101A"/>
          <w:kern w:val="0"/>
          <w:lang w:eastAsia="en-GB"/>
          <w14:ligatures w14:val="none"/>
        </w:rPr>
      </w:pPr>
    </w:p>
    <w:p w14:paraId="460F81A2" w14:textId="77777777" w:rsidR="00FC291F" w:rsidRPr="00FC291F" w:rsidRDefault="00FC291F" w:rsidP="00FC291F">
      <w:pPr>
        <w:rPr>
          <w:rFonts w:ascii="Times New Roman" w:eastAsia="Times New Roman" w:hAnsi="Times New Roman" w:cs="Times New Roman"/>
          <w:color w:val="0E101A"/>
          <w:kern w:val="0"/>
          <w:lang w:eastAsia="en-GB"/>
          <w14:ligatures w14:val="none"/>
        </w:rPr>
      </w:pPr>
      <w:r w:rsidRPr="00FC291F">
        <w:rPr>
          <w:rFonts w:ascii="Times New Roman" w:eastAsia="Times New Roman" w:hAnsi="Times New Roman" w:cs="Times New Roman"/>
          <w:b/>
          <w:bCs/>
          <w:color w:val="0E101A"/>
          <w:kern w:val="0"/>
          <w:lang w:eastAsia="en-GB"/>
          <w14:ligatures w14:val="none"/>
        </w:rPr>
        <w:t>Understanding the U.S. Rental Market:</w:t>
      </w:r>
    </w:p>
    <w:p w14:paraId="5BED0ACD" w14:textId="77777777" w:rsidR="00FC291F" w:rsidRDefault="00FC291F" w:rsidP="00FC291F">
      <w:pPr>
        <w:rPr>
          <w:rFonts w:ascii="Times New Roman" w:eastAsia="Times New Roman" w:hAnsi="Times New Roman" w:cs="Times New Roman"/>
          <w:color w:val="0E101A"/>
          <w:kern w:val="0"/>
          <w:lang w:eastAsia="en-GB"/>
          <w14:ligatures w14:val="none"/>
        </w:rPr>
      </w:pPr>
      <w:r w:rsidRPr="00FC291F">
        <w:rPr>
          <w:rFonts w:ascii="Times New Roman" w:eastAsia="Times New Roman" w:hAnsi="Times New Roman" w:cs="Times New Roman"/>
          <w:color w:val="0E101A"/>
          <w:kern w:val="0"/>
          <w:lang w:eastAsia="en-GB"/>
          <w14:ligatures w14:val="none"/>
        </w:rPr>
        <w:t>The U.S. rental market varies significantly across different states and cities. In bustling metros like New York City, San Francisco, and Boston, the demand for apartments is high, leading to a competitive market with relatively higher rents. In contrast, cities in the Midwest or the South may offer more affordable options.</w:t>
      </w:r>
    </w:p>
    <w:p w14:paraId="096951C1" w14:textId="77777777" w:rsidR="00FC291F" w:rsidRPr="00FC291F" w:rsidRDefault="00FC291F" w:rsidP="00FC291F">
      <w:pPr>
        <w:rPr>
          <w:rFonts w:ascii="Times New Roman" w:eastAsia="Times New Roman" w:hAnsi="Times New Roman" w:cs="Times New Roman"/>
          <w:color w:val="0E101A"/>
          <w:kern w:val="0"/>
          <w:lang w:eastAsia="en-GB"/>
          <w14:ligatures w14:val="none"/>
        </w:rPr>
      </w:pPr>
    </w:p>
    <w:p w14:paraId="2FC44A58" w14:textId="77777777" w:rsidR="00FC291F" w:rsidRPr="00FC291F" w:rsidRDefault="00FC291F" w:rsidP="00FC291F">
      <w:pPr>
        <w:numPr>
          <w:ilvl w:val="0"/>
          <w:numId w:val="12"/>
        </w:numPr>
        <w:rPr>
          <w:rFonts w:ascii="Times New Roman" w:eastAsia="Times New Roman" w:hAnsi="Times New Roman" w:cs="Times New Roman"/>
          <w:color w:val="0E101A"/>
          <w:kern w:val="0"/>
          <w:lang w:eastAsia="en-GB"/>
          <w14:ligatures w14:val="none"/>
        </w:rPr>
      </w:pPr>
      <w:r w:rsidRPr="00FC291F">
        <w:rPr>
          <w:rFonts w:ascii="Times New Roman" w:eastAsia="Times New Roman" w:hAnsi="Times New Roman" w:cs="Times New Roman"/>
          <w:b/>
          <w:bCs/>
          <w:color w:val="0E101A"/>
          <w:kern w:val="0"/>
          <w:lang w:eastAsia="en-GB"/>
          <w14:ligatures w14:val="none"/>
        </w:rPr>
        <w:t>Rental Process Overview:</w:t>
      </w:r>
    </w:p>
    <w:p w14:paraId="1864CCB7" w14:textId="77777777" w:rsidR="00FC291F" w:rsidRPr="00FC291F" w:rsidRDefault="00FC291F" w:rsidP="00FC291F">
      <w:pPr>
        <w:numPr>
          <w:ilvl w:val="1"/>
          <w:numId w:val="13"/>
        </w:numPr>
        <w:rPr>
          <w:rFonts w:ascii="Times New Roman" w:eastAsia="Times New Roman" w:hAnsi="Times New Roman" w:cs="Times New Roman"/>
          <w:color w:val="0E101A"/>
          <w:kern w:val="0"/>
          <w:lang w:eastAsia="en-GB"/>
          <w14:ligatures w14:val="none"/>
        </w:rPr>
      </w:pPr>
      <w:r w:rsidRPr="00FC291F">
        <w:rPr>
          <w:rFonts w:ascii="Times New Roman" w:eastAsia="Times New Roman" w:hAnsi="Times New Roman" w:cs="Times New Roman"/>
          <w:b/>
          <w:bCs/>
          <w:color w:val="0E101A"/>
          <w:kern w:val="0"/>
          <w:lang w:eastAsia="en-GB"/>
          <w14:ligatures w14:val="none"/>
        </w:rPr>
        <w:t>Searching for Apartments:</w:t>
      </w:r>
      <w:r w:rsidRPr="00FC291F">
        <w:rPr>
          <w:rFonts w:ascii="Times New Roman" w:eastAsia="Times New Roman" w:hAnsi="Times New Roman" w:cs="Times New Roman"/>
          <w:color w:val="0E101A"/>
          <w:kern w:val="0"/>
          <w:lang w:eastAsia="en-GB"/>
          <w14:ligatures w14:val="none"/>
        </w:rPr>
        <w:t> Websites like Zillow, Craigslist, and Apartments.com are popular for apartment listings. Additionally, local real estate agents can provide personalized assistance.</w:t>
      </w:r>
    </w:p>
    <w:p w14:paraId="6E0E4B8A" w14:textId="77777777" w:rsidR="00FC291F" w:rsidRPr="00FC291F" w:rsidRDefault="00FC291F" w:rsidP="00FC291F">
      <w:pPr>
        <w:numPr>
          <w:ilvl w:val="1"/>
          <w:numId w:val="14"/>
        </w:numPr>
        <w:rPr>
          <w:rFonts w:ascii="Times New Roman" w:eastAsia="Times New Roman" w:hAnsi="Times New Roman" w:cs="Times New Roman"/>
          <w:color w:val="0E101A"/>
          <w:kern w:val="0"/>
          <w:lang w:eastAsia="en-GB"/>
          <w14:ligatures w14:val="none"/>
        </w:rPr>
      </w:pPr>
      <w:r w:rsidRPr="00FC291F">
        <w:rPr>
          <w:rFonts w:ascii="Times New Roman" w:eastAsia="Times New Roman" w:hAnsi="Times New Roman" w:cs="Times New Roman"/>
          <w:b/>
          <w:bCs/>
          <w:color w:val="0E101A"/>
          <w:kern w:val="0"/>
          <w:lang w:eastAsia="en-GB"/>
          <w14:ligatures w14:val="none"/>
        </w:rPr>
        <w:t>Application and Screening:</w:t>
      </w:r>
      <w:r w:rsidRPr="00FC291F">
        <w:rPr>
          <w:rFonts w:ascii="Times New Roman" w:eastAsia="Times New Roman" w:hAnsi="Times New Roman" w:cs="Times New Roman"/>
          <w:color w:val="0E101A"/>
          <w:kern w:val="0"/>
          <w:lang w:eastAsia="en-GB"/>
          <w14:ligatures w14:val="none"/>
        </w:rPr>
        <w:t> Once you find an apartment, the application process typically involves submitting personal and financial information. Landlords often conduct credit checks and might require proof of income or a U.S. guarantor.</w:t>
      </w:r>
    </w:p>
    <w:p w14:paraId="3574DCC7" w14:textId="77777777" w:rsidR="00FC291F" w:rsidRPr="00FC291F" w:rsidRDefault="00FC291F" w:rsidP="00FC291F">
      <w:pPr>
        <w:numPr>
          <w:ilvl w:val="1"/>
          <w:numId w:val="15"/>
        </w:numPr>
        <w:rPr>
          <w:rFonts w:ascii="Times New Roman" w:eastAsia="Times New Roman" w:hAnsi="Times New Roman" w:cs="Times New Roman"/>
          <w:color w:val="0E101A"/>
          <w:kern w:val="0"/>
          <w:lang w:eastAsia="en-GB"/>
          <w14:ligatures w14:val="none"/>
        </w:rPr>
      </w:pPr>
      <w:r w:rsidRPr="00FC291F">
        <w:rPr>
          <w:rFonts w:ascii="Times New Roman" w:eastAsia="Times New Roman" w:hAnsi="Times New Roman" w:cs="Times New Roman"/>
          <w:b/>
          <w:bCs/>
          <w:color w:val="0E101A"/>
          <w:kern w:val="0"/>
          <w:lang w:eastAsia="en-GB"/>
          <w14:ligatures w14:val="none"/>
        </w:rPr>
        <w:t>Lease Agreement:</w:t>
      </w:r>
      <w:r w:rsidRPr="00FC291F">
        <w:rPr>
          <w:rFonts w:ascii="Times New Roman" w:eastAsia="Times New Roman" w:hAnsi="Times New Roman" w:cs="Times New Roman"/>
          <w:color w:val="0E101A"/>
          <w:kern w:val="0"/>
          <w:lang w:eastAsia="en-GB"/>
          <w14:ligatures w14:val="none"/>
        </w:rPr>
        <w:t> Understanding the lease terms is crucial. Leases typically run for 12 months, but some landlords offer shorter terms. Pay attention to clauses about security deposits, termination policies, and maintenance responsibilities.</w:t>
      </w:r>
    </w:p>
    <w:p w14:paraId="5F468A7E" w14:textId="4A5563FD" w:rsidR="00FC291F" w:rsidRPr="00FC291F" w:rsidRDefault="00FC291F" w:rsidP="00FC291F">
      <w:pPr>
        <w:pStyle w:val="ListParagraph"/>
        <w:numPr>
          <w:ilvl w:val="0"/>
          <w:numId w:val="12"/>
        </w:numPr>
        <w:rPr>
          <w:rFonts w:ascii="Times New Roman" w:eastAsia="Times New Roman" w:hAnsi="Times New Roman" w:cs="Times New Roman"/>
          <w:color w:val="0E101A"/>
          <w:kern w:val="0"/>
          <w:lang w:eastAsia="en-GB"/>
          <w14:ligatures w14:val="none"/>
        </w:rPr>
      </w:pPr>
      <w:r w:rsidRPr="00FC291F">
        <w:rPr>
          <w:rFonts w:ascii="Times New Roman" w:eastAsia="Times New Roman" w:hAnsi="Times New Roman" w:cs="Times New Roman"/>
          <w:b/>
          <w:bCs/>
          <w:color w:val="0E101A"/>
          <w:kern w:val="0"/>
          <w:lang w:eastAsia="en-GB"/>
          <w14:ligatures w14:val="none"/>
        </w:rPr>
        <w:t>Budgeting for Rent:</w:t>
      </w:r>
    </w:p>
    <w:p w14:paraId="303BF990" w14:textId="77777777" w:rsidR="00FC291F" w:rsidRPr="00FC291F" w:rsidRDefault="00FC291F" w:rsidP="00FC291F">
      <w:pPr>
        <w:numPr>
          <w:ilvl w:val="1"/>
          <w:numId w:val="17"/>
        </w:numPr>
        <w:rPr>
          <w:rFonts w:ascii="Times New Roman" w:eastAsia="Times New Roman" w:hAnsi="Times New Roman" w:cs="Times New Roman"/>
          <w:color w:val="0E101A"/>
          <w:kern w:val="0"/>
          <w:lang w:eastAsia="en-GB"/>
          <w14:ligatures w14:val="none"/>
        </w:rPr>
      </w:pPr>
      <w:r w:rsidRPr="00FC291F">
        <w:rPr>
          <w:rFonts w:ascii="Times New Roman" w:eastAsia="Times New Roman" w:hAnsi="Times New Roman" w:cs="Times New Roman"/>
          <w:b/>
          <w:bCs/>
          <w:color w:val="0E101A"/>
          <w:kern w:val="0"/>
          <w:lang w:eastAsia="en-GB"/>
          <w14:ligatures w14:val="none"/>
        </w:rPr>
        <w:t>Rent Range:</w:t>
      </w:r>
      <w:r w:rsidRPr="00FC291F">
        <w:rPr>
          <w:rFonts w:ascii="Times New Roman" w:eastAsia="Times New Roman" w:hAnsi="Times New Roman" w:cs="Times New Roman"/>
          <w:color w:val="0E101A"/>
          <w:kern w:val="0"/>
          <w:lang w:eastAsia="en-GB"/>
          <w14:ligatures w14:val="none"/>
        </w:rPr>
        <w:t> MBA students should budget between $1,000 to $3,000 per month, varying based on location and apartment size.</w:t>
      </w:r>
    </w:p>
    <w:p w14:paraId="07E1D179" w14:textId="77777777" w:rsidR="00FC291F" w:rsidRPr="00FC291F" w:rsidRDefault="00FC291F" w:rsidP="00FC291F">
      <w:pPr>
        <w:numPr>
          <w:ilvl w:val="1"/>
          <w:numId w:val="18"/>
        </w:numPr>
        <w:rPr>
          <w:rFonts w:ascii="Times New Roman" w:eastAsia="Times New Roman" w:hAnsi="Times New Roman" w:cs="Times New Roman"/>
          <w:color w:val="0E101A"/>
          <w:kern w:val="0"/>
          <w:lang w:eastAsia="en-GB"/>
          <w14:ligatures w14:val="none"/>
        </w:rPr>
      </w:pPr>
      <w:r w:rsidRPr="00FC291F">
        <w:rPr>
          <w:rFonts w:ascii="Times New Roman" w:eastAsia="Times New Roman" w:hAnsi="Times New Roman" w:cs="Times New Roman"/>
          <w:b/>
          <w:bCs/>
          <w:color w:val="0E101A"/>
          <w:kern w:val="0"/>
          <w:lang w:eastAsia="en-GB"/>
          <w14:ligatures w14:val="none"/>
        </w:rPr>
        <w:t>Additional Costs:</w:t>
      </w:r>
      <w:r w:rsidRPr="00FC291F">
        <w:rPr>
          <w:rFonts w:ascii="Times New Roman" w:eastAsia="Times New Roman" w:hAnsi="Times New Roman" w:cs="Times New Roman"/>
          <w:color w:val="0E101A"/>
          <w:kern w:val="0"/>
          <w:lang w:eastAsia="en-GB"/>
          <w14:ligatures w14:val="none"/>
        </w:rPr>
        <w:t> Consider utilities (like electricity, water, internet), renters' insurance, and possibly parking fees.</w:t>
      </w:r>
    </w:p>
    <w:p w14:paraId="7D2DBF5B" w14:textId="77777777" w:rsidR="00FC291F" w:rsidRDefault="00FC291F" w:rsidP="00FC291F">
      <w:pPr>
        <w:numPr>
          <w:ilvl w:val="1"/>
          <w:numId w:val="19"/>
        </w:numPr>
        <w:rPr>
          <w:rFonts w:ascii="Times New Roman" w:eastAsia="Times New Roman" w:hAnsi="Times New Roman" w:cs="Times New Roman"/>
          <w:color w:val="0E101A"/>
          <w:kern w:val="0"/>
          <w:lang w:eastAsia="en-GB"/>
          <w14:ligatures w14:val="none"/>
        </w:rPr>
      </w:pPr>
      <w:r w:rsidRPr="00FC291F">
        <w:rPr>
          <w:rFonts w:ascii="Times New Roman" w:eastAsia="Times New Roman" w:hAnsi="Times New Roman" w:cs="Times New Roman"/>
          <w:b/>
          <w:bCs/>
          <w:color w:val="0E101A"/>
          <w:kern w:val="0"/>
          <w:lang w:eastAsia="en-GB"/>
          <w14:ligatures w14:val="none"/>
        </w:rPr>
        <w:t>Furnishing:</w:t>
      </w:r>
      <w:r w:rsidRPr="00FC291F">
        <w:rPr>
          <w:rFonts w:ascii="Times New Roman" w:eastAsia="Times New Roman" w:hAnsi="Times New Roman" w:cs="Times New Roman"/>
          <w:color w:val="0E101A"/>
          <w:kern w:val="0"/>
          <w:lang w:eastAsia="en-GB"/>
          <w14:ligatures w14:val="none"/>
        </w:rPr>
        <w:t> Some apartments come furnished, but many do not, so factor in the cost of furniture.</w:t>
      </w:r>
    </w:p>
    <w:p w14:paraId="7CC9593D" w14:textId="77777777" w:rsidR="00FC291F" w:rsidRPr="00FC291F" w:rsidRDefault="00FC291F" w:rsidP="00FC291F">
      <w:pPr>
        <w:ind w:left="1440"/>
        <w:rPr>
          <w:rFonts w:ascii="Times New Roman" w:eastAsia="Times New Roman" w:hAnsi="Times New Roman" w:cs="Times New Roman"/>
          <w:color w:val="0E101A"/>
          <w:kern w:val="0"/>
          <w:lang w:eastAsia="en-GB"/>
          <w14:ligatures w14:val="none"/>
        </w:rPr>
      </w:pPr>
    </w:p>
    <w:p w14:paraId="5F13134C" w14:textId="77777777" w:rsidR="00FC291F" w:rsidRDefault="00FC291F" w:rsidP="00FC291F">
      <w:pPr>
        <w:rPr>
          <w:rFonts w:ascii="Times New Roman" w:eastAsia="Times New Roman" w:hAnsi="Times New Roman" w:cs="Times New Roman"/>
          <w:b/>
          <w:bCs/>
          <w:color w:val="0E101A"/>
          <w:kern w:val="0"/>
          <w:lang w:eastAsia="en-GB"/>
          <w14:ligatures w14:val="none"/>
        </w:rPr>
      </w:pPr>
      <w:r w:rsidRPr="00FC291F">
        <w:rPr>
          <w:rFonts w:ascii="Times New Roman" w:eastAsia="Times New Roman" w:hAnsi="Times New Roman" w:cs="Times New Roman"/>
          <w:b/>
          <w:bCs/>
          <w:color w:val="0E101A"/>
          <w:kern w:val="0"/>
          <w:lang w:eastAsia="en-GB"/>
          <w14:ligatures w14:val="none"/>
        </w:rPr>
        <w:t>Choosing the Right Apartment:</w:t>
      </w:r>
    </w:p>
    <w:p w14:paraId="26CE66FC" w14:textId="77777777" w:rsidR="00FC291F" w:rsidRPr="00FC291F" w:rsidRDefault="00FC291F" w:rsidP="00FC291F">
      <w:pPr>
        <w:rPr>
          <w:rFonts w:ascii="Times New Roman" w:eastAsia="Times New Roman" w:hAnsi="Times New Roman" w:cs="Times New Roman"/>
          <w:color w:val="0E101A"/>
          <w:kern w:val="0"/>
          <w:lang w:eastAsia="en-GB"/>
          <w14:ligatures w14:val="none"/>
        </w:rPr>
      </w:pPr>
    </w:p>
    <w:p w14:paraId="79D83395" w14:textId="77777777" w:rsidR="00FC291F" w:rsidRDefault="00FC291F" w:rsidP="00FC291F">
      <w:pPr>
        <w:numPr>
          <w:ilvl w:val="0"/>
          <w:numId w:val="20"/>
        </w:numPr>
        <w:rPr>
          <w:rFonts w:ascii="Times New Roman" w:eastAsia="Times New Roman" w:hAnsi="Times New Roman" w:cs="Times New Roman"/>
          <w:color w:val="0E101A"/>
          <w:kern w:val="0"/>
          <w:lang w:eastAsia="en-GB"/>
          <w14:ligatures w14:val="none"/>
        </w:rPr>
      </w:pPr>
      <w:r w:rsidRPr="00FC291F">
        <w:rPr>
          <w:rFonts w:ascii="Times New Roman" w:eastAsia="Times New Roman" w:hAnsi="Times New Roman" w:cs="Times New Roman"/>
          <w:b/>
          <w:bCs/>
          <w:color w:val="0E101A"/>
          <w:kern w:val="0"/>
          <w:lang w:eastAsia="en-GB"/>
          <w14:ligatures w14:val="none"/>
        </w:rPr>
        <w:t>Location:</w:t>
      </w:r>
      <w:r w:rsidRPr="00FC291F">
        <w:rPr>
          <w:rFonts w:ascii="Times New Roman" w:eastAsia="Times New Roman" w:hAnsi="Times New Roman" w:cs="Times New Roman"/>
          <w:color w:val="0E101A"/>
          <w:kern w:val="0"/>
          <w:lang w:eastAsia="en-GB"/>
          <w14:ligatures w14:val="none"/>
        </w:rPr>
        <w:t> Proximity to the university is a key factor. Also, consider public transportation access, neighborhood safety, and nearby amenities like grocery stores and healthcare facilities.</w:t>
      </w:r>
    </w:p>
    <w:p w14:paraId="6F0F95D7" w14:textId="77777777" w:rsidR="00FC291F" w:rsidRPr="00FC291F" w:rsidRDefault="00FC291F" w:rsidP="00FC291F">
      <w:pPr>
        <w:ind w:left="720"/>
        <w:rPr>
          <w:rFonts w:ascii="Times New Roman" w:eastAsia="Times New Roman" w:hAnsi="Times New Roman" w:cs="Times New Roman"/>
          <w:color w:val="0E101A"/>
          <w:kern w:val="0"/>
          <w:lang w:eastAsia="en-GB"/>
          <w14:ligatures w14:val="none"/>
        </w:rPr>
      </w:pPr>
    </w:p>
    <w:p w14:paraId="763FC753" w14:textId="77777777" w:rsidR="00FC291F" w:rsidRDefault="00FC291F" w:rsidP="00FC291F">
      <w:pPr>
        <w:numPr>
          <w:ilvl w:val="0"/>
          <w:numId w:val="20"/>
        </w:numPr>
        <w:rPr>
          <w:rFonts w:ascii="Times New Roman" w:eastAsia="Times New Roman" w:hAnsi="Times New Roman" w:cs="Times New Roman"/>
          <w:color w:val="0E101A"/>
          <w:kern w:val="0"/>
          <w:lang w:eastAsia="en-GB"/>
          <w14:ligatures w14:val="none"/>
        </w:rPr>
      </w:pPr>
      <w:r w:rsidRPr="00FC291F">
        <w:rPr>
          <w:rFonts w:ascii="Times New Roman" w:eastAsia="Times New Roman" w:hAnsi="Times New Roman" w:cs="Times New Roman"/>
          <w:b/>
          <w:bCs/>
          <w:color w:val="0E101A"/>
          <w:kern w:val="0"/>
          <w:lang w:eastAsia="en-GB"/>
          <w14:ligatures w14:val="none"/>
        </w:rPr>
        <w:t>Size and Amenities:</w:t>
      </w:r>
      <w:r w:rsidRPr="00FC291F">
        <w:rPr>
          <w:rFonts w:ascii="Times New Roman" w:eastAsia="Times New Roman" w:hAnsi="Times New Roman" w:cs="Times New Roman"/>
          <w:color w:val="0E101A"/>
          <w:kern w:val="0"/>
          <w:lang w:eastAsia="en-GB"/>
          <w14:ligatures w14:val="none"/>
        </w:rPr>
        <w:t> Determine your needs regarding apartment size, natural light, appliances, and building amenities like a gym or laundry facilities.</w:t>
      </w:r>
    </w:p>
    <w:p w14:paraId="2D56701A" w14:textId="77777777" w:rsidR="00B53DBB" w:rsidRPr="00FC291F" w:rsidRDefault="00B53DBB" w:rsidP="00B53DBB">
      <w:pPr>
        <w:rPr>
          <w:rFonts w:ascii="Times New Roman" w:eastAsia="Times New Roman" w:hAnsi="Times New Roman" w:cs="Times New Roman"/>
          <w:color w:val="0E101A"/>
          <w:kern w:val="0"/>
          <w:lang w:eastAsia="en-GB"/>
          <w14:ligatures w14:val="none"/>
        </w:rPr>
      </w:pPr>
    </w:p>
    <w:p w14:paraId="07CEA016" w14:textId="77777777" w:rsidR="00FC291F" w:rsidRDefault="00FC291F" w:rsidP="00FC291F">
      <w:pPr>
        <w:rPr>
          <w:rFonts w:ascii="Times New Roman" w:eastAsia="Times New Roman" w:hAnsi="Times New Roman" w:cs="Times New Roman"/>
          <w:b/>
          <w:bCs/>
          <w:color w:val="0E101A"/>
          <w:kern w:val="0"/>
          <w:lang w:eastAsia="en-GB"/>
          <w14:ligatures w14:val="none"/>
        </w:rPr>
      </w:pPr>
      <w:r w:rsidRPr="00FC291F">
        <w:rPr>
          <w:rFonts w:ascii="Times New Roman" w:eastAsia="Times New Roman" w:hAnsi="Times New Roman" w:cs="Times New Roman"/>
          <w:b/>
          <w:bCs/>
          <w:color w:val="0E101A"/>
          <w:kern w:val="0"/>
          <w:lang w:eastAsia="en-GB"/>
          <w14:ligatures w14:val="none"/>
        </w:rPr>
        <w:t>Tips for International Students:</w:t>
      </w:r>
    </w:p>
    <w:p w14:paraId="5B226044" w14:textId="77777777" w:rsidR="00FC291F" w:rsidRPr="00FC291F" w:rsidRDefault="00FC291F" w:rsidP="00FC291F">
      <w:pPr>
        <w:rPr>
          <w:rFonts w:ascii="Times New Roman" w:eastAsia="Times New Roman" w:hAnsi="Times New Roman" w:cs="Times New Roman"/>
          <w:color w:val="0E101A"/>
          <w:kern w:val="0"/>
          <w:lang w:eastAsia="en-GB"/>
          <w14:ligatures w14:val="none"/>
        </w:rPr>
      </w:pPr>
    </w:p>
    <w:p w14:paraId="1CE012E2" w14:textId="77777777" w:rsidR="00FC291F" w:rsidRPr="00FC291F" w:rsidRDefault="00FC291F" w:rsidP="00FC291F">
      <w:pPr>
        <w:numPr>
          <w:ilvl w:val="0"/>
          <w:numId w:val="21"/>
        </w:numPr>
        <w:rPr>
          <w:rFonts w:ascii="Times New Roman" w:eastAsia="Times New Roman" w:hAnsi="Times New Roman" w:cs="Times New Roman"/>
          <w:color w:val="0E101A"/>
          <w:kern w:val="0"/>
          <w:lang w:eastAsia="en-GB"/>
          <w14:ligatures w14:val="none"/>
        </w:rPr>
      </w:pPr>
      <w:r w:rsidRPr="00FC291F">
        <w:rPr>
          <w:rFonts w:ascii="Times New Roman" w:eastAsia="Times New Roman" w:hAnsi="Times New Roman" w:cs="Times New Roman"/>
          <w:b/>
          <w:bCs/>
          <w:color w:val="0E101A"/>
          <w:kern w:val="0"/>
          <w:lang w:eastAsia="en-GB"/>
          <w14:ligatures w14:val="none"/>
        </w:rPr>
        <w:t>Establishing Credit:</w:t>
      </w:r>
      <w:r w:rsidRPr="00FC291F">
        <w:rPr>
          <w:rFonts w:ascii="Times New Roman" w:eastAsia="Times New Roman" w:hAnsi="Times New Roman" w:cs="Times New Roman"/>
          <w:color w:val="0E101A"/>
          <w:kern w:val="0"/>
          <w:lang w:eastAsia="en-GB"/>
          <w14:ligatures w14:val="none"/>
        </w:rPr>
        <w:t> Building credit in the U.S. can be beneficial for renting. Consider getting a U.S. credit card or a secured credit card to start.</w:t>
      </w:r>
    </w:p>
    <w:p w14:paraId="5B4125FE" w14:textId="77777777" w:rsidR="00FC291F" w:rsidRPr="00FC291F" w:rsidRDefault="00FC291F" w:rsidP="00FC291F">
      <w:pPr>
        <w:numPr>
          <w:ilvl w:val="0"/>
          <w:numId w:val="21"/>
        </w:numPr>
        <w:rPr>
          <w:rFonts w:ascii="Times New Roman" w:eastAsia="Times New Roman" w:hAnsi="Times New Roman" w:cs="Times New Roman"/>
          <w:color w:val="0E101A"/>
          <w:kern w:val="0"/>
          <w:lang w:eastAsia="en-GB"/>
          <w14:ligatures w14:val="none"/>
        </w:rPr>
      </w:pPr>
      <w:r w:rsidRPr="00FC291F">
        <w:rPr>
          <w:rFonts w:ascii="Times New Roman" w:eastAsia="Times New Roman" w:hAnsi="Times New Roman" w:cs="Times New Roman"/>
          <w:b/>
          <w:bCs/>
          <w:color w:val="0E101A"/>
          <w:kern w:val="0"/>
          <w:lang w:eastAsia="en-GB"/>
          <w14:ligatures w14:val="none"/>
        </w:rPr>
        <w:t>Networking:</w:t>
      </w:r>
      <w:r w:rsidRPr="00FC291F">
        <w:rPr>
          <w:rFonts w:ascii="Times New Roman" w:eastAsia="Times New Roman" w:hAnsi="Times New Roman" w:cs="Times New Roman"/>
          <w:color w:val="0E101A"/>
          <w:kern w:val="0"/>
          <w:lang w:eastAsia="en-GB"/>
          <w14:ligatures w14:val="none"/>
        </w:rPr>
        <w:t> Reach out to fellow students or alumni networks for recommendations and potential roommate connections.</w:t>
      </w:r>
    </w:p>
    <w:p w14:paraId="6D5B5C75" w14:textId="77777777" w:rsidR="00FC291F" w:rsidRDefault="00FC291F" w:rsidP="00FC291F">
      <w:pPr>
        <w:numPr>
          <w:ilvl w:val="0"/>
          <w:numId w:val="21"/>
        </w:numPr>
        <w:rPr>
          <w:rFonts w:ascii="Times New Roman" w:eastAsia="Times New Roman" w:hAnsi="Times New Roman" w:cs="Times New Roman"/>
          <w:color w:val="0E101A"/>
          <w:kern w:val="0"/>
          <w:lang w:eastAsia="en-GB"/>
          <w14:ligatures w14:val="none"/>
        </w:rPr>
      </w:pPr>
      <w:r w:rsidRPr="00FC291F">
        <w:rPr>
          <w:rFonts w:ascii="Times New Roman" w:eastAsia="Times New Roman" w:hAnsi="Times New Roman" w:cs="Times New Roman"/>
          <w:b/>
          <w:bCs/>
          <w:color w:val="0E101A"/>
          <w:kern w:val="0"/>
          <w:lang w:eastAsia="en-GB"/>
          <w14:ligatures w14:val="none"/>
        </w:rPr>
        <w:lastRenderedPageBreak/>
        <w:t>Documentation:</w:t>
      </w:r>
      <w:r w:rsidRPr="00FC291F">
        <w:rPr>
          <w:rFonts w:ascii="Times New Roman" w:eastAsia="Times New Roman" w:hAnsi="Times New Roman" w:cs="Times New Roman"/>
          <w:color w:val="0E101A"/>
          <w:kern w:val="0"/>
          <w:lang w:eastAsia="en-GB"/>
          <w14:ligatures w14:val="none"/>
        </w:rPr>
        <w:t> Keep important documents handy, such as visa, passport, university admission letter, and financial statements.</w:t>
      </w:r>
    </w:p>
    <w:p w14:paraId="6D8BE026" w14:textId="77777777" w:rsidR="00FC291F" w:rsidRPr="00FC291F" w:rsidRDefault="00FC291F" w:rsidP="00FC291F">
      <w:pPr>
        <w:ind w:left="720"/>
        <w:rPr>
          <w:rFonts w:ascii="Times New Roman" w:eastAsia="Times New Roman" w:hAnsi="Times New Roman" w:cs="Times New Roman"/>
          <w:color w:val="0E101A"/>
          <w:kern w:val="0"/>
          <w:lang w:eastAsia="en-GB"/>
          <w14:ligatures w14:val="none"/>
        </w:rPr>
      </w:pPr>
    </w:p>
    <w:p w14:paraId="64F6F6E1" w14:textId="77777777" w:rsidR="00FC291F" w:rsidRDefault="00FC291F" w:rsidP="00FC291F">
      <w:pPr>
        <w:rPr>
          <w:rFonts w:ascii="Times New Roman" w:eastAsia="Times New Roman" w:hAnsi="Times New Roman" w:cs="Times New Roman"/>
          <w:b/>
          <w:bCs/>
          <w:color w:val="0E101A"/>
          <w:kern w:val="0"/>
          <w:lang w:eastAsia="en-GB"/>
          <w14:ligatures w14:val="none"/>
        </w:rPr>
      </w:pPr>
      <w:r w:rsidRPr="00FC291F">
        <w:rPr>
          <w:rFonts w:ascii="Times New Roman" w:eastAsia="Times New Roman" w:hAnsi="Times New Roman" w:cs="Times New Roman"/>
          <w:b/>
          <w:bCs/>
          <w:color w:val="0E101A"/>
          <w:kern w:val="0"/>
          <w:lang w:eastAsia="en-GB"/>
          <w14:ligatures w14:val="none"/>
        </w:rPr>
        <w:t>Legal Considerations and Tenant Rights:</w:t>
      </w:r>
    </w:p>
    <w:p w14:paraId="1A99D4F7" w14:textId="77777777" w:rsidR="00FC291F" w:rsidRPr="00FC291F" w:rsidRDefault="00FC291F" w:rsidP="00FC291F">
      <w:pPr>
        <w:rPr>
          <w:rFonts w:ascii="Times New Roman" w:eastAsia="Times New Roman" w:hAnsi="Times New Roman" w:cs="Times New Roman"/>
          <w:color w:val="0E101A"/>
          <w:kern w:val="0"/>
          <w:lang w:eastAsia="en-GB"/>
          <w14:ligatures w14:val="none"/>
        </w:rPr>
      </w:pPr>
    </w:p>
    <w:p w14:paraId="7169F1AC" w14:textId="77777777" w:rsidR="00FC291F" w:rsidRPr="00FC291F" w:rsidRDefault="00FC291F" w:rsidP="00FC291F">
      <w:pPr>
        <w:numPr>
          <w:ilvl w:val="0"/>
          <w:numId w:val="22"/>
        </w:numPr>
        <w:rPr>
          <w:rFonts w:ascii="Times New Roman" w:eastAsia="Times New Roman" w:hAnsi="Times New Roman" w:cs="Times New Roman"/>
          <w:color w:val="0E101A"/>
          <w:kern w:val="0"/>
          <w:lang w:eastAsia="en-GB"/>
          <w14:ligatures w14:val="none"/>
        </w:rPr>
      </w:pPr>
      <w:r w:rsidRPr="00FC291F">
        <w:rPr>
          <w:rFonts w:ascii="Times New Roman" w:eastAsia="Times New Roman" w:hAnsi="Times New Roman" w:cs="Times New Roman"/>
          <w:b/>
          <w:bCs/>
          <w:color w:val="0E101A"/>
          <w:kern w:val="0"/>
          <w:lang w:eastAsia="en-GB"/>
          <w14:ligatures w14:val="none"/>
        </w:rPr>
        <w:t>Understanding Tenant Rights:</w:t>
      </w:r>
      <w:r w:rsidRPr="00FC291F">
        <w:rPr>
          <w:rFonts w:ascii="Times New Roman" w:eastAsia="Times New Roman" w:hAnsi="Times New Roman" w:cs="Times New Roman"/>
          <w:color w:val="0E101A"/>
          <w:kern w:val="0"/>
          <w:lang w:eastAsia="en-GB"/>
          <w14:ligatures w14:val="none"/>
        </w:rPr>
        <w:t> Familiarize yourself with tenant rights in your state, including laws about rent increases, eviction processes, and security deposit returns.</w:t>
      </w:r>
    </w:p>
    <w:p w14:paraId="08694ED2" w14:textId="77777777" w:rsidR="00FC291F" w:rsidRDefault="00FC291F" w:rsidP="00FC291F">
      <w:pPr>
        <w:numPr>
          <w:ilvl w:val="0"/>
          <w:numId w:val="22"/>
        </w:numPr>
        <w:rPr>
          <w:rFonts w:ascii="Times New Roman" w:eastAsia="Times New Roman" w:hAnsi="Times New Roman" w:cs="Times New Roman"/>
          <w:color w:val="0E101A"/>
          <w:kern w:val="0"/>
          <w:lang w:eastAsia="en-GB"/>
          <w14:ligatures w14:val="none"/>
        </w:rPr>
      </w:pPr>
      <w:r w:rsidRPr="00FC291F">
        <w:rPr>
          <w:rFonts w:ascii="Times New Roman" w:eastAsia="Times New Roman" w:hAnsi="Times New Roman" w:cs="Times New Roman"/>
          <w:b/>
          <w:bCs/>
          <w:color w:val="0E101A"/>
          <w:kern w:val="0"/>
          <w:lang w:eastAsia="en-GB"/>
          <w14:ligatures w14:val="none"/>
        </w:rPr>
        <w:t>Rental Insurance:</w:t>
      </w:r>
      <w:r w:rsidRPr="00FC291F">
        <w:rPr>
          <w:rFonts w:ascii="Times New Roman" w:eastAsia="Times New Roman" w:hAnsi="Times New Roman" w:cs="Times New Roman"/>
          <w:color w:val="0E101A"/>
          <w:kern w:val="0"/>
          <w:lang w:eastAsia="en-GB"/>
          <w14:ligatures w14:val="none"/>
        </w:rPr>
        <w:t> Though not always mandatory, renters' insurance is recommended to protect against personal property losses.</w:t>
      </w:r>
    </w:p>
    <w:p w14:paraId="2561A615" w14:textId="77777777" w:rsidR="00B53DBB" w:rsidRDefault="00B53DBB" w:rsidP="00B53DBB">
      <w:pPr>
        <w:rPr>
          <w:rFonts w:ascii="Times New Roman" w:eastAsia="Times New Roman" w:hAnsi="Times New Roman" w:cs="Times New Roman"/>
          <w:color w:val="0E101A"/>
          <w:kern w:val="0"/>
          <w:lang w:eastAsia="en-GB"/>
          <w14:ligatures w14:val="none"/>
        </w:rPr>
      </w:pPr>
    </w:p>
    <w:p w14:paraId="4A166A11" w14:textId="77777777" w:rsidR="00B53DBB" w:rsidRPr="00B53DBB" w:rsidRDefault="00B53DBB" w:rsidP="00B53DBB">
      <w:pPr>
        <w:rPr>
          <w:rFonts w:ascii="Times New Roman" w:eastAsia="Times New Roman" w:hAnsi="Times New Roman" w:cs="Times New Roman"/>
          <w:color w:val="0E101A"/>
          <w:kern w:val="0"/>
          <w:lang w:eastAsia="en-GB"/>
          <w14:ligatures w14:val="none"/>
        </w:rPr>
      </w:pPr>
      <w:r w:rsidRPr="00B53DBB">
        <w:rPr>
          <w:rFonts w:ascii="Times New Roman" w:eastAsia="Times New Roman" w:hAnsi="Times New Roman" w:cs="Times New Roman"/>
          <w:b/>
          <w:bCs/>
          <w:color w:val="0E101A"/>
          <w:kern w:val="0"/>
          <w:lang w:eastAsia="en-GB"/>
          <w14:ligatures w14:val="none"/>
        </w:rPr>
        <w:t>Internship-Specific Considerations</w:t>
      </w:r>
    </w:p>
    <w:p w14:paraId="58EFE996" w14:textId="77777777" w:rsidR="00B53DBB" w:rsidRPr="00B53DBB" w:rsidRDefault="00B53DBB" w:rsidP="00B53DBB">
      <w:pPr>
        <w:numPr>
          <w:ilvl w:val="0"/>
          <w:numId w:val="23"/>
        </w:numPr>
        <w:rPr>
          <w:rFonts w:ascii="Times New Roman" w:eastAsia="Times New Roman" w:hAnsi="Times New Roman" w:cs="Times New Roman"/>
          <w:color w:val="0E101A"/>
          <w:kern w:val="0"/>
          <w:lang w:eastAsia="en-GB"/>
          <w14:ligatures w14:val="none"/>
        </w:rPr>
      </w:pPr>
      <w:r w:rsidRPr="00B53DBB">
        <w:rPr>
          <w:rFonts w:ascii="Times New Roman" w:eastAsia="Times New Roman" w:hAnsi="Times New Roman" w:cs="Times New Roman"/>
          <w:b/>
          <w:bCs/>
          <w:color w:val="0E101A"/>
          <w:kern w:val="0"/>
          <w:lang w:eastAsia="en-GB"/>
          <w14:ligatures w14:val="none"/>
        </w:rPr>
        <w:t>Location and Commute</w:t>
      </w:r>
      <w:r w:rsidRPr="00B53DBB">
        <w:rPr>
          <w:rFonts w:ascii="Times New Roman" w:eastAsia="Times New Roman" w:hAnsi="Times New Roman" w:cs="Times New Roman"/>
          <w:color w:val="0E101A"/>
          <w:kern w:val="0"/>
          <w:lang w:eastAsia="en-GB"/>
          <w14:ligatures w14:val="none"/>
        </w:rPr>
        <w:t>: Choose a location that balances the commute to your internship site and access to campus resources.</w:t>
      </w:r>
    </w:p>
    <w:p w14:paraId="06E1106A" w14:textId="77777777" w:rsidR="00B53DBB" w:rsidRPr="00B53DBB" w:rsidRDefault="00B53DBB" w:rsidP="00B53DBB">
      <w:pPr>
        <w:numPr>
          <w:ilvl w:val="0"/>
          <w:numId w:val="23"/>
        </w:numPr>
        <w:rPr>
          <w:rFonts w:ascii="Times New Roman" w:eastAsia="Times New Roman" w:hAnsi="Times New Roman" w:cs="Times New Roman"/>
          <w:color w:val="0E101A"/>
          <w:kern w:val="0"/>
          <w:lang w:eastAsia="en-GB"/>
          <w14:ligatures w14:val="none"/>
        </w:rPr>
      </w:pPr>
      <w:r w:rsidRPr="00B53DBB">
        <w:rPr>
          <w:rFonts w:ascii="Times New Roman" w:eastAsia="Times New Roman" w:hAnsi="Times New Roman" w:cs="Times New Roman"/>
          <w:b/>
          <w:bCs/>
          <w:color w:val="0E101A"/>
          <w:kern w:val="0"/>
          <w:lang w:eastAsia="en-GB"/>
          <w14:ligatures w14:val="none"/>
        </w:rPr>
        <w:t>Networking and Community</w:t>
      </w:r>
      <w:r w:rsidRPr="00B53DBB">
        <w:rPr>
          <w:rFonts w:ascii="Times New Roman" w:eastAsia="Times New Roman" w:hAnsi="Times New Roman" w:cs="Times New Roman"/>
          <w:color w:val="0E101A"/>
          <w:kern w:val="0"/>
          <w:lang w:eastAsia="en-GB"/>
          <w14:ligatures w14:val="none"/>
        </w:rPr>
        <w:t>: Consider living in areas popular with other interns or MBA students to build your network and community.</w:t>
      </w:r>
    </w:p>
    <w:p w14:paraId="17AC0CAE" w14:textId="77777777" w:rsidR="00B53DBB" w:rsidRDefault="00B53DBB" w:rsidP="00B53DBB">
      <w:pPr>
        <w:rPr>
          <w:rFonts w:ascii="Times New Roman" w:eastAsia="Times New Roman" w:hAnsi="Times New Roman" w:cs="Times New Roman"/>
          <w:color w:val="0E101A"/>
          <w:kern w:val="0"/>
          <w:lang w:eastAsia="en-GB"/>
          <w14:ligatures w14:val="none"/>
        </w:rPr>
      </w:pPr>
    </w:p>
    <w:p w14:paraId="7E4EC9C6" w14:textId="77777777" w:rsidR="00FC291F" w:rsidRPr="00FC291F" w:rsidRDefault="00FC291F" w:rsidP="00FC291F">
      <w:pPr>
        <w:ind w:left="720"/>
        <w:rPr>
          <w:rFonts w:ascii="Times New Roman" w:eastAsia="Times New Roman" w:hAnsi="Times New Roman" w:cs="Times New Roman"/>
          <w:color w:val="0E101A"/>
          <w:kern w:val="0"/>
          <w:lang w:eastAsia="en-GB"/>
          <w14:ligatures w14:val="none"/>
        </w:rPr>
      </w:pPr>
    </w:p>
    <w:p w14:paraId="4B018104" w14:textId="77777777" w:rsidR="00FC291F" w:rsidRPr="00FC291F" w:rsidRDefault="00FC291F" w:rsidP="00FC291F">
      <w:pPr>
        <w:rPr>
          <w:rFonts w:ascii="Times New Roman" w:eastAsia="Times New Roman" w:hAnsi="Times New Roman" w:cs="Times New Roman"/>
          <w:color w:val="0E101A"/>
          <w:kern w:val="0"/>
          <w:lang w:eastAsia="en-GB"/>
          <w14:ligatures w14:val="none"/>
        </w:rPr>
      </w:pPr>
      <w:r w:rsidRPr="00FC291F">
        <w:rPr>
          <w:rFonts w:ascii="Times New Roman" w:eastAsia="Times New Roman" w:hAnsi="Times New Roman" w:cs="Times New Roman"/>
          <w:b/>
          <w:bCs/>
          <w:color w:val="0E101A"/>
          <w:kern w:val="0"/>
          <w:lang w:eastAsia="en-GB"/>
          <w14:ligatures w14:val="none"/>
        </w:rPr>
        <w:t>Conclusion:</w:t>
      </w:r>
    </w:p>
    <w:p w14:paraId="77081905" w14:textId="5D7CA4F8" w:rsidR="00FC291F" w:rsidRPr="00FC291F" w:rsidRDefault="00B53DBB" w:rsidP="00FC291F">
      <w:pPr>
        <w:rPr>
          <w:rFonts w:ascii="Times New Roman" w:eastAsia="Times New Roman" w:hAnsi="Times New Roman" w:cs="Times New Roman"/>
          <w:color w:val="0E101A"/>
          <w:kern w:val="0"/>
          <w:lang w:eastAsia="en-GB"/>
          <w14:ligatures w14:val="none"/>
        </w:rPr>
      </w:pPr>
      <w:r w:rsidRPr="00B53DBB">
        <w:rPr>
          <w:rFonts w:ascii="Times New Roman" w:eastAsia="Times New Roman" w:hAnsi="Times New Roman" w:cs="Times New Roman"/>
          <w:color w:val="0E101A"/>
          <w:kern w:val="0"/>
          <w:lang w:eastAsia="en-GB"/>
          <w14:ligatures w14:val="none"/>
        </w:rPr>
        <w:t>Finding the right apartment as an MBA student in the US involves balancing budget, location, and flexibility. By understanding the local rental market, considering various accommodation options, and being aware of legal and financial aspects, MBA students can find suitable housing that supports their academic and professional goals. Whether it’s a semester-long lease for your studies or a summer sublet for an internship, careful planning and research will pave the way for a comfortable and rewarding living experience during your MBA journey.</w:t>
      </w:r>
    </w:p>
    <w:p w14:paraId="0CB4D818" w14:textId="77777777" w:rsidR="00FC291F" w:rsidRPr="00FC291F" w:rsidRDefault="00FC291F" w:rsidP="00FC291F">
      <w:pPr>
        <w:rPr>
          <w:rFonts w:ascii="Times New Roman" w:eastAsia="Times New Roman" w:hAnsi="Times New Roman" w:cs="Times New Roman"/>
          <w:color w:val="0E101A"/>
          <w:kern w:val="0"/>
          <w:lang w:eastAsia="en-GB"/>
          <w14:ligatures w14:val="none"/>
        </w:rPr>
      </w:pPr>
    </w:p>
    <w:p w14:paraId="10D2CD30" w14:textId="77777777" w:rsidR="00FC291F" w:rsidRPr="00FC291F" w:rsidRDefault="00FC291F" w:rsidP="00FC291F">
      <w:pPr>
        <w:rPr>
          <w:rFonts w:ascii="Times New Roman" w:eastAsia="Times New Roman" w:hAnsi="Times New Roman" w:cs="Times New Roman"/>
          <w:color w:val="0E101A"/>
          <w:kern w:val="0"/>
          <w:lang w:eastAsia="en-GB"/>
          <w14:ligatures w14:val="none"/>
        </w:rPr>
      </w:pPr>
    </w:p>
    <w:p w14:paraId="02167452" w14:textId="77777777" w:rsidR="00FC291F" w:rsidRPr="00FC291F" w:rsidRDefault="00FC291F" w:rsidP="00FC291F">
      <w:pPr>
        <w:rPr>
          <w:rFonts w:ascii="Times New Roman" w:eastAsia="Times New Roman" w:hAnsi="Times New Roman" w:cs="Times New Roman"/>
          <w:color w:val="0E101A"/>
          <w:kern w:val="0"/>
          <w:lang w:eastAsia="en-GB"/>
          <w14:ligatures w14:val="none"/>
        </w:rPr>
      </w:pPr>
      <w:r w:rsidRPr="00FC291F">
        <w:rPr>
          <w:rFonts w:ascii="Times New Roman" w:eastAsia="Times New Roman" w:hAnsi="Times New Roman" w:cs="Times New Roman"/>
          <w:b/>
          <w:bCs/>
          <w:color w:val="0E101A"/>
          <w:kern w:val="0"/>
          <w:lang w:eastAsia="en-GB"/>
          <w14:ligatures w14:val="none"/>
        </w:rPr>
        <w:t> </w:t>
      </w:r>
    </w:p>
    <w:p w14:paraId="32792503" w14:textId="77777777" w:rsidR="00FC291F" w:rsidRPr="00FC291F" w:rsidRDefault="00FC291F" w:rsidP="00FC291F">
      <w:pPr>
        <w:rPr>
          <w:rFonts w:ascii="Times New Roman" w:eastAsia="Times New Roman" w:hAnsi="Times New Roman" w:cs="Times New Roman"/>
          <w:color w:val="0E101A"/>
          <w:kern w:val="0"/>
          <w:lang w:eastAsia="en-GB"/>
          <w14:ligatures w14:val="none"/>
        </w:rPr>
      </w:pPr>
    </w:p>
    <w:p w14:paraId="4B75B198" w14:textId="77777777" w:rsidR="000208AF" w:rsidRPr="00FC291F" w:rsidRDefault="000208AF" w:rsidP="00FC291F"/>
    <w:sectPr w:rsidR="000208AF" w:rsidRPr="00FC2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031D"/>
    <w:multiLevelType w:val="multilevel"/>
    <w:tmpl w:val="22ECF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A2237"/>
    <w:multiLevelType w:val="multilevel"/>
    <w:tmpl w:val="99FCB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02A3B"/>
    <w:multiLevelType w:val="multilevel"/>
    <w:tmpl w:val="BD2CE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8771A"/>
    <w:multiLevelType w:val="multilevel"/>
    <w:tmpl w:val="DF74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0484A"/>
    <w:multiLevelType w:val="multilevel"/>
    <w:tmpl w:val="FE522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D12D0"/>
    <w:multiLevelType w:val="multilevel"/>
    <w:tmpl w:val="C2BE7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B2313C"/>
    <w:multiLevelType w:val="multilevel"/>
    <w:tmpl w:val="10920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DD04C7"/>
    <w:multiLevelType w:val="multilevel"/>
    <w:tmpl w:val="EEBA1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FE558C"/>
    <w:multiLevelType w:val="multilevel"/>
    <w:tmpl w:val="606EF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B134C9"/>
    <w:multiLevelType w:val="multilevel"/>
    <w:tmpl w:val="91748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4B1FC0"/>
    <w:multiLevelType w:val="multilevel"/>
    <w:tmpl w:val="73089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237C4B"/>
    <w:multiLevelType w:val="multilevel"/>
    <w:tmpl w:val="3FEED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9A0897"/>
    <w:multiLevelType w:val="multilevel"/>
    <w:tmpl w:val="5D0C2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790718"/>
    <w:multiLevelType w:val="multilevel"/>
    <w:tmpl w:val="8326B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F0135B"/>
    <w:multiLevelType w:val="multilevel"/>
    <w:tmpl w:val="899A4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119483">
    <w:abstractNumId w:val="8"/>
  </w:num>
  <w:num w:numId="2" w16cid:durableId="122043060">
    <w:abstractNumId w:val="14"/>
    <w:lvlOverride w:ilvl="1">
      <w:lvl w:ilvl="1">
        <w:numFmt w:val="bullet"/>
        <w:lvlText w:val=""/>
        <w:lvlJc w:val="left"/>
        <w:pPr>
          <w:tabs>
            <w:tab w:val="num" w:pos="1440"/>
          </w:tabs>
          <w:ind w:left="1440" w:hanging="360"/>
        </w:pPr>
        <w:rPr>
          <w:rFonts w:ascii="Symbol" w:hAnsi="Symbol" w:hint="default"/>
          <w:sz w:val="20"/>
        </w:rPr>
      </w:lvl>
    </w:lvlOverride>
  </w:num>
  <w:num w:numId="3" w16cid:durableId="631524769">
    <w:abstractNumId w:val="14"/>
    <w:lvlOverride w:ilvl="1">
      <w:lvl w:ilvl="1">
        <w:numFmt w:val="bullet"/>
        <w:lvlText w:val=""/>
        <w:lvlJc w:val="left"/>
        <w:pPr>
          <w:tabs>
            <w:tab w:val="num" w:pos="1440"/>
          </w:tabs>
          <w:ind w:left="1440" w:hanging="360"/>
        </w:pPr>
        <w:rPr>
          <w:rFonts w:ascii="Symbol" w:hAnsi="Symbol" w:hint="default"/>
          <w:sz w:val="20"/>
        </w:rPr>
      </w:lvl>
    </w:lvlOverride>
  </w:num>
  <w:num w:numId="4" w16cid:durableId="415397294">
    <w:abstractNumId w:val="14"/>
    <w:lvlOverride w:ilvl="1">
      <w:lvl w:ilvl="1">
        <w:numFmt w:val="bullet"/>
        <w:lvlText w:val=""/>
        <w:lvlJc w:val="left"/>
        <w:pPr>
          <w:tabs>
            <w:tab w:val="num" w:pos="1440"/>
          </w:tabs>
          <w:ind w:left="1440" w:hanging="360"/>
        </w:pPr>
        <w:rPr>
          <w:rFonts w:ascii="Symbol" w:hAnsi="Symbol" w:hint="default"/>
          <w:sz w:val="20"/>
        </w:rPr>
      </w:lvl>
    </w:lvlOverride>
  </w:num>
  <w:num w:numId="5" w16cid:durableId="444278648">
    <w:abstractNumId w:val="10"/>
  </w:num>
  <w:num w:numId="6" w16cid:durableId="729696412">
    <w:abstractNumId w:val="4"/>
    <w:lvlOverride w:ilvl="1">
      <w:lvl w:ilvl="1">
        <w:numFmt w:val="bullet"/>
        <w:lvlText w:val=""/>
        <w:lvlJc w:val="left"/>
        <w:pPr>
          <w:tabs>
            <w:tab w:val="num" w:pos="1440"/>
          </w:tabs>
          <w:ind w:left="1440" w:hanging="360"/>
        </w:pPr>
        <w:rPr>
          <w:rFonts w:ascii="Symbol" w:hAnsi="Symbol" w:hint="default"/>
          <w:sz w:val="20"/>
        </w:rPr>
      </w:lvl>
    </w:lvlOverride>
  </w:num>
  <w:num w:numId="7" w16cid:durableId="246421607">
    <w:abstractNumId w:val="4"/>
    <w:lvlOverride w:ilvl="1">
      <w:lvl w:ilvl="1">
        <w:numFmt w:val="bullet"/>
        <w:lvlText w:val=""/>
        <w:lvlJc w:val="left"/>
        <w:pPr>
          <w:tabs>
            <w:tab w:val="num" w:pos="1440"/>
          </w:tabs>
          <w:ind w:left="1440" w:hanging="360"/>
        </w:pPr>
        <w:rPr>
          <w:rFonts w:ascii="Symbol" w:hAnsi="Symbol" w:hint="default"/>
          <w:sz w:val="20"/>
        </w:rPr>
      </w:lvl>
    </w:lvlOverride>
  </w:num>
  <w:num w:numId="8" w16cid:durableId="1833643620">
    <w:abstractNumId w:val="4"/>
    <w:lvlOverride w:ilvl="1">
      <w:lvl w:ilvl="1">
        <w:numFmt w:val="bullet"/>
        <w:lvlText w:val=""/>
        <w:lvlJc w:val="left"/>
        <w:pPr>
          <w:tabs>
            <w:tab w:val="num" w:pos="1440"/>
          </w:tabs>
          <w:ind w:left="1440" w:hanging="360"/>
        </w:pPr>
        <w:rPr>
          <w:rFonts w:ascii="Symbol" w:hAnsi="Symbol" w:hint="default"/>
          <w:sz w:val="20"/>
        </w:rPr>
      </w:lvl>
    </w:lvlOverride>
  </w:num>
  <w:num w:numId="9" w16cid:durableId="297345995">
    <w:abstractNumId w:val="6"/>
  </w:num>
  <w:num w:numId="10" w16cid:durableId="1576433350">
    <w:abstractNumId w:val="9"/>
  </w:num>
  <w:num w:numId="11" w16cid:durableId="1741295119">
    <w:abstractNumId w:val="2"/>
  </w:num>
  <w:num w:numId="12" w16cid:durableId="641154708">
    <w:abstractNumId w:val="1"/>
  </w:num>
  <w:num w:numId="13" w16cid:durableId="1624650030">
    <w:abstractNumId w:val="7"/>
    <w:lvlOverride w:ilvl="1">
      <w:lvl w:ilvl="1">
        <w:numFmt w:val="bullet"/>
        <w:lvlText w:val=""/>
        <w:lvlJc w:val="left"/>
        <w:pPr>
          <w:tabs>
            <w:tab w:val="num" w:pos="1440"/>
          </w:tabs>
          <w:ind w:left="1440" w:hanging="360"/>
        </w:pPr>
        <w:rPr>
          <w:rFonts w:ascii="Symbol" w:hAnsi="Symbol" w:hint="default"/>
          <w:sz w:val="20"/>
        </w:rPr>
      </w:lvl>
    </w:lvlOverride>
  </w:num>
  <w:num w:numId="14" w16cid:durableId="268784627">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16cid:durableId="848562133">
    <w:abstractNumId w:val="7"/>
    <w:lvlOverride w:ilvl="1">
      <w:lvl w:ilvl="1">
        <w:numFmt w:val="bullet"/>
        <w:lvlText w:val=""/>
        <w:lvlJc w:val="left"/>
        <w:pPr>
          <w:tabs>
            <w:tab w:val="num" w:pos="1440"/>
          </w:tabs>
          <w:ind w:left="1440" w:hanging="360"/>
        </w:pPr>
        <w:rPr>
          <w:rFonts w:ascii="Symbol" w:hAnsi="Symbol" w:hint="default"/>
          <w:sz w:val="20"/>
        </w:rPr>
      </w:lvl>
    </w:lvlOverride>
  </w:num>
  <w:num w:numId="16" w16cid:durableId="660699125">
    <w:abstractNumId w:val="13"/>
  </w:num>
  <w:num w:numId="17" w16cid:durableId="1231648250">
    <w:abstractNumId w:val="11"/>
    <w:lvlOverride w:ilvl="1">
      <w:lvl w:ilvl="1">
        <w:numFmt w:val="bullet"/>
        <w:lvlText w:val=""/>
        <w:lvlJc w:val="left"/>
        <w:pPr>
          <w:tabs>
            <w:tab w:val="num" w:pos="1440"/>
          </w:tabs>
          <w:ind w:left="1440" w:hanging="360"/>
        </w:pPr>
        <w:rPr>
          <w:rFonts w:ascii="Symbol" w:hAnsi="Symbol" w:hint="default"/>
          <w:sz w:val="20"/>
        </w:rPr>
      </w:lvl>
    </w:lvlOverride>
  </w:num>
  <w:num w:numId="18" w16cid:durableId="649093424">
    <w:abstractNumId w:val="11"/>
    <w:lvlOverride w:ilvl="1">
      <w:lvl w:ilvl="1">
        <w:numFmt w:val="bullet"/>
        <w:lvlText w:val=""/>
        <w:lvlJc w:val="left"/>
        <w:pPr>
          <w:tabs>
            <w:tab w:val="num" w:pos="1440"/>
          </w:tabs>
          <w:ind w:left="1440" w:hanging="360"/>
        </w:pPr>
        <w:rPr>
          <w:rFonts w:ascii="Symbol" w:hAnsi="Symbol" w:hint="default"/>
          <w:sz w:val="20"/>
        </w:rPr>
      </w:lvl>
    </w:lvlOverride>
  </w:num>
  <w:num w:numId="19" w16cid:durableId="584077541">
    <w:abstractNumId w:val="11"/>
    <w:lvlOverride w:ilvl="1">
      <w:lvl w:ilvl="1">
        <w:numFmt w:val="bullet"/>
        <w:lvlText w:val=""/>
        <w:lvlJc w:val="left"/>
        <w:pPr>
          <w:tabs>
            <w:tab w:val="num" w:pos="1440"/>
          </w:tabs>
          <w:ind w:left="1440" w:hanging="360"/>
        </w:pPr>
        <w:rPr>
          <w:rFonts w:ascii="Symbol" w:hAnsi="Symbol" w:hint="default"/>
          <w:sz w:val="20"/>
        </w:rPr>
      </w:lvl>
    </w:lvlOverride>
  </w:num>
  <w:num w:numId="20" w16cid:durableId="310138709">
    <w:abstractNumId w:val="12"/>
  </w:num>
  <w:num w:numId="21" w16cid:durableId="457140071">
    <w:abstractNumId w:val="3"/>
  </w:num>
  <w:num w:numId="22" w16cid:durableId="501820448">
    <w:abstractNumId w:val="5"/>
  </w:num>
  <w:num w:numId="23" w16cid:durableId="1652949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C16"/>
    <w:rsid w:val="000208AF"/>
    <w:rsid w:val="00365C16"/>
    <w:rsid w:val="00B53DBB"/>
    <w:rsid w:val="00FC291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2ABCC0E8"/>
  <w15:chartTrackingRefBased/>
  <w15:docId w15:val="{D4324A84-7FA4-8548-BCD6-1839E70C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291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C291F"/>
    <w:rPr>
      <w:b/>
      <w:bCs/>
    </w:rPr>
  </w:style>
  <w:style w:type="paragraph" w:customStyle="1" w:styleId="ql-indent-1">
    <w:name w:val="ql-indent-1"/>
    <w:basedOn w:val="Normal"/>
    <w:rsid w:val="00FC291F"/>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FC2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21418">
      <w:bodyDiv w:val="1"/>
      <w:marLeft w:val="0"/>
      <w:marRight w:val="0"/>
      <w:marTop w:val="0"/>
      <w:marBottom w:val="0"/>
      <w:divBdr>
        <w:top w:val="none" w:sz="0" w:space="0" w:color="auto"/>
        <w:left w:val="none" w:sz="0" w:space="0" w:color="auto"/>
        <w:bottom w:val="none" w:sz="0" w:space="0" w:color="auto"/>
        <w:right w:val="none" w:sz="0" w:space="0" w:color="auto"/>
      </w:divBdr>
    </w:div>
    <w:div w:id="305817417">
      <w:bodyDiv w:val="1"/>
      <w:marLeft w:val="0"/>
      <w:marRight w:val="0"/>
      <w:marTop w:val="0"/>
      <w:marBottom w:val="0"/>
      <w:divBdr>
        <w:top w:val="none" w:sz="0" w:space="0" w:color="auto"/>
        <w:left w:val="none" w:sz="0" w:space="0" w:color="auto"/>
        <w:bottom w:val="none" w:sz="0" w:space="0" w:color="auto"/>
        <w:right w:val="none" w:sz="0" w:space="0" w:color="auto"/>
      </w:divBdr>
    </w:div>
    <w:div w:id="149114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Ugo Chukwu</dc:creator>
  <cp:keywords/>
  <dc:description/>
  <cp:lastModifiedBy>Ugo Chukwu</cp:lastModifiedBy>
  <cp:revision>1</cp:revision>
  <dcterms:created xsi:type="dcterms:W3CDTF">2024-03-06T17:59:00Z</dcterms:created>
  <dcterms:modified xsi:type="dcterms:W3CDTF">2024-03-07T02:39:00Z</dcterms:modified>
</cp:coreProperties>
</file>