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#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startgroup</w:t>
      </w:r>
      <w:proofErr w:type="spellEnd"/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TEXTES DE COMPREHENSION</w:t>
      </w:r>
    </w:p>
    <w:p w:rsidR="002D670D" w:rsidRDefault="002465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Lisez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texte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ci-dessous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et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répondez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 aux questions qui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suivent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Texte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I</w:t>
      </w:r>
    </w:p>
    <w:p w:rsidR="002D670D" w:rsidRDefault="002465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Le football en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Tunisie</w:t>
      </w:r>
      <w:proofErr w:type="spellEnd"/>
    </w:p>
    <w:p w:rsidR="002D670D" w:rsidRDefault="002465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Au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mois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juillet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l’année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dernière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à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l’occasion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la coupe du monde de football, la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Tunisie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trompé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tous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prophètes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démontrant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qu’elle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avait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bien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place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parmi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grands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du football international.</w:t>
      </w:r>
    </w:p>
    <w:p w:rsidR="002D670D" w:rsidRDefault="002465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Près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d’un an après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gloire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 Argentine, le football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tunisien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aujourd’hui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pleine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crise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Et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les gens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disent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qu’il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sera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difficile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pays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d’en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sorti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s’est-il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donc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passé ?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C’était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d’abord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départ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meilleurs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joueurs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puis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retraite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peu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attendue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l’entraîneur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2D670D" w:rsidRDefault="002465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Comment le public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tunisien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serait-il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aujourd’hui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frustré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Tout d’un coup, le public a vu son football national passer de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gloire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à la plus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triste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médiocrité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un bon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exemple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était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 plus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récent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comportement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l’équipe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tunisienne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face à  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l’équipe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libyenne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Il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était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d’une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conséquence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considérable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De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même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l’opinion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publique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semblait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suggérer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l’on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n’a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pas fait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qu’i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fallait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retenir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l’entraîneur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joueurs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sont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partis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parce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qu’ils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avaient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voulu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qu’on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leur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donne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une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certaine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liberté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pouvoir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démontrer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mettre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meilleur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profit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leur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talent. Quant à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l’entraîneur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on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peut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dire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qu’il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terminé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carrière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parc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qu’il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voulait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retirer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pleine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gloire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Et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aujourd’hui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pris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une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retraite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prématurée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dans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bonne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ville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Sousse,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avait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fait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débuts de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joueur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Adapté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de :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Tunde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Ajiboye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u w:val="single"/>
        </w:rPr>
        <w:t xml:space="preserve">Introduction to Practice in Oral French 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, Pp 44-45, 2003</w:t>
      </w:r>
    </w:p>
    <w:p w:rsidR="002D670D" w:rsidRDefault="002D670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était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la cause de la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crise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meilleurs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joueurs</w:t>
      </w:r>
      <w:proofErr w:type="spellEnd"/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2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sont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pas  contents. </w:t>
      </w:r>
    </w:p>
    <w:p w:rsidR="002D670D" w:rsidRDefault="0024650F">
      <w:pPr>
        <w:numPr>
          <w:ilvl w:val="0"/>
          <w:numId w:val="2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sont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partis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2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été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mis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à la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retraite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2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attaqué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l’entraîneur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faisait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l’entraîneur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à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Sousse ?</w:t>
      </w:r>
      <w:proofErr w:type="gramEnd"/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3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Il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s’y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amusait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3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Il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passait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retraite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3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Il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s’y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entraînait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3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Il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travaillait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Au début,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l’équipe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tunisienne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trompé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tout le monde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parce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qu’elle</w:t>
      </w:r>
      <w:proofErr w:type="spellEnd"/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4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jouait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très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bien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</w:p>
    <w:p w:rsidR="002D670D" w:rsidRDefault="0024650F">
      <w:pPr>
        <w:numPr>
          <w:ilvl w:val="0"/>
          <w:numId w:val="4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jouait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parmi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grands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joueurs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</w:p>
    <w:p w:rsidR="002D670D" w:rsidRDefault="0024650F">
      <w:pPr>
        <w:numPr>
          <w:ilvl w:val="0"/>
          <w:numId w:val="4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jouait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très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bien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4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faisait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partie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l’équipe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mondiale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crise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l’équipe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tunisienne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commencé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après 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5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la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coupe du monde.</w:t>
      </w:r>
    </w:p>
    <w:p w:rsidR="002D670D" w:rsidRDefault="0024650F">
      <w:pPr>
        <w:numPr>
          <w:ilvl w:val="0"/>
          <w:numId w:val="5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son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match avec la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Libye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5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gloire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 Argentine.</w:t>
      </w:r>
    </w:p>
    <w:p w:rsidR="002D670D" w:rsidRDefault="0024650F">
      <w:pPr>
        <w:numPr>
          <w:ilvl w:val="0"/>
          <w:numId w:val="5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gloire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Tunisie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Selon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texte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l’équipe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tunisienne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dans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état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6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confusion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6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confiance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6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crise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6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succès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F51A8C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#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endgroup</w:t>
      </w:r>
      <w:proofErr w:type="spellEnd"/>
    </w:p>
    <w:p w:rsidR="002D670D" w:rsidRDefault="00524B7A" w:rsidP="003148C5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#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startgroup</w:t>
      </w:r>
      <w:proofErr w:type="spellEnd"/>
    </w:p>
    <w:p w:rsidR="002D670D" w:rsidRDefault="002465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Texte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II</w:t>
      </w:r>
    </w:p>
    <w:p w:rsidR="002D670D" w:rsidRDefault="002465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Une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lettre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d’invitation</w:t>
      </w:r>
      <w:proofErr w:type="spellEnd"/>
    </w:p>
    <w:p w:rsidR="002D670D" w:rsidRDefault="0024650F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Warri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 20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mai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2016</w:t>
      </w:r>
    </w:p>
    <w:p w:rsidR="002D670D" w:rsidRDefault="0024650F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Ma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chère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Michelle,</w:t>
      </w:r>
    </w:p>
    <w:p w:rsidR="002D670D" w:rsidRDefault="002465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J’espère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portes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bien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comme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moi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Comment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vont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parents ?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J’espère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toute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famille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bien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Dieu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merci de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protection.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rappelles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sœur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ainée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Toju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Elle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vient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d’entrer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l’université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pour faire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études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langue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française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Je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parle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d’elle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souvent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Elle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aime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beaucoup le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français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et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elle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veut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devenir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diplomate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après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études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Je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t’écris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en fait, pour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t’inviter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à passer les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vacances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d’été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chez nous.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Une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fête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traditionnelle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nuelle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qui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vieille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cinquante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prendra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une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forme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spéciale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dans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mois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Cette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fête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célébrée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par les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jeunes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aussi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bien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par les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adultes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Elle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dure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sept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jours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pleins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d’activités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Elle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aussi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différente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d’autres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fêtes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parce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qu’il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n’y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ucune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présence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mascarade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phénomène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lié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toujours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aux fêtes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traditionnelles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Afrique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Cette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fête,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appelée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Sengwa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démontre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beauté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et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l’élégance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la femme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itsekiri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J’espère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rappelles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viens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l’ethnie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itsekiri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Chaque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jour, de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jeu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filles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bien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habillées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pagnes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couleurs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vives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avec des bijoux au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cou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aux mains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et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chevilles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viennent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palais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d’Olu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le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roi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pour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lui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rendre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hommage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Elles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mettent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genoux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trois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fois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devant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lui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proofErr w:type="gramEnd"/>
    </w:p>
    <w:p w:rsidR="002D670D" w:rsidRDefault="002465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Tous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jours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on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danse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à la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musique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jo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uée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par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un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groupe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musiciens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traditionnels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Il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y 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aussi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beaucoup à manger,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parce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c’est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l’occasion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présenter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nos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cuisines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traditionnelles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surtout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soupe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banga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au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poisson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frais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accompagnée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pâte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d’amidon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Michelle,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mon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amie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je sais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ouveras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cette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fête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très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intéressante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surtout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que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 train de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préparer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une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thèse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la culture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africaine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J’espère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viendras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parce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tout le monde chez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moi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souhaite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voir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cette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fête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annuelle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N’oublie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d’apporter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caméra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pouvo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prendre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des photos de souvenir.</w:t>
      </w:r>
    </w:p>
    <w:p w:rsidR="002D670D" w:rsidRDefault="002465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J’attends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réponse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bonjour de ma part à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toute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famille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Amicalement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</w:p>
    <w:p w:rsidR="002D670D" w:rsidRDefault="002465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Tuoyo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proofErr w:type="gramEnd"/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Selon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texte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comment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s’appelle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l’auteur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la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lettre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?</w:t>
      </w:r>
      <w:proofErr w:type="gramEnd"/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7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Toju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7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Tuoyo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7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Michelle.</w:t>
      </w:r>
    </w:p>
    <w:p w:rsidR="002D670D" w:rsidRDefault="0024650F">
      <w:pPr>
        <w:numPr>
          <w:ilvl w:val="0"/>
          <w:numId w:val="7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Olu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Dans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texte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s’agit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principalement</w:t>
      </w:r>
      <w:proofErr w:type="spellEnd"/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8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l’invitation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à Michelle.</w:t>
      </w:r>
    </w:p>
    <w:p w:rsidR="002D670D" w:rsidRDefault="0024650F">
      <w:pPr>
        <w:numPr>
          <w:ilvl w:val="0"/>
          <w:numId w:val="8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la fête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Sengwa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8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des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études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Toju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8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thèse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Michelle.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La fête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Sengwa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spéciale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parce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qu’elle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9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pleine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d’activités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9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célébrée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par des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jeunes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filles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seulement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</w:p>
    <w:p w:rsidR="002D670D" w:rsidRDefault="0024650F">
      <w:pPr>
        <w:numPr>
          <w:ilvl w:val="0"/>
          <w:numId w:val="9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célébrée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par des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adultes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seulement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</w:p>
    <w:p w:rsidR="002D670D" w:rsidRDefault="0024650F">
      <w:pPr>
        <w:numPr>
          <w:ilvl w:val="0"/>
          <w:numId w:val="9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n’a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aucun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présence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mascarade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Pourquoi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Michelle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doit-elle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assister à la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fête ?</w:t>
      </w:r>
      <w:proofErr w:type="gramEnd"/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10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Elle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s’intéresse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à la culture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africaine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10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Elle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l’amie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Tuoyo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10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Elle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veut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voir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Olu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10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Elle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veut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manger la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soupe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banga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D’après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texte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Sengwa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 nom de la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11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musique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11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fête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11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recette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traditionnelle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 w:rsidP="003148C5">
      <w:pPr>
        <w:numPr>
          <w:ilvl w:val="0"/>
          <w:numId w:val="11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danse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</w:p>
    <w:p w:rsidR="003148C5" w:rsidRPr="003148C5" w:rsidRDefault="003148C5" w:rsidP="003148C5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endgroup</w:t>
      </w:r>
      <w:proofErr w:type="spellEnd"/>
    </w:p>
    <w:p w:rsidR="002D670D" w:rsidRDefault="002465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#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startgroup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2D670D" w:rsidRDefault="002465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Questions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sur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grammaire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et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 la structure.</w:t>
      </w:r>
    </w:p>
    <w:p w:rsidR="002D670D" w:rsidRDefault="002465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Madame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Tunde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…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un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stylo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12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m’a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donner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2D670D" w:rsidRDefault="0024650F">
      <w:pPr>
        <w:numPr>
          <w:ilvl w:val="0"/>
          <w:numId w:val="12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m’a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donné</w:t>
      </w:r>
      <w:proofErr w:type="spellEnd"/>
    </w:p>
    <w:p w:rsidR="002D670D" w:rsidRDefault="0024650F">
      <w:pPr>
        <w:numPr>
          <w:ilvl w:val="0"/>
          <w:numId w:val="12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donné</w:t>
      </w:r>
      <w:proofErr w:type="spellEnd"/>
    </w:p>
    <w:p w:rsidR="002D670D" w:rsidRDefault="0024650F">
      <w:pPr>
        <w:numPr>
          <w:ilvl w:val="0"/>
          <w:numId w:val="12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donner</w:t>
      </w:r>
      <w:proofErr w:type="spellEnd"/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achète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un timbre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13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à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l’hôpital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13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à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l’hôtel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13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au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restaurant.</w:t>
      </w:r>
    </w:p>
    <w:p w:rsidR="002D670D" w:rsidRDefault="0024650F">
      <w:pPr>
        <w:numPr>
          <w:ilvl w:val="0"/>
          <w:numId w:val="13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à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poste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gratte-ciel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sont</w:t>
      </w:r>
      <w:proofErr w:type="spellEnd"/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14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des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maisons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14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des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arbres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14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des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cailloux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14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au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ciel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J’y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serai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... midi.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15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sur</w:t>
      </w:r>
      <w:proofErr w:type="spellEnd"/>
    </w:p>
    <w:p w:rsidR="002D670D" w:rsidRDefault="0024650F">
      <w:pPr>
        <w:numPr>
          <w:ilvl w:val="0"/>
          <w:numId w:val="15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sous</w:t>
      </w:r>
      <w:proofErr w:type="spellEnd"/>
    </w:p>
    <w:p w:rsidR="002D670D" w:rsidRDefault="0024650F">
      <w:pPr>
        <w:numPr>
          <w:ilvl w:val="0"/>
          <w:numId w:val="15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avant</w:t>
      </w:r>
      <w:proofErr w:type="spellEnd"/>
    </w:p>
    <w:p w:rsidR="002D670D" w:rsidRDefault="0024650F">
      <w:pPr>
        <w:numPr>
          <w:ilvl w:val="0"/>
          <w:numId w:val="15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Qu’est-ce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qu’on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présente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… la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télé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soir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?</w:t>
      </w:r>
      <w:proofErr w:type="gramEnd"/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16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dans</w:t>
      </w:r>
      <w:proofErr w:type="spellEnd"/>
    </w:p>
    <w:p w:rsidR="002D670D" w:rsidRDefault="0024650F">
      <w:pPr>
        <w:numPr>
          <w:ilvl w:val="0"/>
          <w:numId w:val="16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sur</w:t>
      </w:r>
      <w:proofErr w:type="spellEnd"/>
    </w:p>
    <w:p w:rsidR="002D670D" w:rsidRDefault="0024650F">
      <w:pPr>
        <w:numPr>
          <w:ilvl w:val="0"/>
          <w:numId w:val="16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à</w:t>
      </w:r>
    </w:p>
    <w:p w:rsidR="002D670D" w:rsidRDefault="0024650F">
      <w:pPr>
        <w:numPr>
          <w:ilvl w:val="0"/>
          <w:numId w:val="16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dedans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Nous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venons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boulangerie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17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 l’</w:t>
      </w:r>
    </w:p>
    <w:p w:rsidR="002D670D" w:rsidRDefault="0024650F">
      <w:pPr>
        <w:numPr>
          <w:ilvl w:val="0"/>
          <w:numId w:val="17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du</w:t>
      </w:r>
    </w:p>
    <w:p w:rsidR="002D670D" w:rsidRDefault="0024650F">
      <w:pPr>
        <w:numPr>
          <w:ilvl w:val="0"/>
          <w:numId w:val="17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 la</w:t>
      </w:r>
    </w:p>
    <w:p w:rsidR="002D670D" w:rsidRDefault="0024650F">
      <w:pPr>
        <w:numPr>
          <w:ilvl w:val="0"/>
          <w:numId w:val="17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des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Donnez-moi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stylo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… le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livre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18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mais</w:t>
      </w:r>
      <w:proofErr w:type="spellEnd"/>
    </w:p>
    <w:p w:rsidR="002D670D" w:rsidRDefault="0024650F">
      <w:pPr>
        <w:numPr>
          <w:ilvl w:val="0"/>
          <w:numId w:val="18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dont</w:t>
      </w:r>
      <w:proofErr w:type="spellEnd"/>
    </w:p>
    <w:p w:rsidR="002D670D" w:rsidRDefault="0024650F">
      <w:pPr>
        <w:numPr>
          <w:ilvl w:val="0"/>
          <w:numId w:val="18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ou</w:t>
      </w:r>
      <w:proofErr w:type="spellEnd"/>
    </w:p>
    <w:p w:rsidR="002D670D" w:rsidRDefault="0024650F">
      <w:pPr>
        <w:numPr>
          <w:ilvl w:val="0"/>
          <w:numId w:val="18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car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Umar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prend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livre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19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cette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2D670D" w:rsidRDefault="0024650F">
      <w:pPr>
        <w:numPr>
          <w:ilvl w:val="0"/>
          <w:numId w:val="19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ces</w:t>
      </w:r>
      <w:proofErr w:type="spellEnd"/>
    </w:p>
    <w:p w:rsidR="002D670D" w:rsidRDefault="0024650F">
      <w:pPr>
        <w:numPr>
          <w:ilvl w:val="0"/>
          <w:numId w:val="19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celui</w:t>
      </w:r>
      <w:proofErr w:type="spellEnd"/>
    </w:p>
    <w:p w:rsidR="002D670D" w:rsidRDefault="0024650F">
      <w:pPr>
        <w:numPr>
          <w:ilvl w:val="0"/>
          <w:numId w:val="19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ce</w:t>
      </w:r>
      <w:proofErr w:type="spellEnd"/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Il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malade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absent.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20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dès</w:t>
      </w:r>
      <w:proofErr w:type="spellEnd"/>
    </w:p>
    <w:p w:rsidR="002D670D" w:rsidRDefault="0024650F">
      <w:pPr>
        <w:numPr>
          <w:ilvl w:val="0"/>
          <w:numId w:val="20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par</w:t>
      </w:r>
    </w:p>
    <w:p w:rsidR="002D670D" w:rsidRDefault="0024650F">
      <w:pPr>
        <w:numPr>
          <w:ilvl w:val="0"/>
          <w:numId w:val="20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donc</w:t>
      </w:r>
      <w:proofErr w:type="spellEnd"/>
    </w:p>
    <w:p w:rsidR="002D670D" w:rsidRDefault="0024650F">
      <w:pPr>
        <w:numPr>
          <w:ilvl w:val="0"/>
          <w:numId w:val="20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pour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deux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belles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femmes, je les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… derrière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moi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21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vues</w:t>
      </w:r>
      <w:proofErr w:type="spellEnd"/>
    </w:p>
    <w:p w:rsidR="002D670D" w:rsidRDefault="0024650F">
      <w:pPr>
        <w:numPr>
          <w:ilvl w:val="0"/>
          <w:numId w:val="21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vue</w:t>
      </w:r>
      <w:proofErr w:type="spellEnd"/>
    </w:p>
    <w:p w:rsidR="002D670D" w:rsidRDefault="0024650F">
      <w:pPr>
        <w:numPr>
          <w:ilvl w:val="0"/>
          <w:numId w:val="21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vus</w:t>
      </w:r>
      <w:proofErr w:type="spellEnd"/>
    </w:p>
    <w:p w:rsidR="002D670D" w:rsidRDefault="0024650F">
      <w:pPr>
        <w:numPr>
          <w:ilvl w:val="0"/>
          <w:numId w:val="21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vu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Mon petit frère ne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peut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pas supporter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cette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chaleur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Donc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il</w:t>
      </w:r>
      <w:proofErr w:type="spellEnd"/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22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la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tolère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22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ne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tolère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pas.</w:t>
      </w:r>
    </w:p>
    <w:p w:rsidR="002D670D" w:rsidRDefault="0024650F">
      <w:pPr>
        <w:numPr>
          <w:ilvl w:val="0"/>
          <w:numId w:val="22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la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tolère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beaucoup.</w:t>
      </w:r>
    </w:p>
    <w:p w:rsidR="002D670D" w:rsidRDefault="0024650F">
      <w:pPr>
        <w:numPr>
          <w:ilvl w:val="0"/>
          <w:numId w:val="22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la sent pas.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fille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Maryam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venue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ici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pour …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grand-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mère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23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aider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23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aide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23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aidé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23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aidera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personnage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très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frauduleux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veut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dire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qu’il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24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sincère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24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malhonnête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24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compromettant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24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suspect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Laura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vedette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du film,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veut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dire :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25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dernier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personnage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25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la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directrice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du film.</w:t>
      </w:r>
    </w:p>
    <w:p w:rsidR="002D670D" w:rsidRDefault="0024650F">
      <w:pPr>
        <w:numPr>
          <w:ilvl w:val="0"/>
          <w:numId w:val="25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principal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personnage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25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plus beau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personnage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dérivation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adverbiale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du mot 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innocent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26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innocentement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26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innocents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26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innocentes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26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innocemment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Nous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avons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…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stylos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27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trouvé</w:t>
      </w:r>
      <w:proofErr w:type="spellEnd"/>
    </w:p>
    <w:p w:rsidR="002D670D" w:rsidRDefault="0024650F">
      <w:pPr>
        <w:numPr>
          <w:ilvl w:val="0"/>
          <w:numId w:val="27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trouvés</w:t>
      </w:r>
      <w:proofErr w:type="spellEnd"/>
    </w:p>
    <w:p w:rsidR="002D670D" w:rsidRDefault="0024650F">
      <w:pPr>
        <w:numPr>
          <w:ilvl w:val="0"/>
          <w:numId w:val="27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trouvez</w:t>
      </w:r>
      <w:proofErr w:type="spellEnd"/>
    </w:p>
    <w:p w:rsidR="002D670D" w:rsidRDefault="0024650F">
      <w:pPr>
        <w:numPr>
          <w:ilvl w:val="0"/>
          <w:numId w:val="27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trouver</w:t>
      </w:r>
      <w:proofErr w:type="spellEnd"/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Pour aider Halima à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préparer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la fête,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sœurs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sont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venues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28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d’elles-mêmes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28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d’eux-mêmes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28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d’elle-même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28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même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l’horloge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? Elle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… la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télévision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29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au milieu de</w:t>
      </w:r>
    </w:p>
    <w:p w:rsidR="002D670D" w:rsidRDefault="0024650F">
      <w:pPr>
        <w:numPr>
          <w:ilvl w:val="0"/>
          <w:numId w:val="29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à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côté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</w:t>
      </w:r>
    </w:p>
    <w:p w:rsidR="002D670D" w:rsidRDefault="0024650F">
      <w:pPr>
        <w:numPr>
          <w:ilvl w:val="0"/>
          <w:numId w:val="29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par-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devant</w:t>
      </w:r>
      <w:proofErr w:type="spellEnd"/>
    </w:p>
    <w:p w:rsidR="002D670D" w:rsidRDefault="0024650F">
      <w:pPr>
        <w:numPr>
          <w:ilvl w:val="0"/>
          <w:numId w:val="29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au-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delà</w:t>
      </w:r>
      <w:proofErr w:type="spellEnd"/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Quel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l’ordre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normal ?</w:t>
      </w:r>
      <w:proofErr w:type="gramEnd"/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30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Phillipe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aime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beaucoup Marie.</w:t>
      </w:r>
    </w:p>
    <w:p w:rsidR="002D670D" w:rsidRDefault="0024650F">
      <w:pPr>
        <w:numPr>
          <w:ilvl w:val="0"/>
          <w:numId w:val="30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Marie beaucoup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aime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Phillipe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30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Phillipe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beaucoup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aime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Marie.</w:t>
      </w:r>
    </w:p>
    <w:p w:rsidR="002D670D" w:rsidRDefault="0024650F">
      <w:pPr>
        <w:numPr>
          <w:ilvl w:val="0"/>
          <w:numId w:val="30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Beaucoup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Phillipe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aime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Marie.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Saheed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… de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promotion.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31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meilleur</w:t>
      </w:r>
      <w:proofErr w:type="spellEnd"/>
    </w:p>
    <w:p w:rsidR="002D670D" w:rsidRDefault="0024650F">
      <w:pPr>
        <w:numPr>
          <w:ilvl w:val="0"/>
          <w:numId w:val="31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le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meilleur</w:t>
      </w:r>
      <w:proofErr w:type="spellEnd"/>
    </w:p>
    <w:p w:rsidR="002D670D" w:rsidRDefault="0024650F">
      <w:pPr>
        <w:numPr>
          <w:ilvl w:val="0"/>
          <w:numId w:val="31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meilleurs</w:t>
      </w:r>
      <w:proofErr w:type="spellEnd"/>
    </w:p>
    <w:p w:rsidR="002D670D" w:rsidRDefault="0024650F">
      <w:pPr>
        <w:numPr>
          <w:ilvl w:val="0"/>
          <w:numId w:val="31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meilleures</w:t>
      </w:r>
      <w:proofErr w:type="spellEnd"/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#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endgroup</w:t>
      </w:r>
      <w:proofErr w:type="spellEnd"/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startgroup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2D670D" w:rsidRDefault="002465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Questions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sur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l’oral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.</w:t>
      </w:r>
      <w:proofErr w:type="gramEnd"/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Quelle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syllabation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correcte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du mot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réclamer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?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32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ré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cla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/me/r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32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ré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cla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/mer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32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récla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/mer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32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réc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/lamer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Dans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lequel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mots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suivants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existe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 son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 /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ɲ / ?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33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Age.</w:t>
      </w:r>
    </w:p>
    <w:p w:rsidR="002D670D" w:rsidRDefault="0024650F">
      <w:pPr>
        <w:numPr>
          <w:ilvl w:val="0"/>
          <w:numId w:val="33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Agneau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33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Ange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33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Garage.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Le son /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prononcé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dans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 mot :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34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moi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34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mai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34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raide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34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stylo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Quelle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option se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prononce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comme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fête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?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35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Ferme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35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Fesse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</w:p>
    <w:p w:rsidR="002D670D" w:rsidRDefault="0024650F">
      <w:pPr>
        <w:numPr>
          <w:ilvl w:val="0"/>
          <w:numId w:val="35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Faites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35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Fait.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 son du mot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chercher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s’écrit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comme</w:t>
      </w:r>
      <w:proofErr w:type="spellEnd"/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36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sεRsε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]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36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[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sεRsə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].</w:t>
      </w:r>
    </w:p>
    <w:p w:rsidR="002D670D" w:rsidRDefault="0024650F">
      <w:pPr>
        <w:numPr>
          <w:ilvl w:val="0"/>
          <w:numId w:val="36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[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ʃεRʃe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].</w:t>
      </w:r>
    </w:p>
    <w:p w:rsidR="002D670D" w:rsidRDefault="0024650F">
      <w:pPr>
        <w:numPr>
          <w:ilvl w:val="0"/>
          <w:numId w:val="36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[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ʃæRʃε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].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#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endgroup</w:t>
      </w:r>
      <w:proofErr w:type="spellEnd"/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#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startgroup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2D670D" w:rsidRDefault="002465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Questions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la culture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et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civilisation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</w:p>
    <w:p w:rsidR="002D670D" w:rsidRDefault="002D670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Quel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pays 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gagné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la coupe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d’Europe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2016 ?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37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Le Wales.</w:t>
      </w:r>
    </w:p>
    <w:p w:rsidR="002D670D" w:rsidRDefault="0024650F">
      <w:pPr>
        <w:numPr>
          <w:ilvl w:val="0"/>
          <w:numId w:val="37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La France.</w:t>
      </w:r>
    </w:p>
    <w:p w:rsidR="002D670D" w:rsidRDefault="0024650F">
      <w:pPr>
        <w:numPr>
          <w:ilvl w:val="0"/>
          <w:numId w:val="37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Le Portugal.</w:t>
      </w:r>
    </w:p>
    <w:p w:rsidR="002D670D" w:rsidRDefault="0024650F">
      <w:pPr>
        <w:numPr>
          <w:ilvl w:val="0"/>
          <w:numId w:val="37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Belgique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Lequel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suivants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un bureau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administratif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dans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un</w:t>
      </w:r>
    </w:p>
    <w:p w:rsidR="002D670D" w:rsidRDefault="0024650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pays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francophone?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38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librairie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38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cinéma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38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mairie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38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L’agence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voyage.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La fête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nationale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la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France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marquée</w:t>
      </w:r>
      <w:proofErr w:type="spellEnd"/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39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14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juillet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39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le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14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août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39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14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janvier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39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14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février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La baguette,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c’est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 nom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français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d’un type de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</w:p>
    <w:p w:rsidR="002D670D" w:rsidRDefault="0024650F">
      <w:pPr>
        <w:numPr>
          <w:ilvl w:val="0"/>
          <w:numId w:val="40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fruit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40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pain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40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recette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40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vin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L’UA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veut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dire :</w:t>
      </w:r>
    </w:p>
    <w:p w:rsidR="002D670D" w:rsidRDefault="002D670D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D670D" w:rsidRDefault="0024650F">
      <w:pPr>
        <w:numPr>
          <w:ilvl w:val="0"/>
          <w:numId w:val="41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L’Unité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Africaine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41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L’Université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Africaine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41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L’Union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l’Afrique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numPr>
          <w:ilvl w:val="0"/>
          <w:numId w:val="41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L’Union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Africaine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#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endgroup</w:t>
      </w:r>
      <w:proofErr w:type="spellEnd"/>
    </w:p>
    <w:p w:rsidR="002D670D" w:rsidRDefault="0024650F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2D670D" w:rsidRDefault="002D670D">
      <w:pPr>
        <w:rPr>
          <w:rFonts w:ascii="Times New Roman" w:hAnsi="Times New Roman" w:cs="Times New Roman"/>
          <w:sz w:val="32"/>
          <w:szCs w:val="32"/>
        </w:rPr>
      </w:pPr>
    </w:p>
    <w:sectPr w:rsidR="002D670D" w:rsidSect="002D67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70D" w:rsidRDefault="0024650F">
      <w:pPr>
        <w:spacing w:line="240" w:lineRule="auto"/>
      </w:pPr>
      <w:r>
        <w:separator/>
      </w:r>
    </w:p>
  </w:endnote>
  <w:endnote w:type="continuationSeparator" w:id="1">
    <w:p w:rsidR="002D670D" w:rsidRDefault="002465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70D" w:rsidRDefault="0024650F">
      <w:pPr>
        <w:spacing w:after="0"/>
      </w:pPr>
      <w:r>
        <w:separator/>
      </w:r>
    </w:p>
  </w:footnote>
  <w:footnote w:type="continuationSeparator" w:id="1">
    <w:p w:rsidR="002D670D" w:rsidRDefault="0024650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629B"/>
    <w:multiLevelType w:val="multilevel"/>
    <w:tmpl w:val="0112629B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1">
    <w:nsid w:val="01E2006B"/>
    <w:multiLevelType w:val="multilevel"/>
    <w:tmpl w:val="01E2006B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2">
    <w:nsid w:val="0305E9F5"/>
    <w:multiLevelType w:val="multilevel"/>
    <w:tmpl w:val="0305E9F5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3">
    <w:nsid w:val="06916626"/>
    <w:multiLevelType w:val="multilevel"/>
    <w:tmpl w:val="06916626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4">
    <w:nsid w:val="12699D9F"/>
    <w:multiLevelType w:val="multilevel"/>
    <w:tmpl w:val="12699D9F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5">
    <w:nsid w:val="15A0892A"/>
    <w:multiLevelType w:val="multilevel"/>
    <w:tmpl w:val="15A0892A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6">
    <w:nsid w:val="16807FD2"/>
    <w:multiLevelType w:val="multilevel"/>
    <w:tmpl w:val="16807FD2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7">
    <w:nsid w:val="1800479B"/>
    <w:multiLevelType w:val="multilevel"/>
    <w:tmpl w:val="1800479B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8">
    <w:nsid w:val="1AA08162"/>
    <w:multiLevelType w:val="multilevel"/>
    <w:tmpl w:val="1AA08162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9">
    <w:nsid w:val="1E364994"/>
    <w:multiLevelType w:val="multilevel"/>
    <w:tmpl w:val="1E364994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10">
    <w:nsid w:val="1EF8EBC5"/>
    <w:multiLevelType w:val="multilevel"/>
    <w:tmpl w:val="1EF8EBC5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11">
    <w:nsid w:val="2016233A"/>
    <w:multiLevelType w:val="multilevel"/>
    <w:tmpl w:val="2016233A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12">
    <w:nsid w:val="2989EA0F"/>
    <w:multiLevelType w:val="multilevel"/>
    <w:tmpl w:val="2989EA0F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13">
    <w:nsid w:val="2A217134"/>
    <w:multiLevelType w:val="multilevel"/>
    <w:tmpl w:val="2A217134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14">
    <w:nsid w:val="2CA59252"/>
    <w:multiLevelType w:val="multilevel"/>
    <w:tmpl w:val="2CA59252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15">
    <w:nsid w:val="2FEADD75"/>
    <w:multiLevelType w:val="multilevel"/>
    <w:tmpl w:val="2FEADD75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16">
    <w:nsid w:val="33731B69"/>
    <w:multiLevelType w:val="multilevel"/>
    <w:tmpl w:val="33731B69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17">
    <w:nsid w:val="34E53E0A"/>
    <w:multiLevelType w:val="multilevel"/>
    <w:tmpl w:val="34E53E0A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18">
    <w:nsid w:val="352ED554"/>
    <w:multiLevelType w:val="singleLevel"/>
    <w:tmpl w:val="352ED554"/>
    <w:lvl w:ilvl="0">
      <w:start w:val="1"/>
      <w:numFmt w:val="decimal"/>
      <w:suff w:val="space"/>
      <w:lvlText w:val="%1."/>
      <w:lvlJc w:val="left"/>
    </w:lvl>
  </w:abstractNum>
  <w:abstractNum w:abstractNumId="19">
    <w:nsid w:val="3B7548DA"/>
    <w:multiLevelType w:val="multilevel"/>
    <w:tmpl w:val="3B7548DA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20">
    <w:nsid w:val="3C6BE1B7"/>
    <w:multiLevelType w:val="multilevel"/>
    <w:tmpl w:val="3C6BE1B7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21">
    <w:nsid w:val="3CBED615"/>
    <w:multiLevelType w:val="multilevel"/>
    <w:tmpl w:val="3CBED615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22">
    <w:nsid w:val="3E709885"/>
    <w:multiLevelType w:val="multilevel"/>
    <w:tmpl w:val="3E709885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23">
    <w:nsid w:val="3EDD3855"/>
    <w:multiLevelType w:val="multilevel"/>
    <w:tmpl w:val="3EDD3855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24">
    <w:nsid w:val="408F963E"/>
    <w:multiLevelType w:val="multilevel"/>
    <w:tmpl w:val="408F963E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25">
    <w:nsid w:val="48C5E719"/>
    <w:multiLevelType w:val="multilevel"/>
    <w:tmpl w:val="48C5E719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26">
    <w:nsid w:val="4AE45649"/>
    <w:multiLevelType w:val="multilevel"/>
    <w:tmpl w:val="4AE45649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27">
    <w:nsid w:val="4C14E3B6"/>
    <w:multiLevelType w:val="multilevel"/>
    <w:tmpl w:val="4C14E3B6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28">
    <w:nsid w:val="57DA3418"/>
    <w:multiLevelType w:val="multilevel"/>
    <w:tmpl w:val="57DA3418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29">
    <w:nsid w:val="58A278E2"/>
    <w:multiLevelType w:val="multilevel"/>
    <w:tmpl w:val="58A278E2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30">
    <w:nsid w:val="5ABF2891"/>
    <w:multiLevelType w:val="multilevel"/>
    <w:tmpl w:val="5ABF289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31">
    <w:nsid w:val="5F12BA3F"/>
    <w:multiLevelType w:val="multilevel"/>
    <w:tmpl w:val="5F12BA3F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32">
    <w:nsid w:val="5F7144C4"/>
    <w:multiLevelType w:val="multilevel"/>
    <w:tmpl w:val="5F7144C4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33">
    <w:nsid w:val="659EA1CA"/>
    <w:multiLevelType w:val="multilevel"/>
    <w:tmpl w:val="659EA1CA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34">
    <w:nsid w:val="678ECF43"/>
    <w:multiLevelType w:val="multilevel"/>
    <w:tmpl w:val="678ECF43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35">
    <w:nsid w:val="685EEB81"/>
    <w:multiLevelType w:val="multilevel"/>
    <w:tmpl w:val="685EEB8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36">
    <w:nsid w:val="6A4C2F24"/>
    <w:multiLevelType w:val="multilevel"/>
    <w:tmpl w:val="6A4C2F24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37">
    <w:nsid w:val="7004413D"/>
    <w:multiLevelType w:val="multilevel"/>
    <w:tmpl w:val="7004413D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38">
    <w:nsid w:val="7263BF29"/>
    <w:multiLevelType w:val="multilevel"/>
    <w:tmpl w:val="7263BF29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39">
    <w:nsid w:val="73E51FB7"/>
    <w:multiLevelType w:val="multilevel"/>
    <w:tmpl w:val="73E51FB7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abstractNum w:abstractNumId="40">
    <w:nsid w:val="792FC0D1"/>
    <w:multiLevelType w:val="multilevel"/>
    <w:tmpl w:val="792FC0D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  <w:color w:val="000000"/>
      </w:rPr>
    </w:lvl>
  </w:abstractNum>
  <w:num w:numId="1">
    <w:abstractNumId w:val="18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2"/>
  </w:num>
  <w:num w:numId="7">
    <w:abstractNumId w:val="19"/>
  </w:num>
  <w:num w:numId="8">
    <w:abstractNumId w:val="6"/>
  </w:num>
  <w:num w:numId="9">
    <w:abstractNumId w:val="20"/>
  </w:num>
  <w:num w:numId="10">
    <w:abstractNumId w:val="4"/>
  </w:num>
  <w:num w:numId="11">
    <w:abstractNumId w:val="36"/>
  </w:num>
  <w:num w:numId="12">
    <w:abstractNumId w:val="28"/>
  </w:num>
  <w:num w:numId="13">
    <w:abstractNumId w:val="30"/>
  </w:num>
  <w:num w:numId="14">
    <w:abstractNumId w:val="31"/>
  </w:num>
  <w:num w:numId="15">
    <w:abstractNumId w:val="22"/>
  </w:num>
  <w:num w:numId="16">
    <w:abstractNumId w:val="5"/>
  </w:num>
  <w:num w:numId="17">
    <w:abstractNumId w:val="24"/>
  </w:num>
  <w:num w:numId="18">
    <w:abstractNumId w:val="35"/>
  </w:num>
  <w:num w:numId="19">
    <w:abstractNumId w:val="23"/>
  </w:num>
  <w:num w:numId="20">
    <w:abstractNumId w:val="32"/>
  </w:num>
  <w:num w:numId="21">
    <w:abstractNumId w:val="21"/>
  </w:num>
  <w:num w:numId="22">
    <w:abstractNumId w:val="29"/>
  </w:num>
  <w:num w:numId="23">
    <w:abstractNumId w:val="33"/>
  </w:num>
  <w:num w:numId="24">
    <w:abstractNumId w:val="11"/>
  </w:num>
  <w:num w:numId="25">
    <w:abstractNumId w:val="34"/>
  </w:num>
  <w:num w:numId="26">
    <w:abstractNumId w:val="9"/>
  </w:num>
  <w:num w:numId="27">
    <w:abstractNumId w:val="39"/>
  </w:num>
  <w:num w:numId="28">
    <w:abstractNumId w:val="40"/>
  </w:num>
  <w:num w:numId="29">
    <w:abstractNumId w:val="27"/>
  </w:num>
  <w:num w:numId="30">
    <w:abstractNumId w:val="16"/>
  </w:num>
  <w:num w:numId="31">
    <w:abstractNumId w:val="17"/>
  </w:num>
  <w:num w:numId="32">
    <w:abstractNumId w:val="25"/>
  </w:num>
  <w:num w:numId="33">
    <w:abstractNumId w:val="15"/>
  </w:num>
  <w:num w:numId="34">
    <w:abstractNumId w:val="13"/>
  </w:num>
  <w:num w:numId="35">
    <w:abstractNumId w:val="7"/>
  </w:num>
  <w:num w:numId="36">
    <w:abstractNumId w:val="37"/>
  </w:num>
  <w:num w:numId="37">
    <w:abstractNumId w:val="26"/>
  </w:num>
  <w:num w:numId="38">
    <w:abstractNumId w:val="38"/>
  </w:num>
  <w:num w:numId="39">
    <w:abstractNumId w:val="12"/>
  </w:num>
  <w:num w:numId="40">
    <w:abstractNumId w:val="14"/>
  </w:num>
  <w:num w:numId="4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036B"/>
    <w:rsid w:val="00225324"/>
    <w:rsid w:val="0024650F"/>
    <w:rsid w:val="002C5E3D"/>
    <w:rsid w:val="002D670D"/>
    <w:rsid w:val="003148C5"/>
    <w:rsid w:val="00360871"/>
    <w:rsid w:val="003E0F14"/>
    <w:rsid w:val="00524B7A"/>
    <w:rsid w:val="0056036B"/>
    <w:rsid w:val="005932E9"/>
    <w:rsid w:val="00BE690B"/>
    <w:rsid w:val="00CB201A"/>
    <w:rsid w:val="00CE3FF6"/>
    <w:rsid w:val="00F51A8C"/>
    <w:rsid w:val="11357DBB"/>
    <w:rsid w:val="35EC1FA4"/>
    <w:rsid w:val="586C4513"/>
    <w:rsid w:val="65B151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70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16</Pages>
  <Words>1138</Words>
  <Characters>6490</Characters>
  <Application>Microsoft Office Word</Application>
  <DocSecurity>0</DocSecurity>
  <Lines>54</Lines>
  <Paragraphs>15</Paragraphs>
  <ScaleCrop>false</ScaleCrop>
  <Company>Hewlett-Packard Company</Company>
  <LinksUpToDate>false</LinksUpToDate>
  <CharactersWithSpaces>7613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2</dc:creator>
  <cp:lastModifiedBy>Administrator</cp:lastModifiedBy>
  <cp:revision>12</cp:revision>
  <dcterms:created xsi:type="dcterms:W3CDTF">2017-04-04T17:14:00Z</dcterms:created>
  <dcterms:modified xsi:type="dcterms:W3CDTF">2023-03-27T10:13:00Z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0078F609F187474B8B95F56182243AC9</vt:lpwstr>
  </property>
</Properties>
</file>