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D7" w:rsidRDefault="00A8602E" w:rsidP="00E60D8B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75648" behindDoc="0" locked="0" layoutInCell="1" allowOverlap="1" wp14:anchorId="6926F62D" wp14:editId="16BF1B5B">
            <wp:simplePos x="0" y="0"/>
            <wp:positionH relativeFrom="column">
              <wp:posOffset>865505</wp:posOffset>
            </wp:positionH>
            <wp:positionV relativeFrom="paragraph">
              <wp:posOffset>247015</wp:posOffset>
            </wp:positionV>
            <wp:extent cx="1365250" cy="1536700"/>
            <wp:effectExtent l="0" t="0" r="6350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76672" behindDoc="0" locked="0" layoutInCell="1" allowOverlap="1" wp14:anchorId="24FF65ED" wp14:editId="74F5EDBE">
            <wp:simplePos x="0" y="0"/>
            <wp:positionH relativeFrom="column">
              <wp:posOffset>2814955</wp:posOffset>
            </wp:positionH>
            <wp:positionV relativeFrom="paragraph">
              <wp:posOffset>247015</wp:posOffset>
            </wp:positionV>
            <wp:extent cx="1371600" cy="15240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78720" behindDoc="0" locked="0" layoutInCell="1" allowOverlap="1" wp14:anchorId="19AE7827" wp14:editId="554439D2">
            <wp:simplePos x="0" y="0"/>
            <wp:positionH relativeFrom="column">
              <wp:posOffset>6815455</wp:posOffset>
            </wp:positionH>
            <wp:positionV relativeFrom="paragraph">
              <wp:posOffset>266065</wp:posOffset>
            </wp:positionV>
            <wp:extent cx="1295400" cy="150495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0" locked="0" layoutInCell="1" allowOverlap="1" wp14:anchorId="356B1C55" wp14:editId="692ACA0F">
            <wp:simplePos x="0" y="0"/>
            <wp:positionH relativeFrom="column">
              <wp:posOffset>6196965</wp:posOffset>
            </wp:positionH>
            <wp:positionV relativeFrom="paragraph">
              <wp:posOffset>-476885</wp:posOffset>
            </wp:positionV>
            <wp:extent cx="666750" cy="360680"/>
            <wp:effectExtent l="0" t="0" r="0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8480" behindDoc="0" locked="0" layoutInCell="1" allowOverlap="1" wp14:anchorId="299691D8" wp14:editId="1065D0A1">
            <wp:simplePos x="0" y="0"/>
            <wp:positionH relativeFrom="column">
              <wp:posOffset>4116705</wp:posOffset>
            </wp:positionH>
            <wp:positionV relativeFrom="paragraph">
              <wp:posOffset>-673735</wp:posOffset>
            </wp:positionV>
            <wp:extent cx="1231900" cy="793115"/>
            <wp:effectExtent l="0" t="0" r="6350" b="698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7456" behindDoc="0" locked="0" layoutInCell="1" allowOverlap="1" wp14:anchorId="2D017D11" wp14:editId="2D27C114">
            <wp:simplePos x="0" y="0"/>
            <wp:positionH relativeFrom="column">
              <wp:posOffset>1626870</wp:posOffset>
            </wp:positionH>
            <wp:positionV relativeFrom="paragraph">
              <wp:posOffset>-673735</wp:posOffset>
            </wp:positionV>
            <wp:extent cx="1521460" cy="793750"/>
            <wp:effectExtent l="0" t="0" r="2540" b="635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F7C" w:rsidRPr="000F5459"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58240" behindDoc="0" locked="0" layoutInCell="1" allowOverlap="1" wp14:anchorId="26C77654" wp14:editId="4D134690">
            <wp:simplePos x="0" y="0"/>
            <wp:positionH relativeFrom="column">
              <wp:posOffset>-337185</wp:posOffset>
            </wp:positionH>
            <wp:positionV relativeFrom="paragraph">
              <wp:posOffset>-654685</wp:posOffset>
            </wp:positionV>
            <wp:extent cx="800735" cy="8064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F7C"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0" locked="0" layoutInCell="1" allowOverlap="1" wp14:anchorId="7786D82D" wp14:editId="0B203CB3">
            <wp:simplePos x="0" y="0"/>
            <wp:positionH relativeFrom="column">
              <wp:posOffset>7397115</wp:posOffset>
            </wp:positionH>
            <wp:positionV relativeFrom="paragraph">
              <wp:posOffset>-534035</wp:posOffset>
            </wp:positionV>
            <wp:extent cx="1600200" cy="530860"/>
            <wp:effectExtent l="0" t="0" r="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</w:p>
    <w:p w:rsidR="00AA4D88" w:rsidRDefault="00A8602E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77696" behindDoc="0" locked="0" layoutInCell="1" allowOverlap="1" wp14:anchorId="6EC5465D" wp14:editId="2129457D">
            <wp:simplePos x="0" y="0"/>
            <wp:positionH relativeFrom="column">
              <wp:posOffset>4904105</wp:posOffset>
            </wp:positionH>
            <wp:positionV relativeFrom="paragraph">
              <wp:posOffset>2540</wp:posOffset>
            </wp:positionV>
            <wp:extent cx="1295400" cy="1498600"/>
            <wp:effectExtent l="0" t="0" r="0" b="635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  <w:r w:rsidR="00E60D8B">
        <w:rPr>
          <w:sz w:val="16"/>
          <w:szCs w:val="16"/>
        </w:rPr>
        <w:tab/>
      </w:r>
    </w:p>
    <w:p w:rsidR="000F5459" w:rsidRPr="00AA4D88" w:rsidRDefault="000F5459">
      <w:pPr>
        <w:rPr>
          <w:sz w:val="16"/>
          <w:szCs w:val="16"/>
        </w:rPr>
      </w:pPr>
    </w:p>
    <w:p w:rsidR="00E60D8B" w:rsidRDefault="00E60D8B">
      <w:pPr>
        <w:rPr>
          <w:sz w:val="16"/>
          <w:szCs w:val="16"/>
        </w:rPr>
      </w:pPr>
    </w:p>
    <w:p w:rsidR="00B41F7C" w:rsidRDefault="00B41F7C">
      <w:pPr>
        <w:rPr>
          <w:sz w:val="16"/>
          <w:szCs w:val="16"/>
        </w:rPr>
      </w:pPr>
    </w:p>
    <w:p w:rsidR="00B41F7C" w:rsidRDefault="00B41F7C">
      <w:pPr>
        <w:rPr>
          <w:sz w:val="16"/>
          <w:szCs w:val="16"/>
        </w:rPr>
      </w:pPr>
    </w:p>
    <w:p w:rsidR="00E60D8B" w:rsidRDefault="00E60D8B">
      <w:pPr>
        <w:rPr>
          <w:sz w:val="16"/>
          <w:szCs w:val="16"/>
        </w:rPr>
      </w:pPr>
    </w:p>
    <w:p w:rsidR="00475445" w:rsidRDefault="00A8602E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74624" behindDoc="0" locked="0" layoutInCell="1" allowOverlap="1" wp14:anchorId="5A7DC1EE" wp14:editId="25859D08">
            <wp:simplePos x="0" y="0"/>
            <wp:positionH relativeFrom="column">
              <wp:posOffset>3640455</wp:posOffset>
            </wp:positionH>
            <wp:positionV relativeFrom="paragraph">
              <wp:posOffset>162560</wp:posOffset>
            </wp:positionV>
            <wp:extent cx="2470785" cy="1822450"/>
            <wp:effectExtent l="0" t="0" r="5715" b="635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70528" behindDoc="0" locked="0" layoutInCell="1" allowOverlap="1" wp14:anchorId="11E60005" wp14:editId="3F9B7790">
            <wp:simplePos x="0" y="0"/>
            <wp:positionH relativeFrom="column">
              <wp:posOffset>-429895</wp:posOffset>
            </wp:positionH>
            <wp:positionV relativeFrom="paragraph">
              <wp:posOffset>111760</wp:posOffset>
            </wp:positionV>
            <wp:extent cx="3853180" cy="1822450"/>
            <wp:effectExtent l="0" t="0" r="0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F7C"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0" locked="0" layoutInCell="1" allowOverlap="1" wp14:anchorId="4A46AE8C" wp14:editId="14A30588">
            <wp:simplePos x="0" y="0"/>
            <wp:positionH relativeFrom="column">
              <wp:posOffset>6323965</wp:posOffset>
            </wp:positionH>
            <wp:positionV relativeFrom="paragraph">
              <wp:posOffset>113030</wp:posOffset>
            </wp:positionV>
            <wp:extent cx="914400" cy="227330"/>
            <wp:effectExtent l="0" t="0" r="0" b="12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445" w:rsidRDefault="00B41F7C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6432" behindDoc="0" locked="0" layoutInCell="1" allowOverlap="1" wp14:anchorId="4D17EF9F" wp14:editId="2A508FF6">
            <wp:simplePos x="0" y="0"/>
            <wp:positionH relativeFrom="column">
              <wp:posOffset>6323965</wp:posOffset>
            </wp:positionH>
            <wp:positionV relativeFrom="paragraph">
              <wp:posOffset>72390</wp:posOffset>
            </wp:positionV>
            <wp:extent cx="2686050" cy="86233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D8B" w:rsidRDefault="00E60D8B">
      <w:pPr>
        <w:rPr>
          <w:sz w:val="16"/>
          <w:szCs w:val="16"/>
        </w:rPr>
      </w:pPr>
    </w:p>
    <w:p w:rsidR="00926C7E" w:rsidRDefault="00926C7E">
      <w:pPr>
        <w:rPr>
          <w:sz w:val="16"/>
          <w:szCs w:val="16"/>
        </w:rPr>
      </w:pPr>
    </w:p>
    <w:p w:rsidR="00926C7E" w:rsidRDefault="00B41F7C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 wp14:anchorId="6FAFAB1A" wp14:editId="41440360">
            <wp:simplePos x="0" y="0"/>
            <wp:positionH relativeFrom="column">
              <wp:posOffset>6323965</wp:posOffset>
            </wp:positionH>
            <wp:positionV relativeFrom="paragraph">
              <wp:posOffset>273685</wp:posOffset>
            </wp:positionV>
            <wp:extent cx="539750" cy="146685"/>
            <wp:effectExtent l="0" t="0" r="0" b="5715"/>
            <wp:wrapTight wrapText="bothSides">
              <wp:wrapPolygon edited="0">
                <wp:start x="0" y="0"/>
                <wp:lineTo x="0" y="19636"/>
                <wp:lineTo x="20584" y="19636"/>
                <wp:lineTo x="2058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C7E" w:rsidRDefault="00B41F7C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69504" behindDoc="1" locked="0" layoutInCell="1" allowOverlap="1" wp14:anchorId="6942482C" wp14:editId="2ED7B912">
            <wp:simplePos x="0" y="0"/>
            <wp:positionH relativeFrom="column">
              <wp:posOffset>6323965</wp:posOffset>
            </wp:positionH>
            <wp:positionV relativeFrom="paragraph">
              <wp:posOffset>145415</wp:posOffset>
            </wp:positionV>
            <wp:extent cx="2133600" cy="40449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D8B" w:rsidRDefault="00E60D8B">
      <w:pPr>
        <w:rPr>
          <w:sz w:val="16"/>
          <w:szCs w:val="16"/>
        </w:rPr>
      </w:pPr>
    </w:p>
    <w:p w:rsidR="003D3D8D" w:rsidRDefault="003D3D8D">
      <w:pPr>
        <w:rPr>
          <w:sz w:val="16"/>
          <w:szCs w:val="16"/>
        </w:rPr>
      </w:pPr>
    </w:p>
    <w:p w:rsidR="003D3D8D" w:rsidRDefault="00A8602E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73600" behindDoc="0" locked="0" layoutInCell="1" allowOverlap="1" wp14:anchorId="24E3AF66" wp14:editId="4DCC96F3">
            <wp:simplePos x="0" y="0"/>
            <wp:positionH relativeFrom="column">
              <wp:posOffset>1919605</wp:posOffset>
            </wp:positionH>
            <wp:positionV relativeFrom="paragraph">
              <wp:posOffset>83820</wp:posOffset>
            </wp:positionV>
            <wp:extent cx="5378450" cy="2243455"/>
            <wp:effectExtent l="0" t="0" r="0" b="444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D8D" w:rsidRDefault="003D3D8D">
      <w:pPr>
        <w:rPr>
          <w:sz w:val="16"/>
          <w:szCs w:val="16"/>
        </w:rPr>
      </w:pPr>
    </w:p>
    <w:p w:rsidR="003D3D8D" w:rsidRDefault="003D3D8D">
      <w:pPr>
        <w:rPr>
          <w:sz w:val="16"/>
          <w:szCs w:val="16"/>
        </w:rPr>
      </w:pPr>
    </w:p>
    <w:p w:rsidR="00AA4D88" w:rsidRDefault="00AA4D88">
      <w:pPr>
        <w:rPr>
          <w:sz w:val="16"/>
          <w:szCs w:val="16"/>
        </w:rPr>
      </w:pPr>
    </w:p>
    <w:p w:rsidR="00AA4D88" w:rsidRDefault="00AA4D88">
      <w:pPr>
        <w:rPr>
          <w:sz w:val="16"/>
          <w:szCs w:val="16"/>
        </w:rPr>
      </w:pPr>
    </w:p>
    <w:p w:rsidR="00AA4D88" w:rsidRDefault="00AA4D88">
      <w:pPr>
        <w:rPr>
          <w:sz w:val="16"/>
          <w:szCs w:val="16"/>
        </w:rPr>
      </w:pPr>
    </w:p>
    <w:p w:rsidR="00AA4D88" w:rsidRDefault="00AA4D88">
      <w:pPr>
        <w:rPr>
          <w:sz w:val="16"/>
          <w:szCs w:val="16"/>
        </w:rPr>
      </w:pPr>
    </w:p>
    <w:p w:rsidR="003E34D9" w:rsidRDefault="003E34D9">
      <w:pPr>
        <w:rPr>
          <w:sz w:val="16"/>
          <w:szCs w:val="16"/>
        </w:rPr>
      </w:pPr>
      <w:r>
        <w:rPr>
          <w:sz w:val="16"/>
          <w:szCs w:val="16"/>
        </w:rPr>
        <w:t>FONTES:</w:t>
      </w:r>
    </w:p>
    <w:p w:rsidR="00E60D8B" w:rsidRDefault="00E60D8B">
      <w:pPr>
        <w:rPr>
          <w:sz w:val="16"/>
          <w:szCs w:val="16"/>
        </w:rPr>
      </w:pPr>
    </w:p>
    <w:p w:rsidR="008D67D1" w:rsidRDefault="000F5459">
      <w:pPr>
        <w:rPr>
          <w:sz w:val="16"/>
          <w:szCs w:val="16"/>
        </w:rPr>
      </w:pPr>
      <w:r w:rsidRPr="000F5459">
        <w:rPr>
          <w:sz w:val="16"/>
          <w:szCs w:val="16"/>
        </w:rPr>
        <w:t>Fonte</w:t>
      </w:r>
      <w:r w:rsidR="003E34D9">
        <w:rPr>
          <w:sz w:val="16"/>
          <w:szCs w:val="16"/>
        </w:rPr>
        <w:t xml:space="preserve"> dólar e euro</w:t>
      </w:r>
      <w:r w:rsidRPr="000F5459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hyperlink r:id="rId21" w:history="1">
        <w:r w:rsidR="008D67D1" w:rsidRPr="004809D3">
          <w:rPr>
            <w:rStyle w:val="Hyperlink"/>
            <w:sz w:val="16"/>
            <w:szCs w:val="16"/>
          </w:rPr>
          <w:t>http://www.xe.com/pt/currencycharts/?from=USD&amp;to=BRL&amp;view=1D</w:t>
        </w:r>
      </w:hyperlink>
    </w:p>
    <w:p w:rsidR="00375E9F" w:rsidRDefault="003E34D9">
      <w:pPr>
        <w:rPr>
          <w:sz w:val="16"/>
          <w:szCs w:val="16"/>
        </w:rPr>
      </w:pPr>
      <w:r>
        <w:rPr>
          <w:sz w:val="16"/>
          <w:szCs w:val="16"/>
        </w:rPr>
        <w:t>Fonte banco central</w:t>
      </w:r>
      <w:r w:rsidR="00A35246">
        <w:rPr>
          <w:sz w:val="16"/>
          <w:szCs w:val="16"/>
        </w:rPr>
        <w:t xml:space="preserve"> sempre </w:t>
      </w:r>
      <w:proofErr w:type="gramStart"/>
      <w:r w:rsidR="00A35246">
        <w:rPr>
          <w:sz w:val="16"/>
          <w:szCs w:val="16"/>
        </w:rPr>
        <w:t>2</w:t>
      </w:r>
      <w:proofErr w:type="gramEnd"/>
      <w:r w:rsidR="00A35246">
        <w:rPr>
          <w:sz w:val="16"/>
          <w:szCs w:val="16"/>
        </w:rPr>
        <w:t xml:space="preserve"> dias antes</w:t>
      </w:r>
      <w:r>
        <w:rPr>
          <w:sz w:val="16"/>
          <w:szCs w:val="16"/>
        </w:rPr>
        <w:t xml:space="preserve">: </w:t>
      </w:r>
      <w:hyperlink r:id="rId22" w:history="1">
        <w:r w:rsidR="00375E9F" w:rsidRPr="004809D3">
          <w:rPr>
            <w:rStyle w:val="Hyperlink"/>
            <w:sz w:val="16"/>
            <w:szCs w:val="16"/>
          </w:rPr>
          <w:t>http://www4.bcb.gov.br/pec/taxas/port/ptaxnpesq.asp?id=txcotacao</w:t>
        </w:r>
      </w:hyperlink>
    </w:p>
    <w:p w:rsidR="003E34D9" w:rsidRDefault="003E34D9">
      <w:pPr>
        <w:rPr>
          <w:sz w:val="16"/>
          <w:szCs w:val="16"/>
        </w:rPr>
      </w:pPr>
      <w:r>
        <w:rPr>
          <w:sz w:val="16"/>
          <w:szCs w:val="16"/>
        </w:rPr>
        <w:t xml:space="preserve">Fonte hora: </w:t>
      </w:r>
      <w:hyperlink r:id="rId23" w:anchor="q=hora" w:history="1">
        <w:r w:rsidRPr="004809D3">
          <w:rPr>
            <w:rStyle w:val="Hyperlink"/>
            <w:sz w:val="16"/>
            <w:szCs w:val="16"/>
          </w:rPr>
          <w:t>https://www.google.com.br/search?q=data&amp;oq=data&amp;aqs=chrome..69i57j0l5.864j0j8&amp;sourceid=chrome&amp;es_sm=122&amp;ie=UTF-8#q=hora</w:t>
        </w:r>
      </w:hyperlink>
    </w:p>
    <w:p w:rsidR="003E34D9" w:rsidRDefault="003E34D9">
      <w:pPr>
        <w:rPr>
          <w:sz w:val="16"/>
          <w:szCs w:val="16"/>
        </w:rPr>
      </w:pPr>
      <w:r>
        <w:rPr>
          <w:sz w:val="16"/>
          <w:szCs w:val="16"/>
        </w:rPr>
        <w:t xml:space="preserve">Fonte tempo: </w:t>
      </w:r>
      <w:hyperlink r:id="rId24" w:anchor="q=tempo" w:history="1">
        <w:r w:rsidRPr="004809D3">
          <w:rPr>
            <w:rStyle w:val="Hyperlink"/>
            <w:sz w:val="16"/>
            <w:szCs w:val="16"/>
          </w:rPr>
          <w:t>https://www.google.com.br/search?q=data&amp;oq=data&amp;aqs=chrome..69i57j0l5.864j0j8&amp;sourceid=chrome&amp;es_sm=122&amp;ie=UTF-8#q=tempo</w:t>
        </w:r>
      </w:hyperlink>
    </w:p>
    <w:p w:rsidR="003E34D9" w:rsidRDefault="003E34D9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35246">
        <w:rPr>
          <w:sz w:val="16"/>
          <w:szCs w:val="16"/>
        </w:rPr>
        <w:t xml:space="preserve">Notícias: </w:t>
      </w:r>
      <w:hyperlink r:id="rId25" w:history="1">
        <w:r w:rsidR="00A35246" w:rsidRPr="004809D3">
          <w:rPr>
            <w:rStyle w:val="Hyperlink"/>
            <w:sz w:val="16"/>
            <w:szCs w:val="16"/>
          </w:rPr>
          <w:t>http://www.desenvolvimento.gov.br//sitio/interna/index.php?area=5</w:t>
        </w:r>
      </w:hyperlink>
    </w:p>
    <w:p w:rsidR="00A35246" w:rsidRDefault="006F3540">
      <w:pPr>
        <w:rPr>
          <w:sz w:val="16"/>
          <w:szCs w:val="16"/>
        </w:rPr>
      </w:pPr>
      <w:hyperlink r:id="rId26" w:history="1">
        <w:r w:rsidR="00A35246" w:rsidRPr="004809D3">
          <w:rPr>
            <w:rStyle w:val="Hyperlink"/>
            <w:sz w:val="16"/>
            <w:szCs w:val="16"/>
          </w:rPr>
          <w:t>http://www.brasil.gov.br/</w:t>
        </w:r>
      </w:hyperlink>
    </w:p>
    <w:p w:rsidR="00A35246" w:rsidRDefault="00A35246">
      <w:pPr>
        <w:rPr>
          <w:rStyle w:val="Hyperlink"/>
          <w:sz w:val="16"/>
          <w:szCs w:val="16"/>
        </w:rPr>
      </w:pPr>
      <w:r w:rsidRPr="00B64B52">
        <w:rPr>
          <w:sz w:val="16"/>
          <w:szCs w:val="16"/>
          <w:lang w:val="en-US"/>
        </w:rPr>
        <w:t xml:space="preserve">Ranking: </w:t>
      </w:r>
      <w:hyperlink r:id="rId27" w:history="1">
        <w:r w:rsidRPr="00B64B52">
          <w:rPr>
            <w:rStyle w:val="Hyperlink"/>
            <w:sz w:val="16"/>
            <w:szCs w:val="16"/>
            <w:lang w:val="en-US"/>
          </w:rPr>
          <w:t>http://www.infraero.gov.br/cargo/index.php/2013-09-09-17-17-48/rankings-eficiencia</w:t>
        </w:r>
      </w:hyperlink>
    </w:p>
    <w:p w:rsidR="00A45BF1" w:rsidRDefault="00A45BF1">
      <w:pPr>
        <w:rPr>
          <w:rStyle w:val="Hyperlink"/>
          <w:sz w:val="16"/>
          <w:szCs w:val="16"/>
        </w:rPr>
      </w:pPr>
      <w:r w:rsidRPr="00A45BF1">
        <w:rPr>
          <w:sz w:val="16"/>
          <w:szCs w:val="16"/>
        </w:rPr>
        <w:t xml:space="preserve">Acompanhamento carga </w:t>
      </w:r>
      <w:proofErr w:type="spellStart"/>
      <w:r w:rsidRPr="00A45BF1">
        <w:rPr>
          <w:sz w:val="16"/>
          <w:szCs w:val="16"/>
        </w:rPr>
        <w:t>Infrero</w:t>
      </w:r>
      <w:proofErr w:type="spellEnd"/>
      <w:r w:rsidRPr="00A45BF1">
        <w:rPr>
          <w:sz w:val="16"/>
          <w:szCs w:val="16"/>
        </w:rPr>
        <w:t xml:space="preserve">: </w:t>
      </w:r>
      <w:hyperlink r:id="rId28" w:history="1">
        <w:r w:rsidRPr="00AB3175">
          <w:rPr>
            <w:rStyle w:val="Hyperlink"/>
            <w:sz w:val="16"/>
            <w:szCs w:val="16"/>
          </w:rPr>
          <w:t>http://www.infraero.gov.br/cargo/</w:t>
        </w:r>
      </w:hyperlink>
    </w:p>
    <w:p w:rsidR="00A45BF1" w:rsidRPr="00354BAA" w:rsidRDefault="00354BAA">
      <w:pPr>
        <w:rPr>
          <w:sz w:val="16"/>
          <w:szCs w:val="16"/>
        </w:rPr>
      </w:pPr>
      <w:r w:rsidRPr="00354BAA">
        <w:rPr>
          <w:sz w:val="16"/>
          <w:szCs w:val="16"/>
        </w:rPr>
        <w:t xml:space="preserve">Acompanhamento de </w:t>
      </w:r>
      <w:proofErr w:type="gramStart"/>
      <w:r w:rsidRPr="00354BAA">
        <w:rPr>
          <w:sz w:val="16"/>
          <w:szCs w:val="16"/>
        </w:rPr>
        <w:t>container :</w:t>
      </w:r>
      <w:proofErr w:type="gramEnd"/>
      <w:r w:rsidRPr="00354BAA">
        <w:rPr>
          <w:sz w:val="16"/>
          <w:szCs w:val="16"/>
        </w:rPr>
        <w:t xml:space="preserve"> </w:t>
      </w:r>
      <w:hyperlink r:id="rId29" w:history="1">
        <w:r w:rsidRPr="00354BAA">
          <w:rPr>
            <w:rStyle w:val="Hyperlink"/>
            <w:sz w:val="16"/>
            <w:szCs w:val="16"/>
          </w:rPr>
          <w:t>https://www.msc.com/bra/help-centre/tools/track-a-shipment</w:t>
        </w:r>
      </w:hyperlink>
    </w:p>
    <w:p w:rsidR="00354BAA" w:rsidRPr="00354BAA" w:rsidRDefault="00354BAA">
      <w:pPr>
        <w:rPr>
          <w:sz w:val="16"/>
          <w:szCs w:val="16"/>
        </w:rPr>
      </w:pPr>
    </w:p>
    <w:p w:rsidR="00A35246" w:rsidRPr="00354BAA" w:rsidRDefault="00A35246">
      <w:pPr>
        <w:rPr>
          <w:sz w:val="16"/>
          <w:szCs w:val="16"/>
        </w:rPr>
      </w:pPr>
    </w:p>
    <w:p w:rsidR="00A8602E" w:rsidRPr="00A8602E" w:rsidRDefault="00A8602E">
      <w:pPr>
        <w:rPr>
          <w:sz w:val="16"/>
          <w:szCs w:val="16"/>
        </w:rPr>
      </w:pPr>
      <w:r w:rsidRPr="00A8602E">
        <w:rPr>
          <w:sz w:val="16"/>
          <w:szCs w:val="16"/>
        </w:rPr>
        <w:t>Informações que podem ser interessantes</w:t>
      </w:r>
      <w:r w:rsidR="00A45BF1">
        <w:rPr>
          <w:sz w:val="16"/>
          <w:szCs w:val="16"/>
        </w:rPr>
        <w:t>:</w:t>
      </w:r>
    </w:p>
    <w:p w:rsidR="00E60D8B" w:rsidRDefault="00A8602E">
      <w:pPr>
        <w:rPr>
          <w:sz w:val="16"/>
          <w:szCs w:val="16"/>
        </w:rPr>
      </w:pPr>
      <w:r w:rsidRPr="00A45BF1">
        <w:rPr>
          <w:sz w:val="16"/>
          <w:szCs w:val="16"/>
        </w:rPr>
        <w:t>Informações de voos internacionais do aeroporto de Recife</w:t>
      </w:r>
      <w:r w:rsidR="00A45BF1" w:rsidRPr="00A45BF1">
        <w:rPr>
          <w:sz w:val="16"/>
          <w:szCs w:val="16"/>
        </w:rPr>
        <w:t xml:space="preserve"> </w:t>
      </w:r>
    </w:p>
    <w:p w:rsidR="00A45BF1" w:rsidRDefault="00A45BF1">
      <w:pPr>
        <w:rPr>
          <w:sz w:val="16"/>
          <w:szCs w:val="16"/>
        </w:rPr>
      </w:pPr>
      <w:r>
        <w:rPr>
          <w:sz w:val="16"/>
          <w:szCs w:val="16"/>
        </w:rPr>
        <w:t>Informações de chegada de navios no porto de Suape como você havia comentado</w:t>
      </w:r>
    </w:p>
    <w:p w:rsidR="00A45BF1" w:rsidRPr="00A45BF1" w:rsidRDefault="00A45BF1">
      <w:pPr>
        <w:rPr>
          <w:sz w:val="16"/>
          <w:szCs w:val="16"/>
        </w:rPr>
      </w:pPr>
    </w:p>
    <w:sectPr w:rsidR="00A45BF1" w:rsidRPr="00A45BF1" w:rsidSect="00B64B5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59"/>
    <w:rsid w:val="000F5459"/>
    <w:rsid w:val="00354BAA"/>
    <w:rsid w:val="00375E9F"/>
    <w:rsid w:val="003D3D8D"/>
    <w:rsid w:val="003E34D9"/>
    <w:rsid w:val="00450978"/>
    <w:rsid w:val="00475445"/>
    <w:rsid w:val="00574ACA"/>
    <w:rsid w:val="006F3540"/>
    <w:rsid w:val="007821FC"/>
    <w:rsid w:val="008605D7"/>
    <w:rsid w:val="008D67D1"/>
    <w:rsid w:val="00926C7E"/>
    <w:rsid w:val="009511E9"/>
    <w:rsid w:val="00A35246"/>
    <w:rsid w:val="00A45BF1"/>
    <w:rsid w:val="00A8602E"/>
    <w:rsid w:val="00AA4D88"/>
    <w:rsid w:val="00B41F7C"/>
    <w:rsid w:val="00B64B52"/>
    <w:rsid w:val="00E60D8B"/>
    <w:rsid w:val="00F4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4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60D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4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60D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brasil.gov.b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xe.com/pt/currencycharts/?from=USD&amp;to=BRL&amp;view=1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desenvolvimento.gov.br//sitio/interna/index.php?area=5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msc.com/bra/help-centre/tools/track-a-shipmen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oogle.com.br/search?q=data&amp;oq=data&amp;aqs=chrome..69i57j0l5.864j0j8&amp;sourceid=chrome&amp;es_sm=122&amp;ie=UTF-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google.com.br/search?q=data&amp;oq=data&amp;aqs=chrome..69i57j0l5.864j0j8&amp;sourceid=chrome&amp;es_sm=122&amp;ie=UTF-8" TargetMode="External"/><Relationship Id="rId28" Type="http://schemas.openxmlformats.org/officeDocument/2006/relationships/hyperlink" Target="http://www.infraero.gov.br/cargo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://www4.bcb.gov.br/pec/taxas/port/ptaxnpesq.asp?id=txcotacao" TargetMode="External"/><Relationship Id="rId27" Type="http://schemas.openxmlformats.org/officeDocument/2006/relationships/hyperlink" Target="http://www.infraero.gov.br/cargo/index.php/2013-09-09-17-17-48/rankings-eficienci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Sultanum</dc:creator>
  <cp:lastModifiedBy>Rodrigo Sultanum</cp:lastModifiedBy>
  <cp:revision>2</cp:revision>
  <dcterms:created xsi:type="dcterms:W3CDTF">2015-07-01T18:26:00Z</dcterms:created>
  <dcterms:modified xsi:type="dcterms:W3CDTF">2015-07-01T18:26:00Z</dcterms:modified>
</cp:coreProperties>
</file>