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NovaStaris_Product_Requirements_Document_1772159683681" w:id="1"/>
      <w:r>
        <w:rPr>
          <w:b w:val="false"/>
          <w:bCs w:val="false"/>
          <w:i w:val="false"/>
          <w:iCs w:val="false"/>
          <w:strike w:val="false"/>
          <w:color w:val="000000"/>
          <w:sz w:val="32"/>
          <w:szCs w:val="32"/>
          <w:rtl w:val="false"/>
        </w:rPr>
        <w:t xml:space="preserve">NovaStaris — Product Requirements Document (PRD)</w:t>
      </w:r>
      <w:bookmarkEnd w:id="1"/>
    </w:p>
    <w:p>
      <w:pPr>
        <w:bidi w:val="false"/>
        <w:spacing w:after="240" w:before="240" w:line="276"/>
        <w:jc w:val="left"/>
      </w:pPr>
      <w:r>
        <w:rPr>
          <w:b/>
          <w:bCs/>
          <w:i w:val="false"/>
          <w:iCs w:val="false"/>
          <w:strike w:val="false"/>
          <w:color w:val="000000"/>
          <w:sz w:val="24"/>
          <w:szCs w:val="24"/>
          <w:rtl w:val="false"/>
        </w:rPr>
        <w:t xml:space="preserve">Product name:</w:t>
      </w:r>
      <w:r>
        <w:rPr>
          <w:b w:val="false"/>
          <w:bCs w:val="false"/>
          <w:i w:val="false"/>
          <w:iCs w:val="false"/>
          <w:strike w:val="false"/>
          <w:color w:val="000000"/>
          <w:sz w:val="24"/>
          <w:szCs w:val="24"/>
          <w:rtl w:val="false"/>
        </w:rPr>
        <w:t xml:space="preserve"> NovaStaris
</w:t>
      </w:r>
      <w:r>
        <w:rPr>
          <w:b/>
          <w:bCs/>
          <w:i w:val="false"/>
          <w:iCs w:val="false"/>
          <w:strike w:val="false"/>
          <w:color w:val="000000"/>
          <w:sz w:val="24"/>
          <w:szCs w:val="24"/>
          <w:rtl w:val="false"/>
        </w:rPr>
        <w:t xml:space="preserve">Tagline:</w:t>
      </w:r>
      <w:r>
        <w:rPr>
          <w:b w:val="false"/>
          <w:bCs w:val="false"/>
          <w:i w:val="false"/>
          <w:iCs w:val="false"/>
          <w:strike w:val="false"/>
          <w:color w:val="000000"/>
          <w:sz w:val="24"/>
          <w:szCs w:val="24"/>
          <w:rtl w:val="false"/>
        </w:rPr>
        <w:t xml:space="preserve"> Your Advanced AI Lightning Sniper
</w:t>
      </w:r>
      <w:r>
        <w:rPr>
          <w:b/>
          <w:bCs/>
          <w:i w:val="false"/>
          <w:iCs w:val="false"/>
          <w:strike w:val="false"/>
          <w:color w:val="000000"/>
          <w:sz w:val="24"/>
          <w:szCs w:val="24"/>
          <w:rtl w:val="false"/>
        </w:rPr>
        <w:t xml:space="preserve">Domain:</w:t>
      </w:r>
      <w:r>
        <w:rPr>
          <w:b w:val="false"/>
          <w:bCs w:val="false"/>
          <w:i w:val="false"/>
          <w:iCs w:val="false"/>
          <w:strike w:val="false"/>
          <w:color w:val="000000"/>
          <w:sz w:val="24"/>
          <w:szCs w:val="24"/>
          <w:rtl w:val="false"/>
        </w:rPr>
        <w:t xml:space="preserve"> novastaris.ai
</w:t>
      </w:r>
      <w:r>
        <w:rPr>
          <w:b/>
          <w:bCs/>
          <w:i w:val="false"/>
          <w:iCs w:val="false"/>
          <w:strike w:val="false"/>
          <w:color w:val="000000"/>
          <w:sz w:val="24"/>
          <w:szCs w:val="24"/>
          <w:rtl w:val="false"/>
        </w:rPr>
        <w:t xml:space="preserve">Last updated:</w:t>
      </w:r>
      <w:r>
        <w:rPr>
          <w:b w:val="false"/>
          <w:bCs w:val="false"/>
          <w:i w:val="false"/>
          <w:iCs w:val="false"/>
          <w:strike w:val="false"/>
          <w:color w:val="000000"/>
          <w:sz w:val="24"/>
          <w:szCs w:val="24"/>
          <w:rtl w:val="false"/>
        </w:rPr>
        <w:t xml:space="preserve"> 2025</w:t>
      </w:r>
    </w:p>
    <w:p>
      <w:pPr>
        <w:pStyle w:val="2"/>
        <w:pStyle w:val="Heading2"/>
        <w:bidi w:val="false"/>
        <w:spacing w:after="120" w:before="240"/>
      </w:pPr>
      <w:bookmarkStart w:name="_Toc__1_Vision_goals_1772159683682" w:id="1"/>
      <w:r>
        <w:rPr>
          <w:b w:val="false"/>
          <w:bCs w:val="false"/>
          <w:i w:val="false"/>
          <w:iCs w:val="false"/>
          <w:strike w:val="false"/>
          <w:color w:val="000000"/>
          <w:sz w:val="28"/>
          <w:szCs w:val="28"/>
          <w:rtl w:val="false"/>
        </w:rPr>
        <w:t xml:space="preserve">1. Vision &amp; goals</w:t>
      </w:r>
      <w:bookmarkEnd w:id="1"/>
    </w:p>
    <w:p>
      <w:pPr>
        <w:pStyle w:val="3"/>
        <w:pStyle w:val="Heading3"/>
        <w:bidi w:val="false"/>
        <w:spacing w:after="120" w:before="240"/>
      </w:pPr>
      <w:bookmarkStart w:name="_Toc__11_Vision_1772159683682" w:id="1"/>
      <w:r>
        <w:rPr>
          <w:b w:val="false"/>
          <w:bCs w:val="false"/>
          <w:i w:val="false"/>
          <w:iCs w:val="false"/>
          <w:strike w:val="false"/>
          <w:color w:val="000000"/>
          <w:sz w:val="24"/>
          <w:szCs w:val="24"/>
          <w:rtl w:val="false"/>
        </w:rPr>
        <w:t xml:space="preserve">1.1 Vision</w:t>
      </w:r>
      <w:bookmarkEnd w:id="1"/>
    </w:p>
    <w:p>
      <w:pPr>
        <w:bidi w:val="false"/>
        <w:spacing w:after="240" w:before="240" w:line="276"/>
        <w:jc w:val="left"/>
      </w:pPr>
      <w:r>
        <w:rPr>
          <w:b w:val="false"/>
          <w:bCs w:val="false"/>
          <w:i w:val="false"/>
          <w:iCs w:val="false"/>
          <w:strike w:val="false"/>
          <w:color w:val="000000"/>
          <w:sz w:val="24"/>
          <w:szCs w:val="24"/>
          <w:rtl w:val="false"/>
        </w:rPr>
        <w:t xml:space="preserve">NovaStaris helps crypto traders discover new and trending meme coins early, follow “smart money” wallets, get alerts when multiple tracked wallets buy the same token, and analyze tokens with AI—on Solana and BSC. It also offers Crypto Futures tools and owner-run trading bot integrations. The product aims to be the go-to dashboard for meme coin discovery, wallet-led signals, and AI-backed token evaluation.</w:t>
      </w:r>
    </w:p>
    <w:p>
      <w:pPr>
        <w:pStyle w:val="3"/>
        <w:pStyle w:val="Heading3"/>
        <w:bidi w:val="false"/>
        <w:spacing w:after="120" w:before="240"/>
      </w:pPr>
      <w:bookmarkStart w:name="_Toc__12_Goals_1772159683684" w:id="1"/>
      <w:r>
        <w:rPr>
          <w:b w:val="false"/>
          <w:bCs w:val="false"/>
          <w:i w:val="false"/>
          <w:iCs w:val="false"/>
          <w:strike w:val="false"/>
          <w:color w:val="000000"/>
          <w:sz w:val="24"/>
          <w:szCs w:val="24"/>
          <w:rtl w:val="false"/>
        </w:rPr>
        <w:t xml:space="preserve">1.2 Goals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Discovery:</w:t>
      </w:r>
      <w:r>
        <w:rPr>
          <w:b w:val="false"/>
          <w:bCs w:val="false"/>
          <w:i w:val="false"/>
          <w:iCs w:val="false"/>
          <w:strike w:val="false"/>
          <w:color w:val="000000"/>
          <w:sz w:val="24"/>
          <w:szCs w:val="24"/>
          <w:rtl w:val="false"/>
        </w:rPr>
        <w:t xml:space="preserve"> Surface new and trending meme coins on Solana and BSC (new pairs, final stretch, migrated, trending).</w:t>
      </w:r>
    </w:p>
    <w:p>
      <w:pPr>
        <w:pStyle w:val="ListParagraph"/>
        <w:numPr>
          <w:ilvl w:val="0"/>
          <w:numId w:val="1"/>
        </w:numPr>
        <w:bidi w:val="false"/>
        <w:spacing w:after="120" w:before="120"/>
      </w:pPr>
      <w:r>
        <w:rPr>
          <w:b/>
          <w:bCs/>
          <w:i w:val="false"/>
          <w:iCs w:val="false"/>
          <w:strike w:val="false"/>
          <w:color w:val="000000"/>
          <w:sz w:val="24"/>
          <w:szCs w:val="24"/>
          <w:rtl w:val="false"/>
        </w:rPr>
        <w:t xml:space="preserve">Signals:</w:t>
      </w:r>
      <w:r>
        <w:rPr>
          <w:b w:val="false"/>
          <w:bCs w:val="false"/>
          <w:i w:val="false"/>
          <w:iCs w:val="false"/>
          <w:strike w:val="false"/>
          <w:color w:val="000000"/>
          <w:sz w:val="24"/>
          <w:szCs w:val="24"/>
          <w:rtl w:val="false"/>
        </w:rPr>
        <w:t xml:space="preserve"> Wallet Tracker alerts when N+ tracked wallets buy the same token; first-buy alerts; Telegram notifications.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AI:</w:t>
      </w:r>
      <w:r>
        <w:rPr>
          <w:b w:val="false"/>
          <w:bCs w:val="false"/>
          <w:i w:val="false"/>
          <w:iCs w:val="false"/>
          <w:strike w:val="false"/>
          <w:color w:val="000000"/>
          <w:sz w:val="24"/>
          <w:szCs w:val="24"/>
          <w:rtl w:val="false"/>
        </w:rPr>
        <w:t xml:space="preserve"> NovaStaris AI Analysis for Solana and BSC tokens (viral score, signal, recommendations); BSC AI is Pro/VIP only.</w:t>
      </w:r>
    </w:p>
    <w:p>
      <w:pPr>
        <w:pStyle w:val="ListParagraph"/>
        <w:numPr>
          <w:ilvl w:val="0"/>
          <w:numId w:val="1"/>
        </w:numPr>
        <w:bidi w:val="false"/>
        <w:spacing w:after="120" w:before="120"/>
      </w:pPr>
      <w:r>
        <w:rPr>
          <w:b/>
          <w:bCs/>
          <w:i w:val="false"/>
          <w:iCs w:val="false"/>
          <w:strike w:val="false"/>
          <w:color w:val="000000"/>
          <w:sz w:val="24"/>
          <w:szCs w:val="24"/>
          <w:rtl w:val="false"/>
        </w:rPr>
        <w:t xml:space="preserve">Futures:</w:t>
      </w:r>
      <w:r>
        <w:rPr>
          <w:b w:val="false"/>
          <w:bCs w:val="false"/>
          <w:i w:val="false"/>
          <w:iCs w:val="false"/>
          <w:strike w:val="false"/>
          <w:color w:val="000000"/>
          <w:sz w:val="24"/>
          <w:szCs w:val="24"/>
          <w:rtl w:val="false"/>
        </w:rPr>
        <w:t xml:space="preserve"> Crypto Futures tab and AI analysis for futures; optional trading bot (KuCoin, Blofin, Hyperliquid).</w:t>
      </w:r>
    </w:p>
    <w:p>
      <w:pPr>
        <w:pStyle w:val="ListParagraph"/>
        <w:numPr>
          <w:ilvl w:val="0"/>
          <w:numId w:val="1"/>
        </w:numPr>
        <w:bidi w:val="false"/>
        <w:spacing w:after="120" w:before="120"/>
      </w:pPr>
      <w:r>
        <w:rPr>
          <w:b/>
          <w:bCs/>
          <w:i w:val="false"/>
          <w:iCs w:val="false"/>
          <w:strike w:val="false"/>
          <w:color w:val="000000"/>
          <w:sz w:val="24"/>
          <w:szCs w:val="24"/>
          <w:rtl w:val="false"/>
        </w:rPr>
        <w:t xml:space="preserve">Monetization:</w:t>
      </w:r>
      <w:r>
        <w:rPr>
          <w:b w:val="false"/>
          <w:bCs w:val="false"/>
          <w:i w:val="false"/>
          <w:iCs w:val="false"/>
          <w:strike w:val="false"/>
          <w:color w:val="000000"/>
          <w:sz w:val="24"/>
          <w:szCs w:val="24"/>
          <w:rtl w:val="false"/>
        </w:rPr>
        <w:t xml:space="preserve"> Free tier + Pro and VIP subscriptions (Solana USDC payment verification).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Operations:</w:t>
      </w:r>
      <w:r>
        <w:rPr>
          <w:b w:val="false"/>
          <w:bCs w:val="false"/>
          <w:i w:val="false"/>
          <w:iCs w:val="false"/>
          <w:strike w:val="false"/>
          <w:color w:val="000000"/>
          <w:sz w:val="24"/>
          <w:szCs w:val="24"/>
          <w:rtl w:val="false"/>
        </w:rPr>
        <w:t xml:space="preserve"> Owner-only admin (customers, support tickets, live chat, Wallet Tracker config, feature flags, App Insights, Status, AI feedback).</w:t>
      </w:r>
    </w:p>
    <w:p>
      <w:pPr>
        <w:pStyle w:val="2"/>
        <w:pStyle w:val="Heading2"/>
        <w:bidi w:val="false"/>
        <w:spacing w:after="120" w:before="240"/>
      </w:pPr>
      <w:bookmarkStart w:name="_Toc__2_User_personas_1772159683685" w:id="1"/>
      <w:r>
        <w:rPr>
          <w:b w:val="false"/>
          <w:bCs w:val="false"/>
          <w:i w:val="false"/>
          <w:iCs w:val="false"/>
          <w:strike w:val="false"/>
          <w:color w:val="000000"/>
          <w:sz w:val="28"/>
          <w:szCs w:val="28"/>
          <w:rtl w:val="false"/>
        </w:rPr>
        <w:t xml:space="preserve">2. User personas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rPr>
              <w:t xml:space="preserve">Persona</w:t>
            </w:r>
          </w:p>
        </w:tc>
        <w:tc>
          <w:tcPr>
            <w:shd w:fill="F2F2F2"/>
          </w:tcPr>
          <w:p>
            <w:pPr>
              <w:pStyle w:val="Strong"/>
              <w:jc w:val="left"/>
            </w:pPr>
            <w:r>
              <w:rPr>
                <w:b/>
                <w:bCs/>
                <w:color w:val="000000"/>
              </w:rPr>
              <w:t xml:space="preserve">Description</w:t>
            </w:r>
          </w:p>
        </w:tc>
        <w:tc>
          <w:tcPr>
            <w:shd w:fill="F2F2F2"/>
          </w:tcPr>
          <w:p>
            <w:pPr>
              <w:pStyle w:val="Strong"/>
              <w:jc w:val="left"/>
            </w:pPr>
            <w:r>
              <w:rPr>
                <w:b/>
                <w:bCs/>
                <w:color w:val="000000"/>
              </w:rPr>
              <w:t xml:space="preserve">Primary needs</w:t>
            </w:r>
          </w:p>
        </w:tc>
      </w:tr>
      <w:tr>
        <w:tc>
          <w:p>
            <w:pPr>
              <w:jc w:val="left"/>
            </w:pPr>
            <w:r>
              <w:rPr>
                <w:color w:val="000000"/>
                <w:rtl w:val="false"/>
              </w:rPr>
              <w:t xml:space="preserve"/>
            </w:r>
          </w:p>
        </w:tc>
        <w:tc>
          <w:p>
            <w:pPr>
              <w:jc w:val="left"/>
            </w:pPr>
            <w:r>
              <w:rPr>
                <w:color w:val="000000"/>
                <w:rtl w:val="false"/>
              </w:rPr>
              <w:t xml:space="preserve">Active in meme coins on Solana/BSC; wants early entries.</w:t>
            </w:r>
          </w:p>
        </w:tc>
        <w:tc>
          <w:p>
            <w:pPr>
              <w:jc w:val="left"/>
            </w:pPr>
            <w:r>
              <w:rPr>
                <w:color w:val="000000"/>
                <w:rtl w:val="false"/>
              </w:rPr>
              <w:t xml:space="preserve">New pairs, trending, surge, AI score, watchlist (pins).</w:t>
            </w:r>
          </w:p>
        </w:tc>
      </w:tr>
      <w:tr>
        <w:tc>
          <w:p>
            <w:pPr>
              <w:jc w:val="left"/>
            </w:pPr>
            <w:r>
              <w:rPr>
                <w:color w:val="000000"/>
                <w:rtl w:val="false"/>
              </w:rPr>
              <w:t xml:space="preserve"/>
            </w:r>
          </w:p>
        </w:tc>
        <w:tc>
          <w:p>
            <w:pPr>
              <w:jc w:val="left"/>
            </w:pPr>
            <w:r>
              <w:rPr>
                <w:color w:val="000000"/>
                <w:rtl w:val="false"/>
              </w:rPr>
              <w:t xml:space="preserve">Tracks specific “smart money” wallets.</w:t>
            </w:r>
          </w:p>
        </w:tc>
        <w:tc>
          <w:p>
            <w:pPr>
              <w:jc w:val="left"/>
            </w:pPr>
            <w:r>
              <w:rPr>
                <w:color w:val="000000"/>
                <w:rtl w:val="false"/>
              </w:rPr>
              <w:t xml:space="preserve">Wallet Tracker alerts, first-buy alerts, Telegram.</w:t>
            </w:r>
          </w:p>
        </w:tc>
      </w:tr>
      <w:tr>
        <w:tc>
          <w:p>
            <w:pPr>
              <w:jc w:val="left"/>
            </w:pPr>
            <w:r>
              <w:rPr>
                <w:color w:val="000000"/>
                <w:rtl w:val="false"/>
              </w:rPr>
              <w:t xml:space="preserve"/>
            </w:r>
          </w:p>
        </w:tc>
        <w:tc>
          <w:p>
            <w:pPr>
              <w:jc w:val="left"/>
            </w:pPr>
            <w:r>
              <w:rPr>
                <w:color w:val="000000"/>
                <w:rtl w:val="false"/>
              </w:rPr>
              <w:t xml:space="preserve">Willing to pay for edge (BSC AI, Coach Calls, VIP support).</w:t>
            </w:r>
          </w:p>
        </w:tc>
        <w:tc>
          <w:p>
            <w:pPr>
              <w:jc w:val="left"/>
            </w:pPr>
            <w:r>
              <w:rPr>
                <w:color w:val="000000"/>
                <w:rtl w:val="false"/>
              </w:rPr>
              <w:t xml:space="preserve">BSC AI Analysis, Coach Calls, Telegram signals, support.</w:t>
            </w:r>
          </w:p>
        </w:tc>
      </w:tr>
      <w:tr>
        <w:tc>
          <w:p>
            <w:pPr>
              <w:jc w:val="left"/>
            </w:pPr>
            <w:r>
              <w:rPr>
                <w:color w:val="000000"/>
                <w:rtl w:val="false"/>
              </w:rPr>
              <w:t xml:space="preserve"/>
            </w:r>
          </w:p>
        </w:tc>
        <w:tc>
          <w:p>
            <w:pPr>
              <w:jc w:val="left"/>
            </w:pPr>
            <w:r>
              <w:rPr>
                <w:color w:val="000000"/>
                <w:rtl w:val="false"/>
              </w:rPr>
              <w:t xml:space="preserve">Trades crypto futures; wants signals or automation.</w:t>
            </w:r>
          </w:p>
        </w:tc>
        <w:tc>
          <w:p>
            <w:pPr>
              <w:jc w:val="left"/>
            </w:pPr>
            <w:r>
              <w:rPr>
                <w:color w:val="000000"/>
                <w:rtl w:val="false"/>
              </w:rPr>
              <w:t xml:space="preserve">Futures tab, AI futures analysis, optional trading bot.</w:t>
            </w:r>
          </w:p>
        </w:tc>
      </w:tr>
      <w:tr>
        <w:tc>
          <w:p>
            <w:pPr>
              <w:jc w:val="left"/>
            </w:pPr>
            <w:r>
              <w:rPr>
                <w:color w:val="000000"/>
                <w:rtl w:val="false"/>
              </w:rPr>
              <w:t xml:space="preserve"/>
            </w:r>
          </w:p>
        </w:tc>
        <w:tc>
          <w:p>
            <w:pPr>
              <w:jc w:val="left"/>
            </w:pPr>
            <w:r>
              <w:rPr>
                <w:color w:val="000000"/>
                <w:rtl w:val="false"/>
              </w:rPr>
              <w:t xml:space="preserve">You; runs the product and support.</w:t>
            </w:r>
          </w:p>
        </w:tc>
        <w:tc>
          <w:p>
            <w:pPr>
              <w:jc w:val="left"/>
            </w:pPr>
            <w:r>
              <w:rPr>
                <w:color w:val="000000"/>
                <w:rtl w:val="false"/>
              </w:rPr>
              <w:t xml:space="preserve">Customers, support, chat, Wallet Tracker, insights, Status, feature flags.</w:t>
            </w:r>
          </w:p>
        </w:tc>
      </w:tr>
    </w:tbl>
    <w:p>
      <w:pPr>
        <w:pStyle w:val="2"/>
        <w:pStyle w:val="Heading2"/>
        <w:bidi w:val="false"/>
        <w:spacing w:after="120" w:before="240"/>
      </w:pPr>
      <w:bookmarkStart w:name="_Toc__3_Current_features_in_scope_1772159683686" w:id="1"/>
      <w:r>
        <w:rPr>
          <w:b w:val="false"/>
          <w:bCs w:val="false"/>
          <w:i w:val="false"/>
          <w:iCs w:val="false"/>
          <w:strike w:val="false"/>
          <w:color w:val="000000"/>
          <w:sz w:val="28"/>
          <w:szCs w:val="28"/>
          <w:rtl w:val="false"/>
        </w:rPr>
        <w:t xml:space="preserve">3. Current features (in scope)</w:t>
      </w:r>
      <w:bookmarkEnd w:id="1"/>
    </w:p>
    <w:p>
      <w:pPr>
        <w:pStyle w:val="3"/>
        <w:pStyle w:val="Heading3"/>
        <w:bidi w:val="false"/>
        <w:spacing w:after="120" w:before="240"/>
      </w:pPr>
      <w:bookmarkStart w:name="_Toc__31_Public_unauthenticated_1772159683686" w:id="1"/>
      <w:r>
        <w:rPr>
          <w:b w:val="false"/>
          <w:bCs w:val="false"/>
          <w:i w:val="false"/>
          <w:iCs w:val="false"/>
          <w:strike w:val="false"/>
          <w:color w:val="000000"/>
          <w:sz w:val="24"/>
          <w:szCs w:val="24"/>
          <w:rtl w:val="false"/>
        </w:rPr>
        <w:t xml:space="preserve">3.1 Public / unauthenticated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Go Hunting (Solana):</w:t>
      </w:r>
      <w:r>
        <w:rPr>
          <w:b w:val="false"/>
          <w:bCs w:val="false"/>
          <w:i w:val="false"/>
          <w:iCs w:val="false"/>
          <w:strike w:val="false"/>
          <w:color w:val="000000"/>
          <w:sz w:val="24"/>
          <w:szCs w:val="24"/>
          <w:rtl w:val="false"/>
        </w:rPr>
        <w:t xml:space="preserve"> New pairs (DexScreener, Birdeye, Moralis Pump.fun), Final Stretch, Migrated, Trending; view filters (New pairs / Final Stretch / Migrated).</w:t>
      </w:r>
    </w:p>
    <w:p>
      <w:pPr>
        <w:pStyle w:val="ListParagraph"/>
        <w:numPr>
          <w:ilvl w:val="0"/>
          <w:numId w:val="1"/>
        </w:numPr>
        <w:bidi w:val="false"/>
        <w:spacing w:after="120" w:before="120"/>
      </w:pPr>
      <w:r>
        <w:rPr>
          <w:b/>
          <w:bCs/>
          <w:i w:val="false"/>
          <w:iCs w:val="false"/>
          <w:strike w:val="false"/>
          <w:color w:val="000000"/>
          <w:sz w:val="24"/>
          <w:szCs w:val="24"/>
          <w:rtl w:val="false"/>
        </w:rPr>
        <w:t xml:space="preserve">Trending:</w:t>
      </w:r>
      <w:r>
        <w:rPr>
          <w:b w:val="false"/>
          <w:bCs w:val="false"/>
          <w:i w:val="false"/>
          <w:iCs w:val="false"/>
          <w:strike w:val="false"/>
          <w:color w:val="000000"/>
          <w:sz w:val="24"/>
          <w:szCs w:val="24"/>
          <w:rtl w:val="false"/>
        </w:rPr>
        <w:t xml:space="preserve"> Tokens by viral/trending score (Solana).</w:t>
      </w:r>
    </w:p>
    <w:p>
      <w:pPr>
        <w:pStyle w:val="ListParagraph"/>
        <w:numPr>
          <w:ilvl w:val="0"/>
          <w:numId w:val="1"/>
        </w:numPr>
        <w:bidi w:val="false"/>
        <w:spacing w:after="120" w:before="120"/>
      </w:pPr>
      <w:r>
        <w:rPr>
          <w:b/>
          <w:bCs/>
          <w:i w:val="false"/>
          <w:iCs w:val="false"/>
          <w:strike w:val="false"/>
          <w:color w:val="000000"/>
          <w:sz w:val="24"/>
          <w:szCs w:val="24"/>
          <w:rtl w:val="false"/>
        </w:rPr>
        <w:t xml:space="preserve">Surge:</w:t>
      </w:r>
      <w:r>
        <w:rPr>
          <w:b w:val="false"/>
          <w:bCs w:val="false"/>
          <w:i w:val="false"/>
          <w:iCs w:val="false"/>
          <w:strike w:val="false"/>
          <w:color w:val="000000"/>
          <w:sz w:val="24"/>
          <w:szCs w:val="24"/>
          <w:rtl w:val="false"/>
        </w:rPr>
        <w:t xml:space="preserve"> Volume / price surge tokens.</w:t>
      </w:r>
    </w:p>
    <w:p>
      <w:pPr>
        <w:pStyle w:val="ListParagraph"/>
        <w:numPr>
          <w:ilvl w:val="0"/>
          <w:numId w:val="1"/>
        </w:numPr>
        <w:bidi w:val="false"/>
        <w:spacing w:after="120" w:before="120"/>
      </w:pPr>
      <w:r>
        <w:rPr>
          <w:b/>
          <w:bCs/>
          <w:i w:val="false"/>
          <w:iCs w:val="false"/>
          <w:strike w:val="false"/>
          <w:color w:val="000000"/>
          <w:sz w:val="24"/>
          <w:szCs w:val="24"/>
          <w:rtl w:val="false"/>
        </w:rPr>
        <w:t xml:space="preserve">Transactions:</w:t>
      </w:r>
      <w:r>
        <w:rPr>
          <w:b w:val="false"/>
          <w:bCs w:val="false"/>
          <w:i w:val="false"/>
          <w:iCs w:val="false"/>
          <w:strike w:val="false"/>
          <w:color w:val="000000"/>
          <w:sz w:val="24"/>
          <w:szCs w:val="24"/>
          <w:rtl w:val="false"/>
        </w:rPr>
        <w:t xml:space="preserve"> Live trades feed (from Wallet Tracker data when available).</w:t>
      </w:r>
    </w:p>
    <w:p>
      <w:pPr>
        <w:pStyle w:val="ListParagraph"/>
        <w:numPr>
          <w:ilvl w:val="0"/>
          <w:numId w:val="1"/>
        </w:numPr>
        <w:bidi w:val="false"/>
        <w:spacing w:after="120" w:before="120"/>
      </w:pPr>
      <w:r>
        <w:rPr>
          <w:b/>
          <w:bCs/>
          <w:i w:val="false"/>
          <w:iCs w:val="false"/>
          <w:strike w:val="false"/>
          <w:color w:val="000000"/>
          <w:sz w:val="24"/>
          <w:szCs w:val="24"/>
          <w:rtl w:val="false"/>
        </w:rPr>
        <w:t xml:space="preserve">NovaStaris AI Analysis:</w:t>
      </w:r>
      <w:r>
        <w:rPr>
          <w:b w:val="false"/>
          <w:bCs w:val="false"/>
          <w:i w:val="false"/>
          <w:iCs w:val="false"/>
          <w:strike w:val="false"/>
          <w:color w:val="000000"/>
          <w:sz w:val="24"/>
          <w:szCs w:val="24"/>
          <w:rtl w:val="false"/>
        </w:rPr>
        <w:t xml:space="preserve"> Solana token analysis (viral score, signal, recommendations); run on any token.</w:t>
      </w:r>
    </w:p>
    <w:p>
      <w:pPr>
        <w:pStyle w:val="ListParagraph"/>
        <w:numPr>
          <w:ilvl w:val="0"/>
          <w:numId w:val="1"/>
        </w:numPr>
        <w:bidi w:val="false"/>
        <w:spacing w:after="120" w:before="120"/>
      </w:pPr>
      <w:r>
        <w:rPr>
          <w:b/>
          <w:bCs/>
          <w:i w:val="false"/>
          <w:iCs w:val="false"/>
          <w:strike w:val="false"/>
          <w:color w:val="000000"/>
          <w:sz w:val="24"/>
          <w:szCs w:val="24"/>
          <w:rtl w:val="false"/>
        </w:rPr>
        <w:t xml:space="preserve">Crypto Futures:</w:t>
      </w:r>
      <w:r>
        <w:rPr>
          <w:b w:val="false"/>
          <w:bCs w:val="false"/>
          <w:i w:val="false"/>
          <w:iCs w:val="false"/>
          <w:strike w:val="false"/>
          <w:color w:val="000000"/>
          <w:sz w:val="24"/>
          <w:szCs w:val="24"/>
          <w:rtl w:val="false"/>
        </w:rPr>
        <w:t xml:space="preserve"> Futures tools and AI analysis.</w:t>
      </w:r>
    </w:p>
    <w:p>
      <w:pPr>
        <w:pStyle w:val="ListParagraph"/>
        <w:numPr>
          <w:ilvl w:val="0"/>
          <w:numId w:val="1"/>
        </w:numPr>
        <w:bidi w:val="false"/>
        <w:spacing w:after="120" w:before="120"/>
      </w:pPr>
      <w:r>
        <w:rPr>
          <w:b/>
          <w:bCs/>
          <w:i w:val="false"/>
          <w:iCs w:val="false"/>
          <w:strike w:val="false"/>
          <w:color w:val="000000"/>
          <w:sz w:val="24"/>
          <w:szCs w:val="24"/>
          <w:rtl w:val="false"/>
        </w:rPr>
        <w:t xml:space="preserve">Narratives:</w:t>
      </w:r>
      <w:r>
        <w:rPr>
          <w:b w:val="false"/>
          <w:bCs w:val="false"/>
          <w:i w:val="false"/>
          <w:iCs w:val="false"/>
          <w:strike w:val="false"/>
          <w:color w:val="000000"/>
          <w:sz w:val="24"/>
          <w:szCs w:val="24"/>
          <w:rtl w:val="false"/>
        </w:rPr>
        <w:t xml:space="preserve"> Narrative-themed views (if configured).</w:t>
      </w:r>
    </w:p>
    <w:p>
      <w:pPr>
        <w:pStyle w:val="ListParagraph"/>
        <w:numPr>
          <w:ilvl w:val="0"/>
          <w:numId w:val="1"/>
        </w:numPr>
        <w:bidi w:val="false"/>
        <w:spacing w:after="120" w:before="120"/>
      </w:pPr>
      <w:r>
        <w:rPr>
          <w:b/>
          <w:bCs/>
          <w:i w:val="false"/>
          <w:iCs w:val="false"/>
          <w:strike w:val="false"/>
          <w:color w:val="000000"/>
          <w:sz w:val="24"/>
          <w:szCs w:val="24"/>
          <w:rtl w:val="false"/>
        </w:rPr>
        <w:t xml:space="preserve">CT Scan:</w:t>
      </w:r>
      <w:r>
        <w:rPr>
          <w:b w:val="false"/>
          <w:bCs w:val="false"/>
          <w:i w:val="false"/>
          <w:iCs w:val="false"/>
          <w:strike w:val="false"/>
          <w:color w:val="000000"/>
          <w:sz w:val="24"/>
          <w:szCs w:val="24"/>
          <w:rtl w:val="false"/>
        </w:rPr>
        <w:t xml:space="preserve"> Token mentions from Crypto Twitter (Apify); Scan Twitter action.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Wallet Tracker:</w:t>
      </w:r>
      <w:r>
        <w:rPr>
          <w:b w:val="false"/>
          <w:bCs w:val="false"/>
          <w:i w:val="false"/>
          <w:iCs w:val="false"/>
          <w:strike w:val="false"/>
          <w:color w:val="000000"/>
          <w:sz w:val="24"/>
          <w:szCs w:val="24"/>
          <w:rtl w:val="false"/>
        </w:rPr>
        <w:t xml:space="preserve"> View alerts (tokens where ≥ N tracked wallets bought) and first-buy context; live trades.</w:t>
      </w:r>
    </w:p>
    <w:p>
      <w:pPr>
        <w:pStyle w:val="ListParagraph"/>
        <w:numPr>
          <w:ilvl w:val="0"/>
          <w:numId w:val="1"/>
        </w:numPr>
        <w:bidi w:val="false"/>
        <w:spacing w:after="120" w:before="120"/>
      </w:pPr>
      <w:r>
        <w:rPr>
          <w:b/>
          <w:bCs/>
          <w:i w:val="false"/>
          <w:iCs w:val="false"/>
          <w:strike w:val="false"/>
          <w:color w:val="000000"/>
          <w:sz w:val="24"/>
          <w:szCs w:val="24"/>
          <w:rtl w:val="false"/>
        </w:rPr>
        <w:t xml:space="preserve">BSC tab:</w:t>
      </w:r>
      <w:r>
        <w:rPr>
          <w:b w:val="false"/>
          <w:bCs w:val="false"/>
          <w:i w:val="false"/>
          <w:iCs w:val="false"/>
          <w:strike w:val="false"/>
          <w:color w:val="000000"/>
          <w:sz w:val="24"/>
          <w:szCs w:val="24"/>
          <w:rtl w:val="false"/>
        </w:rPr>
        <w:t xml:space="preserve"> Go Hunting (new pairs, final stretch, migrated, trending) for BSC; BSC AI Analysis is gated (Pro/VIP).</w:t>
      </w:r>
    </w:p>
    <w:p>
      <w:pPr>
        <w:pStyle w:val="ListParagraph"/>
        <w:numPr>
          <w:ilvl w:val="0"/>
          <w:numId w:val="1"/>
        </w:numPr>
        <w:bidi w:val="false"/>
        <w:spacing w:after="120" w:before="120"/>
      </w:pPr>
      <w:r>
        <w:rPr>
          <w:b/>
          <w:bCs/>
          <w:i w:val="false"/>
          <w:iCs w:val="false"/>
          <w:strike w:val="false"/>
          <w:color w:val="000000"/>
          <w:sz w:val="24"/>
          <w:szCs w:val="24"/>
          <w:rtl w:val="false"/>
        </w:rPr>
        <w:t xml:space="preserve">Pins / Watchlist:</w:t>
      </w:r>
      <w:r>
        <w:rPr>
          <w:b w:val="false"/>
          <w:bCs w:val="false"/>
          <w:i w:val="false"/>
          <w:iCs w:val="false"/>
          <w:strike w:val="false"/>
          <w:color w:val="000000"/>
          <w:sz w:val="24"/>
          <w:szCs w:val="24"/>
          <w:rtl w:val="false"/>
        </w:rPr>
        <w:t xml:space="preserve"> Authenticated; pin tokens for re-analysis and quick access.</w:t>
      </w:r>
    </w:p>
    <w:p>
      <w:pPr>
        <w:pStyle w:val="ListParagraph"/>
        <w:numPr>
          <w:ilvl w:val="0"/>
          <w:numId w:val="1"/>
        </w:numPr>
        <w:bidi w:val="false"/>
        <w:spacing w:after="120" w:before="120"/>
      </w:pPr>
      <w:r>
        <w:rPr>
          <w:b/>
          <w:bCs/>
          <w:i w:val="false"/>
          <w:iCs w:val="false"/>
          <w:strike w:val="false"/>
          <w:color w:val="000000"/>
          <w:sz w:val="24"/>
          <w:szCs w:val="24"/>
          <w:rtl w:val="false"/>
        </w:rPr>
        <w:t xml:space="preserve">About, Chat, Support, Status (link):</w:t>
      </w:r>
      <w:r>
        <w:rPr>
          <w:b w:val="false"/>
          <w:bCs w:val="false"/>
          <w:i w:val="false"/>
          <w:iCs w:val="false"/>
          <w:strike w:val="false"/>
          <w:color w:val="000000"/>
          <w:sz w:val="24"/>
          <w:szCs w:val="24"/>
          <w:rtl w:val="false"/>
        </w:rPr>
        <w:t xml:space="preserve"> About page; chat (NJA + optional live agent); support form; Status page and API are owner-only.</w:t>
      </w:r>
    </w:p>
    <w:p>
      <w:pPr>
        <w:pStyle w:val="ListParagraph"/>
        <w:numPr>
          <w:ilvl w:val="0"/>
          <w:numId w:val="1"/>
        </w:numPr>
        <w:bidi w:val="false"/>
        <w:spacing w:after="120" w:before="120"/>
      </w:pPr>
      <w:r>
        <w:rPr>
          <w:b/>
          <w:bCs/>
          <w:i w:val="false"/>
          <w:iCs w:val="false"/>
          <w:strike w:val="false"/>
          <w:color w:val="000000"/>
          <w:sz w:val="24"/>
          <w:szCs w:val="24"/>
          <w:rtl w:val="false"/>
        </w:rPr>
        <w:t xml:space="preserve">Theme:</w:t>
      </w:r>
      <w:r>
        <w:rPr>
          <w:b w:val="false"/>
          <w:bCs w:val="false"/>
          <w:i w:val="false"/>
          <w:iCs w:val="false"/>
          <w:strike w:val="false"/>
          <w:color w:val="000000"/>
          <w:sz w:val="24"/>
          <w:szCs w:val="24"/>
          <w:rtl w:val="false"/>
        </w:rPr>
        <w:t xml:space="preserve"> Light / Dark / System (flap-style selector in header).</w:t>
      </w:r>
    </w:p>
    <w:p>
      <w:pPr>
        <w:pStyle w:val="ListParagraph"/>
        <w:numPr>
          <w:ilvl w:val="0"/>
          <w:numId w:val="1"/>
        </w:numPr>
        <w:bidi w:val="false"/>
        <w:spacing w:after="120" w:before="120"/>
      </w:pPr>
      <w:r>
        <w:rPr>
          <w:b/>
          <w:bCs/>
          <w:i w:val="false"/>
          <w:iCs w:val="false"/>
          <w:strike w:val="false"/>
          <w:color w:val="000000"/>
          <w:sz w:val="24"/>
          <w:szCs w:val="24"/>
          <w:rtl w:val="false"/>
        </w:rPr>
        <w:t xml:space="preserve">Auth:</w:t>
      </w:r>
      <w:r>
        <w:rPr>
          <w:b w:val="false"/>
          <w:bCs w:val="false"/>
          <w:i w:val="false"/>
          <w:iCs w:val="false"/>
          <w:strike w:val="false"/>
          <w:color w:val="000000"/>
          <w:sz w:val="24"/>
          <w:szCs w:val="24"/>
          <w:rtl w:val="false"/>
        </w:rPr>
        <w:t xml:space="preserve"> Register, Sign in (email/password or Solana wallet), Forgot password, Reset password; Account (profile, change password).</w:t>
      </w:r>
    </w:p>
    <w:p>
      <w:pPr>
        <w:pStyle w:val="3"/>
        <w:pStyle w:val="Heading3"/>
        <w:bidi w:val="false"/>
        <w:spacing w:after="120" w:before="240"/>
      </w:pPr>
      <w:bookmarkStart w:name="_Toc__32_Authenticated_all_signedin_users_1772159683689" w:id="1"/>
      <w:r>
        <w:rPr>
          <w:b w:val="false"/>
          <w:bCs w:val="false"/>
          <w:i w:val="false"/>
          <w:iCs w:val="false"/>
          <w:strike w:val="false"/>
          <w:color w:val="000000"/>
          <w:sz w:val="24"/>
          <w:szCs w:val="24"/>
          <w:rtl w:val="false"/>
        </w:rPr>
        <w:t xml:space="preserve">3.2 Authenticated (all signed-in users)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Account:</w:t>
      </w:r>
      <w:r>
        <w:rPr>
          <w:b w:val="false"/>
          <w:bCs w:val="false"/>
          <w:i w:val="false"/>
          <w:iCs w:val="false"/>
          <w:strike w:val="false"/>
          <w:color w:val="000000"/>
          <w:sz w:val="24"/>
          <w:szCs w:val="24"/>
          <w:rtl w:val="false"/>
        </w:rPr>
        <w:t xml:space="preserve"> Profile (name, phone, country, experience); change password (email/password accounts).</w:t>
      </w:r>
    </w:p>
    <w:p>
      <w:pPr>
        <w:pStyle w:val="ListParagraph"/>
        <w:numPr>
          <w:ilvl w:val="0"/>
          <w:numId w:val="1"/>
        </w:numPr>
        <w:bidi w:val="false"/>
        <w:spacing w:after="120" w:before="120"/>
      </w:pPr>
      <w:r>
        <w:rPr>
          <w:b/>
          <w:bCs/>
          <w:i w:val="false"/>
          <w:iCs w:val="false"/>
          <w:strike w:val="false"/>
          <w:color w:val="000000"/>
          <w:sz w:val="24"/>
          <w:szCs w:val="24"/>
          <w:rtl w:val="false"/>
        </w:rPr>
        <w:t xml:space="preserve">Pins:</w:t>
      </w:r>
      <w:r>
        <w:rPr>
          <w:b w:val="false"/>
          <w:bCs w:val="false"/>
          <w:i w:val="false"/>
          <w:iCs w:val="false"/>
          <w:strike w:val="false"/>
          <w:color w:val="000000"/>
          <w:sz w:val="24"/>
          <w:szCs w:val="24"/>
          <w:rtl w:val="false"/>
        </w:rPr>
        <w:t xml:space="preserve"> Pin tokens, refresh analyses, remove pins.</w:t>
      </w:r>
    </w:p>
    <w:p>
      <w:pPr>
        <w:pStyle w:val="ListParagraph"/>
        <w:numPr>
          <w:ilvl w:val="0"/>
          <w:numId w:val="1"/>
        </w:numPr>
        <w:bidi w:val="false"/>
        <w:spacing w:after="120" w:before="120"/>
      </w:pPr>
      <w:r>
        <w:rPr>
          <w:b/>
          <w:bCs/>
          <w:i w:val="false"/>
          <w:iCs w:val="false"/>
          <w:strike w:val="false"/>
          <w:color w:val="000000"/>
          <w:sz w:val="24"/>
          <w:szCs w:val="24"/>
          <w:rtl w:val="false"/>
        </w:rPr>
        <w:t xml:space="preserve">Subscription:</w:t>
      </w:r>
      <w:r>
        <w:rPr>
          <w:b w:val="false"/>
          <w:bCs w:val="false"/>
          <w:i w:val="false"/>
          <w:iCs w:val="false"/>
          <w:strike w:val="false"/>
          <w:color w:val="000000"/>
          <w:sz w:val="24"/>
          <w:szCs w:val="24"/>
          <w:rtl w:val="false"/>
        </w:rPr>
        <w:t xml:space="preserve"> View status; upgrade to Pro/VIP (Solana USDC); verify payment by tx signature.</w:t>
      </w:r>
    </w:p>
    <w:p>
      <w:pPr>
        <w:pStyle w:val="3"/>
        <w:pStyle w:val="Heading3"/>
        <w:bidi w:val="false"/>
        <w:spacing w:after="120" w:before="240"/>
      </w:pPr>
      <w:bookmarkStart w:name="_Toc__33_Pro_VIP_only_1772159683690" w:id="1"/>
      <w:r>
        <w:rPr>
          <w:b w:val="false"/>
          <w:bCs w:val="false"/>
          <w:i w:val="false"/>
          <w:iCs w:val="false"/>
          <w:strike w:val="false"/>
          <w:color w:val="000000"/>
          <w:sz w:val="24"/>
          <w:szCs w:val="24"/>
          <w:rtl w:val="false"/>
        </w:rPr>
        <w:t xml:space="preserve">3.3 Pro / VIP only</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BSC AI Analysis:</w:t>
      </w:r>
      <w:r>
        <w:rPr>
          <w:b w:val="false"/>
          <w:bCs w:val="false"/>
          <w:i w:val="false"/>
          <w:iCs w:val="false"/>
          <w:strike w:val="false"/>
          <w:color w:val="000000"/>
          <w:sz w:val="24"/>
          <w:szCs w:val="24"/>
          <w:rtl w:val="false"/>
        </w:rPr>
        <w:t xml:space="preserve"> Run AI analysis on BSC tokens.</w:t>
      </w:r>
    </w:p>
    <w:p>
      <w:pPr>
        <w:pStyle w:val="ListParagraph"/>
        <w:numPr>
          <w:ilvl w:val="0"/>
          <w:numId w:val="1"/>
        </w:numPr>
        <w:bidi w:val="false"/>
        <w:spacing w:after="120" w:before="120"/>
      </w:pPr>
      <w:r>
        <w:rPr>
          <w:b/>
          <w:bCs/>
          <w:i w:val="false"/>
          <w:iCs w:val="false"/>
          <w:strike w:val="false"/>
          <w:color w:val="000000"/>
          <w:sz w:val="24"/>
          <w:szCs w:val="24"/>
          <w:rtl w:val="false"/>
        </w:rPr>
        <w:t xml:space="preserve">Coach Calls:</w:t>
      </w:r>
      <w:r>
        <w:rPr>
          <w:b w:val="false"/>
          <w:bCs w:val="false"/>
          <w:i w:val="false"/>
          <w:iCs w:val="false"/>
          <w:strike w:val="false"/>
          <w:color w:val="000000"/>
          <w:sz w:val="24"/>
          <w:szCs w:val="24"/>
          <w:rtl w:val="false"/>
        </w:rPr>
        <w:t xml:space="preserve"> VIP-only CA / call alerts; Telegram ID submission for signals.</w:t>
      </w:r>
    </w:p>
    <w:p>
      <w:pPr>
        <w:pStyle w:val="3"/>
        <w:pStyle w:val="Heading3"/>
        <w:bidi w:val="false"/>
        <w:spacing w:after="120" w:before="240"/>
      </w:pPr>
      <w:bookmarkStart w:name="_Toc__34_Owneronly_1772159683690" w:id="1"/>
      <w:r>
        <w:rPr>
          <w:b w:val="false"/>
          <w:bCs w:val="false"/>
          <w:i w:val="false"/>
          <w:iCs w:val="false"/>
          <w:strike w:val="false"/>
          <w:color w:val="000000"/>
          <w:sz w:val="24"/>
          <w:szCs w:val="24"/>
          <w:rtl w:val="false"/>
        </w:rPr>
        <w:t xml:space="preserve">3.4 Owner-only</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Status:</w:t>
      </w:r>
      <w:r>
        <w:rPr>
          <w:b w:val="false"/>
          <w:bCs w:val="false"/>
          <w:i w:val="false"/>
          <w:iCs w:val="false"/>
          <w:strike w:val="false"/>
          <w:color w:val="000000"/>
          <w:sz w:val="24"/>
          <w:szCs w:val="24"/>
          <w:rtl w:val="false"/>
        </w:rPr>
        <w:t xml:space="preserve"> Button in header and </w:t>
      </w:r>
      <w:r>
        <w:rPr>
          <w:rFonts w:ascii="Courier New" w:cs="Courier New" w:eastAsia="Courier New" w:hAnsi="Courier New"/>
          <w:color w:val="444444"/>
          <w:sz w:val="20"/>
          <w:szCs w:val="20"/>
          <w:shd w:fill="F5F5F5"/>
          <w:rtl w:val="false"/>
        </w:rPr>
        <w:t xml:space="preserve">/status</w:t>
      </w:r>
      <w:r>
        <w:rPr>
          <w:b w:val="false"/>
          <w:bCs w:val="false"/>
          <w:i w:val="false"/>
          <w:iCs w:val="false"/>
          <w:strike w:val="false"/>
          <w:color w:val="000000"/>
          <w:sz w:val="24"/>
          <w:szCs w:val="24"/>
          <w:rtl w:val="false"/>
        </w:rPr>
        <w:t xml:space="preserve"> page; API health (DexScreener, Moralis). Non-owners get 403 / “Owner only.”</w:t>
      </w:r>
    </w:p>
    <w:p>
      <w:pPr>
        <w:pStyle w:val="ListParagraph"/>
        <w:numPr>
          <w:ilvl w:val="0"/>
          <w:numId w:val="1"/>
        </w:numPr>
        <w:bidi w:val="false"/>
        <w:spacing w:after="120" w:before="120"/>
      </w:pPr>
      <w:r>
        <w:rPr>
          <w:b/>
          <w:bCs/>
          <w:i w:val="false"/>
          <w:iCs w:val="false"/>
          <w:strike w:val="false"/>
          <w:color w:val="000000"/>
          <w:sz w:val="24"/>
          <w:szCs w:val="24"/>
          <w:rtl w:val="false"/>
        </w:rPr>
        <w:t xml:space="preserve">Customers:</w:t>
      </w:r>
      <w:r>
        <w:rPr>
          <w:b w:val="false"/>
          <w:bCs w:val="false"/>
          <w:i w:val="false"/>
          <w:iCs w:val="false"/>
          <w:strike w:val="false"/>
          <w:color w:val="000000"/>
          <w:sz w:val="24"/>
          <w:szCs w:val="24"/>
          <w:rtl w:val="false"/>
        </w:rPr>
        <w:t xml:space="preserve"> List users, subscription status; delete customer.</w:t>
      </w:r>
    </w:p>
    <w:p>
      <w:pPr>
        <w:pStyle w:val="ListParagraph"/>
        <w:numPr>
          <w:ilvl w:val="0"/>
          <w:numId w:val="1"/>
        </w:numPr>
        <w:bidi w:val="false"/>
        <w:spacing w:after="120" w:before="120"/>
      </w:pPr>
      <w:r>
        <w:rPr>
          <w:b/>
          <w:bCs/>
          <w:i w:val="false"/>
          <w:iCs w:val="false"/>
          <w:strike w:val="false"/>
          <w:color w:val="000000"/>
          <w:sz w:val="24"/>
          <w:szCs w:val="24"/>
          <w:rtl w:val="false"/>
        </w:rPr>
        <w:t xml:space="preserve">Support tickets:</w:t>
      </w:r>
      <w:r>
        <w:rPr>
          <w:b w:val="false"/>
          <w:bCs w:val="false"/>
          <w:i w:val="false"/>
          <w:iCs w:val="false"/>
          <w:strike w:val="false"/>
          <w:color w:val="000000"/>
          <w:sz w:val="24"/>
          <w:szCs w:val="24"/>
          <w:rtl w:val="false"/>
        </w:rPr>
        <w:t xml:space="preserve"> List and update ticket status.</w:t>
      </w:r>
    </w:p>
    <w:p>
      <w:pPr>
        <w:pStyle w:val="ListParagraph"/>
        <w:numPr>
          <w:ilvl w:val="0"/>
          <w:numId w:val="1"/>
        </w:numPr>
        <w:bidi w:val="false"/>
        <w:spacing w:after="120" w:before="120"/>
      </w:pPr>
      <w:r>
        <w:rPr>
          <w:b/>
          <w:bCs/>
          <w:i w:val="false"/>
          <w:iCs w:val="false"/>
          <w:strike w:val="false"/>
          <w:color w:val="000000"/>
          <w:sz w:val="24"/>
          <w:szCs w:val="24"/>
          <w:rtl w:val="false"/>
        </w:rPr>
        <w:t xml:space="preserve">Live chat:</w:t>
      </w:r>
      <w:r>
        <w:rPr>
          <w:b w:val="false"/>
          <w:bCs w:val="false"/>
          <w:i w:val="false"/>
          <w:iCs w:val="false"/>
          <w:strike w:val="false"/>
          <w:color w:val="000000"/>
          <w:sz w:val="24"/>
          <w:szCs w:val="24"/>
          <w:rtl w:val="false"/>
        </w:rPr>
        <w:t xml:space="preserve"> View sessions, respond as agent; agent presence (“Live: online”).</w:t>
      </w:r>
    </w:p>
    <w:p>
      <w:pPr>
        <w:pStyle w:val="ListParagraph"/>
        <w:numPr>
          <w:ilvl w:val="0"/>
          <w:numId w:val="1"/>
        </w:numPr>
        <w:bidi w:val="false"/>
        <w:spacing w:after="120" w:before="120"/>
      </w:pPr>
      <w:r>
        <w:rPr>
          <w:b/>
          <w:bCs/>
          <w:i w:val="false"/>
          <w:iCs w:val="false"/>
          <w:strike w:val="false"/>
          <w:color w:val="000000"/>
          <w:sz w:val="24"/>
          <w:szCs w:val="24"/>
          <w:rtl w:val="false"/>
        </w:rPr>
        <w:t xml:space="preserve">Wallet Tracker admin:</w:t>
      </w:r>
      <w:r>
        <w:rPr>
          <w:b w:val="false"/>
          <w:bCs w:val="false"/>
          <w:i w:val="false"/>
          <w:iCs w:val="false"/>
          <w:strike w:val="false"/>
          <w:color w:val="000000"/>
          <w:sz w:val="24"/>
          <w:szCs w:val="24"/>
          <w:rtl w:val="false"/>
        </w:rPr>
        <w:t xml:space="preserve"> Tracked wallets CRUD, alert rules, first-buy rules, import/seed config.</w:t>
      </w:r>
    </w:p>
    <w:p>
      <w:pPr>
        <w:pStyle w:val="ListParagraph"/>
        <w:numPr>
          <w:ilvl w:val="0"/>
          <w:numId w:val="1"/>
        </w:numPr>
        <w:bidi w:val="false"/>
        <w:spacing w:after="120" w:before="120"/>
      </w:pPr>
      <w:r>
        <w:rPr>
          <w:b/>
          <w:bCs/>
          <w:i w:val="false"/>
          <w:iCs w:val="false"/>
          <w:strike w:val="false"/>
          <w:color w:val="000000"/>
          <w:sz w:val="24"/>
          <w:szCs w:val="24"/>
          <w:rtl w:val="false"/>
        </w:rPr>
        <w:t xml:space="preserve">Feature flags:</w:t>
      </w:r>
      <w:r>
        <w:rPr>
          <w:b w:val="false"/>
          <w:bCs w:val="false"/>
          <w:i w:val="false"/>
          <w:iCs w:val="false"/>
          <w:strike w:val="false"/>
          <w:color w:val="000000"/>
          <w:sz w:val="24"/>
          <w:szCs w:val="24"/>
          <w:rtl w:val="false"/>
        </w:rPr>
        <w:t xml:space="preserve"> Toggle Moralis, Telegram, etc.</w:t>
      </w:r>
    </w:p>
    <w:p>
      <w:pPr>
        <w:pStyle w:val="ListParagraph"/>
        <w:numPr>
          <w:ilvl w:val="0"/>
          <w:numId w:val="1"/>
        </w:numPr>
        <w:bidi w:val="false"/>
        <w:spacing w:after="120" w:before="120"/>
      </w:pPr>
      <w:r>
        <w:rPr>
          <w:b/>
          <w:bCs/>
          <w:i w:val="false"/>
          <w:iCs w:val="false"/>
          <w:strike w:val="false"/>
          <w:color w:val="000000"/>
          <w:sz w:val="24"/>
          <w:szCs w:val="24"/>
          <w:rtl w:val="false"/>
        </w:rPr>
        <w:t xml:space="preserve">App Insights:</w:t>
      </w:r>
      <w:r>
        <w:rPr>
          <w:b w:val="false"/>
          <w:bCs w:val="false"/>
          <w:i w:val="false"/>
          <w:iCs w:val="false"/>
          <w:strike w:val="false"/>
          <w:color w:val="000000"/>
          <w:sz w:val="24"/>
          <w:szCs w:val="24"/>
          <w:rtl w:val="false"/>
        </w:rPr>
        <w:t xml:space="preserve"> Page views by country, city, device, path, browser, OS.</w:t>
      </w:r>
    </w:p>
    <w:p>
      <w:pPr>
        <w:pStyle w:val="ListParagraph"/>
        <w:numPr>
          <w:ilvl w:val="0"/>
          <w:numId w:val="1"/>
        </w:numPr>
        <w:bidi w:val="false"/>
        <w:spacing w:after="120" w:before="120"/>
      </w:pPr>
      <w:r>
        <w:rPr>
          <w:b/>
          <w:bCs/>
          <w:i w:val="false"/>
          <w:iCs w:val="false"/>
          <w:strike w:val="false"/>
          <w:color w:val="000000"/>
          <w:sz w:val="24"/>
          <w:szCs w:val="24"/>
          <w:rtl w:val="false"/>
        </w:rPr>
        <w:t xml:space="preserve">AI Feedback:</w:t>
      </w:r>
      <w:r>
        <w:rPr>
          <w:b w:val="false"/>
          <w:bCs w:val="false"/>
          <w:i w:val="false"/>
          <w:iCs w:val="false"/>
          <w:strike w:val="false"/>
          <w:color w:val="000000"/>
          <w:sz w:val="24"/>
          <w:szCs w:val="24"/>
          <w:rtl w:val="false"/>
        </w:rPr>
        <w:t xml:space="preserve"> Submit good/bad + note on AI analyses for model improvement.</w:t>
      </w:r>
    </w:p>
    <w:p>
      <w:pPr>
        <w:pStyle w:val="ListParagraph"/>
        <w:numPr>
          <w:ilvl w:val="0"/>
          <w:numId w:val="1"/>
        </w:numPr>
        <w:bidi w:val="false"/>
        <w:spacing w:after="120" w:before="120"/>
      </w:pPr>
      <w:r>
        <w:rPr>
          <w:b/>
          <w:bCs/>
          <w:i w:val="false"/>
          <w:iCs w:val="false"/>
          <w:strike w:val="false"/>
          <w:color w:val="000000"/>
          <w:sz w:val="24"/>
          <w:szCs w:val="24"/>
          <w:rtl w:val="false"/>
        </w:rPr>
        <w:t xml:space="preserve">Trading bot:</w:t>
      </w:r>
      <w:r>
        <w:rPr>
          <w:b w:val="false"/>
          <w:bCs w:val="false"/>
          <w:i w:val="false"/>
          <w:iCs w:val="false"/>
          <w:strike w:val="false"/>
          <w:color w:val="000000"/>
          <w:sz w:val="24"/>
          <w:szCs w:val="24"/>
          <w:rtl w:val="false"/>
        </w:rPr>
        <w:t xml:space="preserve"> Config and manual run (KuCoin, Blofin, Hyperliquid).</w:t>
      </w:r>
    </w:p>
    <w:p>
      <w:pPr>
        <w:pStyle w:val="2"/>
        <w:pStyle w:val="Heading2"/>
        <w:bidi w:val="false"/>
        <w:spacing w:after="120" w:before="240"/>
      </w:pPr>
      <w:bookmarkStart w:name="_Toc__4_User_stories_summary_1772159683691" w:id="1"/>
      <w:r>
        <w:rPr>
          <w:b w:val="false"/>
          <w:bCs w:val="false"/>
          <w:i w:val="false"/>
          <w:iCs w:val="false"/>
          <w:strike w:val="false"/>
          <w:color w:val="000000"/>
          <w:sz w:val="28"/>
          <w:szCs w:val="28"/>
          <w:rtl w:val="false"/>
        </w:rPr>
        <w:t xml:space="preserve">4. User stories (summary)</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As a </w:t>
      </w:r>
      <w:r>
        <w:rPr>
          <w:b/>
          <w:bCs/>
          <w:i w:val="false"/>
          <w:iCs w:val="false"/>
          <w:strike w:val="false"/>
          <w:color w:val="000000"/>
          <w:sz w:val="24"/>
          <w:szCs w:val="24"/>
          <w:rtl w:val="false"/>
        </w:rPr>
        <w:t xml:space="preserve">trader</w:t>
      </w:r>
      <w:r>
        <w:rPr>
          <w:b w:val="false"/>
          <w:bCs w:val="false"/>
          <w:i w:val="false"/>
          <w:iCs w:val="false"/>
          <w:strike w:val="false"/>
          <w:color w:val="000000"/>
          <w:sz w:val="24"/>
          <w:szCs w:val="24"/>
          <w:rtl w:val="false"/>
        </w:rPr>
        <w:t xml:space="preserve">, I want to see new and trending meme coins so that I can find early entries.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As a </w:t>
      </w:r>
      <w:r>
        <w:rPr>
          <w:b/>
          <w:bCs/>
          <w:i w:val="false"/>
          <w:iCs w:val="false"/>
          <w:strike w:val="false"/>
          <w:color w:val="000000"/>
          <w:sz w:val="24"/>
          <w:szCs w:val="24"/>
          <w:rtl w:val="false"/>
        </w:rPr>
        <w:t xml:space="preserve">trader</w:t>
      </w:r>
      <w:r>
        <w:rPr>
          <w:b w:val="false"/>
          <w:bCs w:val="false"/>
          <w:i w:val="false"/>
          <w:iCs w:val="false"/>
          <w:strike w:val="false"/>
          <w:color w:val="000000"/>
          <w:sz w:val="24"/>
          <w:szCs w:val="24"/>
          <w:rtl w:val="false"/>
        </w:rPr>
        <w:t xml:space="preserve">, I want an AI score and recommendation on a token so that I can decide faster.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As a </w:t>
      </w:r>
      <w:r>
        <w:rPr>
          <w:b/>
          <w:bCs/>
          <w:i w:val="false"/>
          <w:iCs w:val="false"/>
          <w:strike w:val="false"/>
          <w:color w:val="000000"/>
          <w:sz w:val="24"/>
          <w:szCs w:val="24"/>
          <w:rtl w:val="false"/>
        </w:rPr>
        <w:t xml:space="preserve">subscriber</w:t>
      </w:r>
      <w:r>
        <w:rPr>
          <w:b w:val="false"/>
          <w:bCs w:val="false"/>
          <w:i w:val="false"/>
          <w:iCs w:val="false"/>
          <w:strike w:val="false"/>
          <w:color w:val="000000"/>
          <w:sz w:val="24"/>
          <w:szCs w:val="24"/>
          <w:rtl w:val="false"/>
        </w:rPr>
        <w:t xml:space="preserve">, I want BSC AI and Coach Calls so that I get more edge and signals.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As a </w:t>
      </w:r>
      <w:r>
        <w:rPr>
          <w:b/>
          <w:bCs/>
          <w:i w:val="false"/>
          <w:iCs w:val="false"/>
          <w:strike w:val="false"/>
          <w:color w:val="000000"/>
          <w:sz w:val="24"/>
          <w:szCs w:val="24"/>
          <w:rtl w:val="false"/>
        </w:rPr>
        <w:t xml:space="preserve">wallet follower</w:t>
      </w:r>
      <w:r>
        <w:rPr>
          <w:b w:val="false"/>
          <w:bCs w:val="false"/>
          <w:i w:val="false"/>
          <w:iCs w:val="false"/>
          <w:strike w:val="false"/>
          <w:color w:val="000000"/>
          <w:sz w:val="24"/>
          <w:szCs w:val="24"/>
          <w:rtl w:val="false"/>
        </w:rPr>
        <w:t xml:space="preserve">, I want alerts when several tracked wallets buy the same token so that I don’t miss coordinated moves.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As a </w:t>
      </w:r>
      <w:r>
        <w:rPr>
          <w:b/>
          <w:bCs/>
          <w:i w:val="false"/>
          <w:iCs w:val="false"/>
          <w:strike w:val="false"/>
          <w:color w:val="000000"/>
          <w:sz w:val="24"/>
          <w:szCs w:val="24"/>
          <w:rtl w:val="false"/>
        </w:rPr>
        <w:t xml:space="preserve">user</w:t>
      </w:r>
      <w:r>
        <w:rPr>
          <w:b w:val="false"/>
          <w:bCs w:val="false"/>
          <w:i w:val="false"/>
          <w:iCs w:val="false"/>
          <w:strike w:val="false"/>
          <w:color w:val="000000"/>
          <w:sz w:val="24"/>
          <w:szCs w:val="24"/>
          <w:rtl w:val="false"/>
        </w:rPr>
        <w:t xml:space="preserve">, I want to reset my password via email so that I can recover access.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As the </w:t>
      </w:r>
      <w:r>
        <w:rPr>
          <w:b/>
          <w:bCs/>
          <w:i w:val="false"/>
          <w:iCs w:val="false"/>
          <w:strike w:val="false"/>
          <w:color w:val="000000"/>
          <w:sz w:val="24"/>
          <w:szCs w:val="24"/>
          <w:rtl w:val="false"/>
        </w:rPr>
        <w:t xml:space="preserve">owner</w:t>
      </w:r>
      <w:r>
        <w:rPr>
          <w:b w:val="false"/>
          <w:bCs w:val="false"/>
          <w:i w:val="false"/>
          <w:iCs w:val="false"/>
          <w:strike w:val="false"/>
          <w:color w:val="000000"/>
          <w:sz w:val="24"/>
          <w:szCs w:val="24"/>
          <w:rtl w:val="false"/>
        </w:rPr>
        <w:t xml:space="preserve">, I want to see Status and Insights so that I can monitor integrations and audience.</w:t>
      </w:r>
    </w:p>
    <w:p>
      <w:pPr>
        <w:pStyle w:val="2"/>
        <w:pStyle w:val="Heading2"/>
        <w:bidi w:val="false"/>
        <w:spacing w:after="120" w:before="240"/>
      </w:pPr>
      <w:bookmarkStart w:name="_Toc__5_Nonfunctional_requirements_1772159683692" w:id="1"/>
      <w:r>
        <w:rPr>
          <w:b w:val="false"/>
          <w:bCs w:val="false"/>
          <w:i w:val="false"/>
          <w:iCs w:val="false"/>
          <w:strike w:val="false"/>
          <w:color w:val="000000"/>
          <w:sz w:val="28"/>
          <w:szCs w:val="28"/>
          <w:rtl w:val="false"/>
        </w:rPr>
        <w:t xml:space="preserve">5. Non-functional requirements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Performance:</w:t>
      </w:r>
      <w:r>
        <w:rPr>
          <w:b w:val="false"/>
          <w:bCs w:val="false"/>
          <w:i w:val="false"/>
          <w:iCs w:val="false"/>
          <w:strike w:val="false"/>
          <w:color w:val="000000"/>
          <w:sz w:val="24"/>
          <w:szCs w:val="24"/>
          <w:rtl w:val="false"/>
        </w:rPr>
        <w:t xml:space="preserve"> Dashboard and API responses within reasonable latency; scan/refresh can be async.</w:t>
      </w:r>
    </w:p>
    <w:p>
      <w:pPr>
        <w:pStyle w:val="ListParagraph"/>
        <w:numPr>
          <w:ilvl w:val="0"/>
          <w:numId w:val="1"/>
        </w:numPr>
        <w:bidi w:val="false"/>
        <w:spacing w:after="120" w:before="120"/>
      </w:pPr>
      <w:r>
        <w:rPr>
          <w:b/>
          <w:bCs/>
          <w:i w:val="false"/>
          <w:iCs w:val="false"/>
          <w:strike w:val="false"/>
          <w:color w:val="000000"/>
          <w:sz w:val="24"/>
          <w:szCs w:val="24"/>
          <w:rtl w:val="false"/>
        </w:rPr>
        <w:t xml:space="preserve">Security:</w:t>
      </w:r>
      <w:r>
        <w:rPr>
          <w:b w:val="false"/>
          <w:bCs w:val="false"/>
          <w:i w:val="false"/>
          <w:iCs w:val="false"/>
          <w:strike w:val="false"/>
          <w:color w:val="000000"/>
          <w:sz w:val="24"/>
          <w:szCs w:val="24"/>
          <w:rtl w:val="false"/>
        </w:rPr>
        <w:t xml:space="preserve"> Auth via NextAuth; owner actions gated by </w:t>
      </w:r>
      <w:r>
        <w:rPr>
          <w:rFonts w:ascii="Courier New" w:cs="Courier New" w:eastAsia="Courier New" w:hAnsi="Courier New"/>
          <w:color w:val="444444"/>
          <w:sz w:val="20"/>
          <w:szCs w:val="20"/>
          <w:shd w:fill="F5F5F5"/>
          <w:rtl w:val="false"/>
        </w:rPr>
        <w:t xml:space="preserve">OWNER_EMAIL</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OWNER_WALLET_ADDRESSES</w:t>
      </w:r>
      <w:r>
        <w:rPr>
          <w:b w:val="false"/>
          <w:bCs w:val="false"/>
          <w:i w:val="false"/>
          <w:iCs w:val="false"/>
          <w:strike w:val="false"/>
          <w:color w:val="000000"/>
          <w:sz w:val="24"/>
          <w:szCs w:val="24"/>
          <w:rtl w:val="false"/>
        </w:rPr>
        <w:t xml:space="preserve">; no sensitive keys in client.</w:t>
      </w:r>
    </w:p>
    <w:p>
      <w:pPr>
        <w:pStyle w:val="ListParagraph"/>
        <w:numPr>
          <w:ilvl w:val="0"/>
          <w:numId w:val="1"/>
        </w:numPr>
        <w:bidi w:val="false"/>
        <w:spacing w:after="120" w:before="120"/>
      </w:pPr>
      <w:r>
        <w:rPr>
          <w:b/>
          <w:bCs/>
          <w:i w:val="false"/>
          <w:iCs w:val="false"/>
          <w:strike w:val="false"/>
          <w:color w:val="000000"/>
          <w:sz w:val="24"/>
          <w:szCs w:val="24"/>
          <w:rtl w:val="false"/>
        </w:rPr>
        <w:t xml:space="preserve">Availability:</w:t>
      </w:r>
      <w:r>
        <w:rPr>
          <w:b w:val="false"/>
          <w:bCs w:val="false"/>
          <w:i w:val="false"/>
          <w:iCs w:val="false"/>
          <w:strike w:val="false"/>
          <w:color w:val="000000"/>
          <w:sz w:val="24"/>
          <w:szCs w:val="24"/>
          <w:rtl w:val="false"/>
        </w:rPr>
        <w:t xml:space="preserve"> Hosted on Vercel; DB (PostgreSQL) and external APIs (DexScreener, Moralis, etc.) are single points of dependency.</w:t>
      </w:r>
    </w:p>
    <w:p>
      <w:pPr>
        <w:pStyle w:val="ListParagraph"/>
        <w:numPr>
          <w:ilvl w:val="0"/>
          <w:numId w:val="1"/>
        </w:numPr>
        <w:bidi w:val="false"/>
        <w:spacing w:after="120" w:before="120"/>
      </w:pPr>
      <w:r>
        <w:rPr>
          <w:b/>
          <w:bCs/>
          <w:i w:val="false"/>
          <w:iCs w:val="false"/>
          <w:strike w:val="false"/>
          <w:color w:val="000000"/>
          <w:sz w:val="24"/>
          <w:szCs w:val="24"/>
          <w:rtl w:val="false"/>
        </w:rPr>
        <w:t xml:space="preserve">Scalability:</w:t>
      </w:r>
      <w:r>
        <w:rPr>
          <w:b w:val="false"/>
          <w:bCs w:val="false"/>
          <w:i w:val="false"/>
          <w:iCs w:val="false"/>
          <w:strike w:val="false"/>
          <w:color w:val="000000"/>
          <w:sz w:val="24"/>
          <w:szCs w:val="24"/>
          <w:rtl w:val="false"/>
        </w:rPr>
        <w:t xml:space="preserve"> Serverless APIs; DB and API rate limits may constrain heavy concurrent use.</w:t>
      </w:r>
    </w:p>
    <w:p>
      <w:pPr>
        <w:pStyle w:val="ListParagraph"/>
        <w:numPr>
          <w:ilvl w:val="0"/>
          <w:numId w:val="1"/>
        </w:numPr>
        <w:bidi w:val="false"/>
        <w:spacing w:after="120" w:before="120"/>
      </w:pPr>
      <w:r>
        <w:rPr>
          <w:b/>
          <w:bCs/>
          <w:i w:val="false"/>
          <w:iCs w:val="false"/>
          <w:strike w:val="false"/>
          <w:color w:val="000000"/>
          <w:sz w:val="24"/>
          <w:szCs w:val="24"/>
          <w:rtl w:val="false"/>
        </w:rPr>
        <w:t xml:space="preserve">Compliance:</w:t>
      </w:r>
      <w:r>
        <w:rPr>
          <w:b w:val="false"/>
          <w:bCs w:val="false"/>
          <w:i w:val="false"/>
          <w:iCs w:val="false"/>
          <w:strike w:val="false"/>
          <w:color w:val="000000"/>
          <w:sz w:val="24"/>
          <w:szCs w:val="24"/>
          <w:rtl w:val="false"/>
        </w:rPr>
        <w:t xml:space="preserve"> Subscription and futures features may be region-restricted (e.g. Ontario: Blofin for futures; KuCoin/Hyperliquid restrictions noted in docs).</w:t>
      </w:r>
    </w:p>
    <w:p>
      <w:pPr>
        <w:pStyle w:val="2"/>
        <w:pStyle w:val="Heading2"/>
        <w:bidi w:val="false"/>
        <w:spacing w:after="120" w:before="240"/>
      </w:pPr>
      <w:bookmarkStart w:name="_Toc__6_Success_metrics_suggested_1772159683693" w:id="1"/>
      <w:r>
        <w:rPr>
          <w:b w:val="false"/>
          <w:bCs w:val="false"/>
          <w:i w:val="false"/>
          <w:iCs w:val="false"/>
          <w:strike w:val="false"/>
          <w:color w:val="000000"/>
          <w:sz w:val="28"/>
          <w:szCs w:val="28"/>
          <w:rtl w:val="false"/>
        </w:rPr>
        <w:t xml:space="preserve">6. Success metrics (suggested)</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Engagement:</w:t>
      </w:r>
      <w:r>
        <w:rPr>
          <w:b w:val="false"/>
          <w:bCs w:val="false"/>
          <w:i w:val="false"/>
          <w:iCs w:val="false"/>
          <w:strike w:val="false"/>
          <w:color w:val="000000"/>
          <w:sz w:val="24"/>
          <w:szCs w:val="24"/>
          <w:rtl w:val="false"/>
        </w:rPr>
        <w:t xml:space="preserve"> DAU/MAU; pins per user; AI analyses run per user.</w:t>
      </w:r>
    </w:p>
    <w:p>
      <w:pPr>
        <w:pStyle w:val="ListParagraph"/>
        <w:numPr>
          <w:ilvl w:val="0"/>
          <w:numId w:val="1"/>
        </w:numPr>
        <w:bidi w:val="false"/>
        <w:spacing w:after="120" w:before="120"/>
      </w:pPr>
      <w:r>
        <w:rPr>
          <w:b/>
          <w:bCs/>
          <w:i w:val="false"/>
          <w:iCs w:val="false"/>
          <w:strike w:val="false"/>
          <w:color w:val="000000"/>
          <w:sz w:val="24"/>
          <w:szCs w:val="24"/>
          <w:rtl w:val="false"/>
        </w:rPr>
        <w:t xml:space="preserve">Monetization:</w:t>
      </w:r>
      <w:r>
        <w:rPr>
          <w:b w:val="false"/>
          <w:bCs w:val="false"/>
          <w:i w:val="false"/>
          <w:iCs w:val="false"/>
          <w:strike w:val="false"/>
          <w:color w:val="000000"/>
          <w:sz w:val="24"/>
          <w:szCs w:val="24"/>
          <w:rtl w:val="false"/>
        </w:rPr>
        <w:t xml:space="preserve"> Conversion to Pro/VIP; MRR; churn.</w:t>
      </w:r>
    </w:p>
    <w:p>
      <w:pPr>
        <w:pStyle w:val="ListParagraph"/>
        <w:numPr>
          <w:ilvl w:val="0"/>
          <w:numId w:val="1"/>
        </w:numPr>
        <w:bidi w:val="false"/>
        <w:spacing w:after="120" w:before="120"/>
      </w:pPr>
      <w:r>
        <w:rPr>
          <w:b/>
          <w:bCs/>
          <w:i w:val="false"/>
          <w:iCs w:val="false"/>
          <w:strike w:val="false"/>
          <w:color w:val="000000"/>
          <w:sz w:val="24"/>
          <w:szCs w:val="24"/>
          <w:rtl w:val="false"/>
        </w:rPr>
        <w:t xml:space="preserve">Operations:</w:t>
      </w:r>
      <w:r>
        <w:rPr>
          <w:b w:val="false"/>
          <w:bCs w:val="false"/>
          <w:i w:val="false"/>
          <w:iCs w:val="false"/>
          <w:strike w:val="false"/>
          <w:color w:val="000000"/>
          <w:sz w:val="24"/>
          <w:szCs w:val="24"/>
          <w:rtl w:val="false"/>
        </w:rPr>
        <w:t xml:space="preserve"> Support ticket volume and resolution time; Status/API uptime.</w:t>
      </w:r>
    </w:p>
    <w:p>
      <w:pPr>
        <w:pStyle w:val="ListParagraph"/>
        <w:numPr>
          <w:ilvl w:val="0"/>
          <w:numId w:val="1"/>
        </w:numPr>
        <w:bidi w:val="false"/>
        <w:spacing w:after="120" w:before="120"/>
      </w:pPr>
      <w:r>
        <w:rPr>
          <w:b/>
          <w:bCs/>
          <w:i w:val="false"/>
          <w:iCs w:val="false"/>
          <w:strike w:val="false"/>
          <w:color w:val="000000"/>
          <w:sz w:val="24"/>
          <w:szCs w:val="24"/>
          <w:rtl w:val="false"/>
        </w:rPr>
        <w:t xml:space="preserve">Quality:</w:t>
      </w:r>
      <w:r>
        <w:rPr>
          <w:b w:val="false"/>
          <w:bCs w:val="false"/>
          <w:i w:val="false"/>
          <w:iCs w:val="false"/>
          <w:strike w:val="false"/>
          <w:color w:val="000000"/>
          <w:sz w:val="24"/>
          <w:szCs w:val="24"/>
          <w:rtl w:val="false"/>
        </w:rPr>
        <w:t xml:space="preserve"> AI feedback ratio (good vs bad); user retention after first subscription.</w:t>
      </w:r>
    </w:p>
    <w:p>
      <w:pPr>
        <w:pStyle w:val="2"/>
        <w:pStyle w:val="Heading2"/>
        <w:bidi w:val="false"/>
        <w:spacing w:after="120" w:before="240"/>
      </w:pPr>
      <w:bookmarkStart w:name="_Toc__7_Out_of_scope_current_PRD_1772159683693" w:id="1"/>
      <w:r>
        <w:rPr>
          <w:b w:val="false"/>
          <w:bCs w:val="false"/>
          <w:i w:val="false"/>
          <w:iCs w:val="false"/>
          <w:strike w:val="false"/>
          <w:color w:val="000000"/>
          <w:sz w:val="28"/>
          <w:szCs w:val="28"/>
          <w:rtl w:val="false"/>
        </w:rPr>
        <w:t xml:space="preserve">7. Out of scope (current PRD)</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Native mobile app (web-only for now).</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On-chain trading execution from the app (read-only + optional external bot).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Multi-tenant white-label.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Formal compliance certifications (beyond documenting regional restrictions).</w:t>
      </w:r>
    </w:p>
    <w:p>
      <w:pPr>
        <w:pStyle w:val="2"/>
        <w:pStyle w:val="Heading2"/>
        <w:bidi w:val="false"/>
        <w:spacing w:after="120" w:before="240"/>
      </w:pPr>
      <w:bookmarkStart w:name="_Toc__8_References_1772159683694" w:id="1"/>
      <w:r>
        <w:rPr>
          <w:b w:val="false"/>
          <w:bCs w:val="false"/>
          <w:i w:val="false"/>
          <w:iCs w:val="false"/>
          <w:strike w:val="false"/>
          <w:color w:val="000000"/>
          <w:sz w:val="28"/>
          <w:szCs w:val="28"/>
          <w:rtl w:val="false"/>
        </w:rPr>
        <w:t xml:space="preserve">8. References</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Implementation: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TECH_STACK_AND_APIS.md</w:t>
      </w:r>
      <w:r>
        <w:rPr>
          <w:b w:val="false"/>
          <w:bCs w:val="false"/>
          <w:i w:val="false"/>
          <w:iCs w:val="false"/>
          <w:strike w:val="false"/>
          <w:color w:val="000000"/>
          <w:sz w:val="24"/>
          <w:szCs w:val="24"/>
          <w:rtl w:val="false"/>
        </w:rPr>
        <w:t xml:space="preserve"> — tech stack, APIs, env vars, data flow.</w:t>
      </w:r>
    </w:p>
    <w:p>
      <w:pPr>
        <w:pStyle w:val="ListParagraph"/>
        <w:numPr>
          <w:ilvl w:val="0"/>
          <w:numId w:val="1"/>
        </w:numPr>
        <w:bidi w:val="false"/>
        <w:spacing w:after="120" w:before="120"/>
      </w:pPr>
      <w:r>
        <w:rPr>
          <w:b/>
          <w:bCs/>
          <w:i w:val="false"/>
          <w:iCs w:val="false"/>
          <w:strike w:val="false"/>
          <w:color w:val="000000"/>
          <w:sz w:val="24"/>
          <w:szCs w:val="24"/>
          <w:rtl w:val="false"/>
        </w:rPr>
        <w:t xml:space="preserve">Auth: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AUTH_SETUP.md</w:t>
      </w:r>
      <w:r>
        <w:rPr>
          <w:b w:val="false"/>
          <w:bCs w:val="false"/>
          <w:i w:val="false"/>
          <w:iCs w:val="false"/>
          <w:strike w:val="false"/>
          <w:color w:val="000000"/>
          <w:sz w:val="24"/>
          <w:szCs w:val="24"/>
          <w:rtl w:val="false"/>
        </w:rPr>
        <w:t xml:space="preserve"> — NextAuth, owner setup, Resend for password reset.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2026-02-27T02:34:43.696Z</dcterms:created>
  <dcterms:modified xsi:type="dcterms:W3CDTF">2026-02-27T02:34:43.696Z</dcterms:modified>
</cp:coreProperties>
</file>

<file path=docProps/custom.xml><?xml version="1.0" encoding="utf-8"?>
<Properties xmlns="http://schemas.openxmlformats.org/officeDocument/2006/custom-properties" xmlns:vt="http://schemas.openxmlformats.org/officeDocument/2006/docPropsVTypes"/>
</file>