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AYO PERVEZ KHAN</w:t>
      </w:r>
    </w:p>
    <w:p>
      <w:pPr>
        <w:jc w:val="center"/>
      </w:pPr>
      <w:r>
        <w:rPr>
          <w:b/>
          <w:sz w:val="22"/>
        </w:rPr>
        <w:t>Senior AI Product Manager · Product Owner · PMP® · CSPO®</w:t>
      </w:r>
    </w:p>
    <w:p>
      <w:pPr>
        <w:jc w:val="center"/>
      </w:pPr>
      <w:r>
        <w:t xml:space="preserve">Innisfil, ON · ayokhan2006@gmail.com · 905-904-3654 · </w:t>
      </w:r>
      <w:r>
        <w:rPr>
          <w:color w:val="0563C1"/>
          <w:u w:val="single"/>
        </w:rPr>
        <w:t>LinkedIn</w:t>
      </w:r>
    </w:p>
    <w:p>
      <w:pPr>
        <w:spacing w:before="200" w:after="80"/>
      </w:pPr>
      <w:r>
        <w:rPr>
          <w:b/>
          <w:color w:val="1A1A1A"/>
          <w:sz w:val="22"/>
        </w:rPr>
        <w:t>SUMMARY</w:t>
      </w:r>
    </w:p>
    <w:p>
      <w:r>
        <w:rPr>
          <w:i w:val="0"/>
        </w:rPr>
        <w:t xml:space="preserve">Product leader with </w:t>
      </w:r>
      <w:r>
        <w:rPr>
          <w:b/>
          <w:i w:val="0"/>
        </w:rPr>
        <w:t>14+ years</w:t>
      </w:r>
      <w:r>
        <w:rPr>
          <w:i w:val="0"/>
        </w:rPr>
        <w:t xml:space="preserve"> shipping enterprise and consumer platforms. At </w:t>
      </w:r>
      <w:r>
        <w:rPr>
          <w:b/>
          <w:i w:val="0"/>
        </w:rPr>
        <w:t>Enercare</w:t>
      </w:r>
      <w:r>
        <w:rPr>
          <w:i w:val="0"/>
        </w:rPr>
        <w:t xml:space="preserve"> (</w:t>
      </w:r>
      <w:r>
        <w:rPr>
          <w:b/>
          <w:i w:val="0"/>
        </w:rPr>
        <w:t>1.6M+ customers</w:t>
      </w:r>
      <w:r>
        <w:rPr>
          <w:i w:val="0"/>
        </w:rPr>
        <w:t xml:space="preserve">), I own </w:t>
      </w:r>
      <w:r>
        <w:rPr>
          <w:b/>
          <w:i w:val="0"/>
        </w:rPr>
        <w:t>COMPASS</w:t>
      </w:r>
      <w:r>
        <w:rPr>
          <w:i w:val="0"/>
        </w:rPr>
        <w:t xml:space="preserve"> (shipped </w:t>
      </w:r>
      <w:r>
        <w:rPr>
          <w:b/>
          <w:i w:val="0"/>
        </w:rPr>
        <w:t>Launch 1</w:t>
      </w:r>
      <w:r>
        <w:rPr>
          <w:i w:val="0"/>
        </w:rPr>
        <w:t xml:space="preserve">—unified retention desktop for </w:t>
      </w:r>
      <w:r>
        <w:rPr>
          <w:b/>
          <w:i w:val="0"/>
        </w:rPr>
        <w:t>110+ agents</w:t>
      </w:r>
      <w:r>
        <w:rPr>
          <w:i w:val="0"/>
        </w:rPr>
        <w:t xml:space="preserve">, </w:t>
      </w:r>
      <w:r>
        <w:rPr>
          <w:b/>
          <w:i w:val="0"/>
        </w:rPr>
        <w:t>RWH/RHVAC</w:t>
      </w:r>
      <w:r>
        <w:rPr>
          <w:i w:val="0"/>
        </w:rPr>
        <w:t xml:space="preserve">), led </w:t>
      </w:r>
      <w:r>
        <w:rPr>
          <w:b/>
          <w:i w:val="0"/>
        </w:rPr>
        <w:t>Project Billy</w:t>
      </w:r>
      <w:r>
        <w:rPr>
          <w:i w:val="0"/>
        </w:rPr>
        <w:t xml:space="preserve"> (</w:t>
      </w:r>
      <w:r>
        <w:rPr>
          <w:b/>
          <w:i w:val="0"/>
        </w:rPr>
        <w:t>Enbridge → Enercare</w:t>
      </w:r>
      <w:r>
        <w:rPr>
          <w:i w:val="0"/>
        </w:rPr>
        <w:t xml:space="preserve">, </w:t>
      </w:r>
      <w:r>
        <w:rPr>
          <w:b/>
          <w:i w:val="0"/>
        </w:rPr>
        <w:t>Zuora Billing</w:t>
      </w:r>
      <w:r>
        <w:rPr>
          <w:i w:val="0"/>
        </w:rPr>
        <w:t xml:space="preserve">), </w:t>
      </w:r>
      <w:r>
        <w:rPr>
          <w:b/>
          <w:i w:val="0"/>
        </w:rPr>
        <w:t>Project Maple</w:t>
      </w:r>
      <w:r>
        <w:rPr>
          <w:i w:val="0"/>
        </w:rPr>
        <w:t xml:space="preserve"> CRM, </w:t>
      </w:r>
      <w:r>
        <w:rPr>
          <w:b/>
          <w:i w:val="0"/>
        </w:rPr>
        <w:t>AI voice/chat agents</w:t>
      </w:r>
      <w:r>
        <w:rPr>
          <w:i w:val="0"/>
        </w:rPr>
        <w:t xml:space="preserve">, and </w:t>
      </w:r>
      <w:r>
        <w:rPr>
          <w:b/>
          <w:i w:val="0"/>
        </w:rPr>
        <w:t>My Account</w:t>
      </w:r>
      <w:r>
        <w:rPr>
          <w:i w:val="0"/>
        </w:rPr>
        <w:t xml:space="preserve"> (0→1 self-service for residential owners, landlord/tenants, builders, commercial). At </w:t>
      </w:r>
      <w:r>
        <w:rPr>
          <w:b/>
          <w:i w:val="0"/>
        </w:rPr>
        <w:t>NovaStaris</w:t>
      </w:r>
      <w:r>
        <w:rPr>
          <w:i w:val="0"/>
        </w:rPr>
        <w:t xml:space="preserve">, I practice </w:t>
      </w:r>
      <w:r>
        <w:rPr>
          <w:b/>
          <w:i w:val="0"/>
        </w:rPr>
        <w:t>AI product management</w:t>
      </w:r>
      <w:r>
        <w:rPr>
          <w:i w:val="0"/>
        </w:rPr>
        <w:t xml:space="preserve"> end-to-end—</w:t>
      </w:r>
      <w:r>
        <w:rPr>
          <w:b/>
          <w:i w:val="0"/>
        </w:rPr>
        <w:t>JTBD</w:t>
      </w:r>
      <w:r>
        <w:rPr>
          <w:i w:val="0"/>
        </w:rPr>
        <w:t xml:space="preserve">, </w:t>
      </w:r>
      <w:r>
        <w:rPr>
          <w:b/>
          <w:i w:val="0"/>
        </w:rPr>
        <w:t>Figma/Miro</w:t>
      </w:r>
      <w:r>
        <w:rPr>
          <w:i w:val="0"/>
        </w:rPr>
        <w:t xml:space="preserve"> prototypes, </w:t>
      </w:r>
      <w:r>
        <w:rPr>
          <w:b/>
          <w:i w:val="0"/>
        </w:rPr>
        <w:t>RAG</w:t>
      </w:r>
      <w:r>
        <w:rPr>
          <w:i w:val="0"/>
        </w:rPr>
        <w:t xml:space="preserve"> and </w:t>
      </w:r>
      <w:r>
        <w:rPr>
          <w:b/>
          <w:i w:val="0"/>
        </w:rPr>
        <w:t>evals</w:t>
      </w:r>
      <w:r>
        <w:rPr>
          <w:i w:val="0"/>
        </w:rPr>
        <w:t xml:space="preserve">, stakeholder-led releases on </w:t>
      </w:r>
      <w:r>
        <w:rPr>
          <w:b/>
          <w:i w:val="0"/>
        </w:rPr>
        <w:t>Vercel</w:t>
      </w:r>
      <w:r>
        <w:rPr>
          <w:i w:val="0"/>
        </w:rPr>
        <w:t xml:space="preserve">. Seeking </w:t>
      </w:r>
      <w:r>
        <w:rPr>
          <w:b/>
          <w:i w:val="0"/>
        </w:rPr>
        <w:t>AI PM, PM, or PO</w:t>
      </w:r>
      <w:r>
        <w:rPr>
          <w:i w:val="0"/>
        </w:rPr>
        <w:t xml:space="preserve"> roles.</w:t>
      </w:r>
    </w:p>
    <w:p>
      <w:pPr>
        <w:spacing w:before="200" w:after="80"/>
      </w:pPr>
      <w:r>
        <w:rPr>
          <w:b/>
          <w:color w:val="1A1A1A"/>
          <w:sz w:val="22"/>
        </w:rPr>
        <w:t>SIGNATURE IMPACT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0→1 &amp; scale:</w:t>
      </w:r>
      <w:r>
        <w:rPr>
          <w:i w:val="0"/>
        </w:rPr>
        <w:t xml:space="preserve"> </w:t>
      </w:r>
      <w:r>
        <w:rPr>
          <w:b/>
          <w:i w:val="0"/>
        </w:rPr>
        <w:t>NovaStaris</w:t>
      </w:r>
      <w:r>
        <w:rPr>
          <w:i w:val="0"/>
        </w:rPr>
        <w:t xml:space="preserve">—AI SaaS (web + Play Store) with subscriptions and feature-flag rollouts;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COMPASS Launch 1</w:t>
      </w:r>
      <w:r>
        <w:rPr>
          <w:i w:val="0"/>
        </w:rPr>
        <w:t xml:space="preserve"> (unified retention desktop for </w:t>
      </w:r>
      <w:r>
        <w:rPr>
          <w:b/>
          <w:i w:val="0"/>
        </w:rPr>
        <w:t>110+ agents daily</w:t>
      </w:r>
      <w:r>
        <w:rPr>
          <w:i w:val="0"/>
        </w:rPr>
        <w:t xml:space="preserve">, </w:t>
      </w:r>
      <w:r>
        <w:rPr>
          <w:b/>
          <w:i w:val="0"/>
        </w:rPr>
        <w:t>RWH/RHVAC</w:t>
      </w:r>
      <w:r>
        <w:rPr>
          <w:i w:val="0"/>
        </w:rPr>
        <w:t xml:space="preserve">), </w:t>
      </w:r>
      <w:r>
        <w:rPr>
          <w:b/>
          <w:i w:val="0"/>
        </w:rPr>
        <w:t>1.6M+ customers</w:t>
      </w:r>
      <w:r>
        <w:rPr>
          <w:i w:val="0"/>
        </w:rPr>
        <w:t xml:space="preserve">, </w:t>
      </w:r>
      <w:r>
        <w:rPr>
          <w:b/>
          <w:i w:val="0"/>
        </w:rPr>
        <w:t>Dynamics 365, Salesforce, Zuora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Production AI:</w:t>
      </w:r>
      <w:r>
        <w:rPr>
          <w:i w:val="0"/>
        </w:rPr>
        <w:t xml:space="preserve"> </w:t>
      </w:r>
      <w:r>
        <w:rPr>
          <w:b/>
          <w:i w:val="0"/>
        </w:rPr>
        <w:t>NovaStaris</w:t>
      </w:r>
      <w:r>
        <w:rPr>
          <w:i w:val="0"/>
        </w:rPr>
        <w:t>—</w:t>
      </w:r>
      <w:r>
        <w:rPr>
          <w:b/>
          <w:i w:val="0"/>
        </w:rPr>
        <w:t>RAG</w:t>
      </w:r>
      <w:r>
        <w:rPr>
          <w:i w:val="0"/>
        </w:rPr>
        <w:t xml:space="preserve">, </w:t>
      </w:r>
      <w:r>
        <w:rPr>
          <w:b/>
          <w:i w:val="0"/>
        </w:rPr>
        <w:t>eval loops</w:t>
      </w:r>
      <w:r>
        <w:rPr>
          <w:i w:val="0"/>
        </w:rPr>
        <w:t xml:space="preserve">, prompt specs, and </w:t>
      </w:r>
      <w:r>
        <w:rPr>
          <w:b/>
          <w:i w:val="0"/>
        </w:rPr>
        <w:t>good/bad feedback</w:t>
      </w:r>
      <w:r>
        <w:rPr>
          <w:i w:val="0"/>
        </w:rPr>
        <w:t xml:space="preserve"> in production;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Vapi</w:t>
      </w:r>
      <w:r>
        <w:rPr>
          <w:i w:val="0"/>
        </w:rPr>
        <w:t xml:space="preserve"> voice and </w:t>
      </w:r>
      <w:r>
        <w:rPr>
          <w:b/>
          <w:i w:val="0"/>
        </w:rPr>
        <w:t>N8N</w:t>
      </w:r>
      <w:r>
        <w:rPr>
          <w:i w:val="0"/>
        </w:rPr>
        <w:t xml:space="preserve"> chat agents replacing legacy call flows.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Roadmap &amp; high-stakes delivery:</w:t>
      </w:r>
      <w:r>
        <w:rPr>
          <w:i w:val="0"/>
        </w:rPr>
        <w:t xml:space="preserve"> </w:t>
      </w:r>
      <w:r>
        <w:rPr>
          <w:b/>
          <w:i w:val="0"/>
        </w:rPr>
        <w:t>Enercare</w:t>
      </w:r>
      <w:r>
        <w:rPr>
          <w:i w:val="0"/>
        </w:rPr>
        <w:t>—</w:t>
      </w:r>
      <w:r>
        <w:rPr>
          <w:b/>
          <w:i w:val="0"/>
        </w:rPr>
        <w:t>Project Billy</w:t>
      </w:r>
      <w:r>
        <w:rPr>
          <w:i w:val="0"/>
        </w:rPr>
        <w:t xml:space="preserve">, </w:t>
      </w:r>
      <w:r>
        <w:rPr>
          <w:b/>
          <w:i w:val="0"/>
        </w:rPr>
        <w:t>Project Maple</w:t>
      </w:r>
      <w:r>
        <w:rPr>
          <w:i w:val="0"/>
        </w:rPr>
        <w:t xml:space="preserve">; </w:t>
      </w:r>
      <w:r>
        <w:rPr>
          <w:b/>
          <w:i w:val="0"/>
        </w:rPr>
        <w:t>NovaStaris</w:t>
      </w:r>
      <w:r>
        <w:rPr>
          <w:i w:val="0"/>
        </w:rPr>
        <w:t xml:space="preserve">—VIP roadmap, </w:t>
      </w:r>
      <w:r>
        <w:rPr>
          <w:b/>
          <w:i w:val="0"/>
        </w:rPr>
        <w:t>JTBD</w:t>
      </w:r>
      <w:r>
        <w:rPr>
          <w:i w:val="0"/>
        </w:rPr>
        <w:t xml:space="preserve">-led features, Google Play closed testing, phased releases via </w:t>
      </w:r>
      <w:r>
        <w:rPr>
          <w:b/>
          <w:i w:val="0"/>
        </w:rPr>
        <w:t>feature flags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Agile at scale:</w:t>
      </w:r>
      <w:r>
        <w:rPr>
          <w:i w:val="0"/>
        </w:rPr>
        <w:t xml:space="preserve"> Lead </w:t>
      </w:r>
      <w:r>
        <w:rPr>
          <w:b/>
          <w:i w:val="0"/>
        </w:rPr>
        <w:t>22-person</w:t>
      </w:r>
      <w:r>
        <w:rPr>
          <w:i w:val="0"/>
        </w:rPr>
        <w:t xml:space="preserve"> distributed delivery (Enercare) in </w:t>
      </w:r>
      <w:r>
        <w:rPr>
          <w:b/>
          <w:i w:val="0"/>
        </w:rPr>
        <w:t>JIRA</w:t>
      </w:r>
      <w:r>
        <w:rPr>
          <w:i w:val="0"/>
        </w:rPr>
        <w:t xml:space="preserve">; </w:t>
      </w:r>
      <w:r>
        <w:rPr>
          <w:b/>
          <w:i w:val="0"/>
        </w:rPr>
        <w:t>NovaStaris</w:t>
      </w:r>
      <w:r>
        <w:rPr>
          <w:i w:val="0"/>
        </w:rPr>
        <w:t xml:space="preserve">—backlog refinement, </w:t>
      </w:r>
      <w:r>
        <w:rPr>
          <w:b/>
          <w:i w:val="0"/>
        </w:rPr>
        <w:t>GitHub</w:t>
      </w:r>
      <w:r>
        <w:rPr>
          <w:i w:val="0"/>
        </w:rPr>
        <w:t xml:space="preserve">, and </w:t>
      </w:r>
      <w:r>
        <w:rPr>
          <w:b/>
          <w:i w:val="0"/>
        </w:rPr>
        <w:t>Vercel</w:t>
      </w:r>
      <w:r>
        <w:rPr>
          <w:i w:val="0"/>
        </w:rPr>
        <w:t xml:space="preserve"> production releases.</w:t>
      </w:r>
    </w:p>
    <w:p>
      <w:pPr>
        <w:spacing w:before="200" w:after="80"/>
      </w:pPr>
      <w:r>
        <w:rPr>
          <w:b/>
          <w:color w:val="1A1A1A"/>
          <w:sz w:val="22"/>
        </w:rPr>
        <w:t>PROFESSIONAL EXPERIENCE</w:t>
      </w:r>
    </w:p>
    <w:p>
      <w:pPr>
        <w:spacing w:before="160" w:after="0"/>
      </w:pPr>
      <w:r>
        <w:rPr>
          <w:b/>
          <w:sz w:val="22"/>
        </w:rPr>
        <w:t>Founder &amp; AI Product Manager — NovaStaris (novastaris.ai)</w:t>
      </w:r>
    </w:p>
    <w:p>
      <w:pPr>
        <w:spacing w:after="40"/>
      </w:pPr>
      <w:r>
        <w:rPr>
          <w:i/>
        </w:rPr>
        <w:t>*2024 – Present · AI crypto trading intelligence SaaS*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JTBD, vision &amp; roadmap:</w:t>
      </w:r>
      <w:r>
        <w:rPr>
          <w:i w:val="0"/>
        </w:rPr>
        <w:t xml:space="preserve"> Framed </w:t>
      </w:r>
      <w:r>
        <w:rPr>
          <w:b/>
          <w:i w:val="0"/>
        </w:rPr>
        <w:t>jobs-to-be-done</w:t>
      </w:r>
      <w:r>
        <w:rPr>
          <w:i w:val="0"/>
        </w:rPr>
        <w:t xml:space="preserve"> for meme discovery, crypto futures, prediction markets, and VIP workflows; prioritized roadmap across Pro/VIP tiers, on-demand access, and mobile—balancing revenue, AI differentiation, and platform constraints.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Discovery &amp; prototyping:</w:t>
      </w:r>
      <w:r>
        <w:rPr>
          <w:i w:val="0"/>
        </w:rPr>
        <w:t xml:space="preserve"> Built </w:t>
      </w:r>
      <w:r>
        <w:rPr>
          <w:b/>
          <w:i w:val="0"/>
        </w:rPr>
        <w:t>Figma</w:t>
      </w:r>
      <w:r>
        <w:rPr>
          <w:i w:val="0"/>
        </w:rPr>
        <w:t xml:space="preserve"> and </w:t>
      </w:r>
      <w:r>
        <w:rPr>
          <w:b/>
          <w:i w:val="0"/>
        </w:rPr>
        <w:t>Miro</w:t>
      </w:r>
      <w:r>
        <w:rPr>
          <w:i w:val="0"/>
        </w:rPr>
        <w:t xml:space="preserve"> prototypes for AI analysis, Nova Radar, subscriptions, and admin flows; validated concepts with </w:t>
      </w:r>
      <w:r>
        <w:rPr>
          <w:b/>
          <w:i w:val="0"/>
        </w:rPr>
        <w:t>JTBD</w:t>
      </w:r>
      <w:r>
        <w:rPr>
          <w:i w:val="0"/>
        </w:rPr>
        <w:t xml:space="preserve"> framing and early subscriber feedback before release.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PM — specs &amp; quality:</w:t>
      </w:r>
      <w:r>
        <w:rPr>
          <w:i w:val="0"/>
        </w:rPr>
        <w:t xml:space="preserve"> Authored PRDs and acceptance criteria for </w:t>
      </w:r>
      <w:r>
        <w:rPr>
          <w:b/>
          <w:i w:val="0"/>
        </w:rPr>
        <w:t>AI Analysis</w:t>
      </w:r>
      <w:r>
        <w:rPr>
          <w:i w:val="0"/>
        </w:rPr>
        <w:t xml:space="preserve">, </w:t>
      </w:r>
      <w:r>
        <w:rPr>
          <w:b/>
          <w:i w:val="0"/>
        </w:rPr>
        <w:t>Nova Radar</w:t>
      </w:r>
      <w:r>
        <w:rPr>
          <w:i w:val="0"/>
        </w:rPr>
        <w:t xml:space="preserve">, </w:t>
      </w:r>
      <w:r>
        <w:rPr>
          <w:b/>
          <w:i w:val="0"/>
        </w:rPr>
        <w:t>Nova Forex Agent</w:t>
      </w:r>
      <w:r>
        <w:rPr>
          <w:i w:val="0"/>
        </w:rPr>
        <w:t xml:space="preserve">, </w:t>
      </w:r>
      <w:r>
        <w:rPr>
          <w:b/>
          <w:i w:val="0"/>
        </w:rPr>
        <w:t>per-user RAG</w:t>
      </w:r>
      <w:r>
        <w:rPr>
          <w:i w:val="0"/>
        </w:rPr>
        <w:t xml:space="preserve">, and offline </w:t>
      </w:r>
      <w:r>
        <w:rPr>
          <w:b/>
          <w:i w:val="0"/>
        </w:rPr>
        <w:t>eval</w:t>
      </w:r>
      <w:r>
        <w:rPr>
          <w:i w:val="0"/>
        </w:rPr>
        <w:t xml:space="preserve"> tooling; defined prompt structure, output schema, </w:t>
      </w:r>
      <w:r>
        <w:rPr>
          <w:b/>
          <w:i w:val="0"/>
        </w:rPr>
        <w:t>good/bad feedback</w:t>
      </w:r>
      <w:r>
        <w:rPr>
          <w:i w:val="0"/>
        </w:rPr>
        <w:t xml:space="preserve"> capture, and regression metrics from production data.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Stakeholders &amp; release planning:</w:t>
      </w:r>
      <w:r>
        <w:rPr>
          <w:i w:val="0"/>
        </w:rPr>
        <w:t xml:space="preserve"> Aligned </w:t>
      </w:r>
      <w:r>
        <w:rPr>
          <w:b/>
          <w:i w:val="0"/>
        </w:rPr>
        <w:t>VIP subscribers</w:t>
      </w:r>
      <w:r>
        <w:rPr>
          <w:i w:val="0"/>
        </w:rPr>
        <w:t>, support, and GTM on phased launches—</w:t>
      </w:r>
      <w:r>
        <w:rPr>
          <w:b/>
          <w:i w:val="0"/>
        </w:rPr>
        <w:t>feature-flag</w:t>
      </w:r>
      <w:r>
        <w:rPr>
          <w:i w:val="0"/>
        </w:rPr>
        <w:t xml:space="preserve"> rollouts, </w:t>
      </w:r>
      <w:r>
        <w:rPr>
          <w:b/>
          <w:i w:val="0"/>
        </w:rPr>
        <w:t>Vercel</w:t>
      </w:r>
      <w:r>
        <w:rPr>
          <w:i w:val="0"/>
        </w:rPr>
        <w:t xml:space="preserve"> production releases, </w:t>
      </w:r>
      <w:r>
        <w:rPr>
          <w:b/>
          <w:i w:val="0"/>
        </w:rPr>
        <w:t>Google Play</w:t>
      </w:r>
      <w:r>
        <w:rPr>
          <w:i w:val="0"/>
        </w:rPr>
        <w:t xml:space="preserve"> closed testing, and </w:t>
      </w:r>
      <w:r>
        <w:rPr>
          <w:b/>
          <w:i w:val="0"/>
        </w:rPr>
        <w:t>Stripe</w:t>
      </w:r>
      <w:r>
        <w:rPr>
          <w:i w:val="0"/>
        </w:rPr>
        <w:t xml:space="preserve"> billing policy for web vs mobile access.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Shipped AI product surface:</w:t>
      </w:r>
      <w:r>
        <w:rPr>
          <w:i w:val="0"/>
        </w:rPr>
        <w:t xml:space="preserve"> Launched token scoring (Solana/BSC), </w:t>
      </w:r>
      <w:r>
        <w:rPr>
          <w:b/>
          <w:i w:val="0"/>
        </w:rPr>
        <w:t>Crypto Futures</w:t>
      </w:r>
      <w:r>
        <w:rPr>
          <w:i w:val="0"/>
        </w:rPr>
        <w:t xml:space="preserve">, </w:t>
      </w:r>
      <w:r>
        <w:rPr>
          <w:b/>
          <w:i w:val="0"/>
        </w:rPr>
        <w:t>Liquidation Map</w:t>
      </w:r>
      <w:r>
        <w:rPr>
          <w:i w:val="0"/>
        </w:rPr>
        <w:t>, wallet trackers, prediction-market tools, and Telegram/coach signals—each scoped as an MVP with clear success criteria.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 &amp; prioritization:</w:t>
      </w:r>
      <w:r>
        <w:rPr>
          <w:i w:val="0"/>
        </w:rPr>
        <w:t xml:space="preserve"> Owned product backlog and refinement; sized epics and wrote </w:t>
      </w:r>
      <w:r>
        <w:rPr>
          <w:b/>
          <w:i w:val="0"/>
        </w:rPr>
        <w:t>user stories</w:t>
      </w:r>
      <w:r>
        <w:rPr>
          <w:i w:val="0"/>
        </w:rPr>
        <w:t xml:space="preserve"> by business value—sprint-ready specs with acceptance criteria and release notes.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Monetization &amp; analytics:</w:t>
      </w:r>
      <w:r>
        <w:rPr>
          <w:i w:val="0"/>
        </w:rPr>
        <w:t xml:space="preserve"> Owned </w:t>
      </w:r>
      <w:r>
        <w:rPr>
          <w:b/>
          <w:i w:val="0"/>
        </w:rPr>
        <w:t>Stripe</w:t>
      </w:r>
      <w:r>
        <w:rPr>
          <w:i w:val="0"/>
        </w:rPr>
        <w:t xml:space="preserve"> subscription tiers, admin customer hub, and </w:t>
      </w:r>
      <w:r>
        <w:rPr>
          <w:b/>
          <w:i w:val="0"/>
        </w:rPr>
        <w:t>PostHog</w:t>
      </w:r>
      <w:r>
        <w:rPr>
          <w:i w:val="0"/>
        </w:rPr>
        <w:t xml:space="preserve"> product analytics; informed roadmap from conversion, retention, and feature usage.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 stack:</w:t>
      </w:r>
      <w:r>
        <w:rPr>
          <w:i w:val="0"/>
        </w:rPr>
        <w:t xml:space="preserve"> </w:t>
      </w:r>
      <w:r>
        <w:rPr>
          <w:b/>
          <w:i w:val="0"/>
        </w:rPr>
        <w:t>Cursor</w:t>
      </w:r>
      <w:r>
        <w:rPr>
          <w:i w:val="0"/>
        </w:rPr>
        <w:t xml:space="preserve">, </w:t>
      </w:r>
      <w:r>
        <w:rPr>
          <w:b/>
          <w:i w:val="0"/>
        </w:rPr>
        <w:t>GitHub</w:t>
      </w:r>
      <w:r>
        <w:rPr>
          <w:i w:val="0"/>
        </w:rPr>
        <w:t xml:space="preserve">, and </w:t>
      </w:r>
      <w:r>
        <w:rPr>
          <w:b/>
          <w:i w:val="0"/>
        </w:rPr>
        <w:t>Vercel</w:t>
      </w:r>
      <w:r>
        <w:rPr>
          <w:i w:val="0"/>
        </w:rPr>
        <w:t xml:space="preserve"> for rapid PRD-to-production iteration; </w:t>
      </w:r>
      <w:r>
        <w:rPr>
          <w:b/>
          <w:i w:val="0"/>
        </w:rPr>
        <w:t>Claude</w:t>
      </w:r>
      <w:r>
        <w:rPr>
          <w:i w:val="0"/>
        </w:rPr>
        <w:t xml:space="preserve"> and </w:t>
      </w:r>
      <w:r>
        <w:rPr>
          <w:b/>
          <w:i w:val="0"/>
        </w:rPr>
        <w:t>OpenAI</w:t>
      </w:r>
      <w:r>
        <w:rPr>
          <w:i w:val="0"/>
        </w:rPr>
        <w:t xml:space="preserve"> APIs for LLM features, embeddings, and eval pipelines.</w:t>
      </w:r>
    </w:p>
    <w:p>
      <w:pPr>
        <w:spacing w:before="160" w:after="0"/>
      </w:pPr>
      <w:r>
        <w:rPr>
          <w:b/>
          <w:sz w:val="22"/>
        </w:rPr>
        <w:t>Product Owner &amp; QA Team Lead — Enercare Inc.</w:t>
      </w:r>
    </w:p>
    <w:p>
      <w:pPr>
        <w:spacing w:after="40"/>
      </w:pPr>
      <w:r>
        <w:rPr>
          <w:i/>
        </w:rPr>
        <w:t>*March 2021 – Present · Enterprise utilities &amp; CRM · Product Manager, COMPASS*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(Product Manager):</w:t>
      </w:r>
      <w:r>
        <w:rPr>
          <w:i w:val="0"/>
        </w:rPr>
        <w:t xml:space="preserve"> Own </w:t>
      </w:r>
      <w:r>
        <w:rPr>
          <w:b/>
          <w:i w:val="0"/>
        </w:rPr>
        <w:t>COMPASS</w:t>
      </w:r>
      <w:r>
        <w:rPr>
          <w:i w:val="0"/>
        </w:rPr>
        <w:t xml:space="preserve">—call-center platform for </w:t>
      </w:r>
      <w:r>
        <w:rPr>
          <w:b/>
          <w:i w:val="0"/>
        </w:rPr>
        <w:t>RWH/RHVAC retention offers</w:t>
      </w:r>
      <w:r>
        <w:rPr>
          <w:i w:val="0"/>
        </w:rPr>
        <w:t xml:space="preserve">; </w:t>
      </w:r>
      <w:r>
        <w:rPr>
          <w:b/>
          <w:i w:val="0"/>
        </w:rPr>
        <w:t>Launch 1</w:t>
      </w:r>
      <w:r>
        <w:rPr>
          <w:i w:val="0"/>
        </w:rPr>
        <w:t xml:space="preserve"> live </w:t>
      </w:r>
      <w:r>
        <w:rPr>
          <w:b/>
          <w:i w:val="0"/>
        </w:rPr>
        <w:t>March 2026</w:t>
      </w:r>
      <w:r>
        <w:rPr>
          <w:i w:val="0"/>
        </w:rPr>
        <w:t xml:space="preserve"> (</w:t>
      </w:r>
      <w:r>
        <w:rPr>
          <w:b/>
          <w:i w:val="0"/>
        </w:rPr>
        <w:t>8 months</w:t>
      </w:r>
      <w:r>
        <w:rPr>
          <w:i w:val="0"/>
        </w:rPr>
        <w:t xml:space="preserve"> kickoff→production), </w:t>
      </w:r>
      <w:r>
        <w:rPr>
          <w:b/>
          <w:i w:val="0"/>
        </w:rPr>
        <w:t>110+ agents</w:t>
      </w:r>
      <w:r>
        <w:rPr>
          <w:i w:val="0"/>
        </w:rPr>
        <w:t xml:space="preserve"> on COMPASS daily. Roadmap, backlog, and releases for offer types, eligibility rules, and agent workflow.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Launch 1 — business problems solved:</w:t>
      </w:r>
      <w:r>
        <w:rPr>
          <w:i w:val="0"/>
        </w:rPr>
        <w:t xml:space="preserve"> Before launch, agents worked across </w:t>
      </w:r>
      <w:r>
        <w:rPr>
          <w:b/>
          <w:i w:val="0"/>
        </w:rPr>
        <w:t>Salesforce, Clarify, and Zuora</w:t>
      </w:r>
      <w:r>
        <w:rPr>
          <w:i w:val="0"/>
        </w:rPr>
        <w:t xml:space="preserve"> ("swivel chair")—manual offer math caused </w:t>
      </w:r>
      <w:r>
        <w:rPr>
          <w:b/>
          <w:i w:val="0"/>
        </w:rPr>
        <w:t>calculation errors</w:t>
      </w:r>
      <w:r>
        <w:rPr>
          <w:i w:val="0"/>
        </w:rPr>
        <w:t xml:space="preserve"> flowing to billing/finance; a mandated </w:t>
      </w:r>
      <w:r>
        <w:rPr>
          <w:b/>
          <w:i w:val="0"/>
        </w:rPr>
        <w:t>back-office review queue</w:t>
      </w:r>
      <w:r>
        <w:rPr>
          <w:i w:val="0"/>
        </w:rPr>
        <w:t xml:space="preserve"> delayed promised adjustments in peak season; customers saw a </w:t>
      </w:r>
      <w:r>
        <w:rPr>
          <w:b/>
          <w:i w:val="0"/>
        </w:rPr>
        <w:t>promise-vs-bill gap</w:t>
      </w:r>
      <w:r>
        <w:rPr>
          <w:i w:val="0"/>
        </w:rPr>
        <w:t xml:space="preserve">; new offers took </w:t>
      </w:r>
      <w:r>
        <w:rPr>
          <w:b/>
          <w:i w:val="0"/>
        </w:rPr>
        <w:t>10+ weeks</w:t>
      </w:r>
      <w:r>
        <w:rPr>
          <w:i w:val="0"/>
        </w:rPr>
        <w:t xml:space="preserve"> to ship; </w:t>
      </w:r>
      <w:r>
        <w:rPr>
          <w:b/>
          <w:i w:val="0"/>
        </w:rPr>
        <w:t>manual case creation</w:t>
      </w:r>
      <w:r>
        <w:rPr>
          <w:i w:val="0"/>
        </w:rPr>
        <w:t xml:space="preserve"> drove handle time up and quality down.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Launch 1 — what we shipped:</w:t>
      </w:r>
      <w:r>
        <w:rPr>
          <w:i w:val="0"/>
        </w:rPr>
        <w:t xml:space="preserve"> Unified </w:t>
      </w:r>
      <w:r>
        <w:rPr>
          <w:b/>
          <w:i w:val="0"/>
        </w:rPr>
        <w:t>Customer 360 agent desktop</w:t>
      </w:r>
      <w:r>
        <w:rPr>
          <w:i w:val="0"/>
        </w:rPr>
        <w:t xml:space="preserve"> (one screen, one truth); </w:t>
      </w:r>
      <w:r>
        <w:rPr>
          <w:b/>
          <w:i w:val="0"/>
        </w:rPr>
        <w:t>Discount Rules Engine</w:t>
      </w:r>
      <w:r>
        <w:rPr>
          <w:i w:val="0"/>
        </w:rPr>
        <w:t xml:space="preserve"> shifted offer logic from code to </w:t>
      </w:r>
      <w:r>
        <w:rPr>
          <w:b/>
          <w:i w:val="0"/>
        </w:rPr>
        <w:t>configuration</w:t>
      </w:r>
      <w:r>
        <w:rPr>
          <w:i w:val="0"/>
        </w:rPr>
        <w:t xml:space="preserve"> (eligibility rules, effective/expiry dates—</w:t>
      </w:r>
      <w:r>
        <w:rPr>
          <w:b/>
          <w:i w:val="0"/>
        </w:rPr>
        <w:t>months/weeks → days</w:t>
      </w:r>
      <w:r>
        <w:rPr>
          <w:i w:val="0"/>
        </w:rPr>
        <w:t xml:space="preserve">); modular </w:t>
      </w:r>
      <w:r>
        <w:rPr>
          <w:b/>
          <w:i w:val="0"/>
        </w:rPr>
        <w:t>Orchestrator + CDS</w:t>
      </w:r>
      <w:r>
        <w:rPr>
          <w:i w:val="0"/>
        </w:rPr>
        <w:t xml:space="preserve"> spine with direct </w:t>
      </w:r>
      <w:r>
        <w:rPr>
          <w:b/>
          <w:i w:val="0"/>
        </w:rPr>
        <w:t>Zuora</w:t>
      </w:r>
      <w:r>
        <w:rPr>
          <w:i w:val="0"/>
        </w:rPr>
        <w:t xml:space="preserve"> integration (system of record) and </w:t>
      </w:r>
      <w:r>
        <w:rPr>
          <w:b/>
          <w:i w:val="0"/>
        </w:rPr>
        <w:t>Clarify</w:t>
      </w:r>
      <w:r>
        <w:rPr>
          <w:i w:val="0"/>
        </w:rPr>
        <w:t xml:space="preserve"> back-sync; </w:t>
      </w:r>
      <w:r>
        <w:rPr>
          <w:b/>
          <w:i w:val="0"/>
        </w:rPr>
        <w:t>~12.5K</w:t>
      </w:r>
      <w:r>
        <w:rPr>
          <w:i w:val="0"/>
        </w:rPr>
        <w:t xml:space="preserve"> cases auto-created post-launch.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COMPASS Launch 1 — outcomes:</w:t>
      </w:r>
      <w:r>
        <w:rPr>
          <w:i w:val="0"/>
        </w:rPr>
        <w:t xml:space="preserve"> </w:t>
      </w:r>
      <w:r>
        <w:rPr>
          <w:b/>
          <w:i w:val="0"/>
        </w:rPr>
        <w:t>~17K</w:t>
      </w:r>
      <w:r>
        <w:rPr>
          <w:i w:val="0"/>
        </w:rPr>
        <w:t xml:space="preserve"> interactions processed; </w:t>
      </w:r>
      <w:r>
        <w:rPr>
          <w:b/>
          <w:i w:val="0"/>
        </w:rPr>
        <w:t>~16.9K</w:t>
      </w:r>
      <w:r>
        <w:rPr>
          <w:i w:val="0"/>
        </w:rPr>
        <w:t xml:space="preserve"> successful downstream </w:t>
      </w:r>
      <w:r>
        <w:rPr>
          <w:b/>
          <w:i w:val="0"/>
        </w:rPr>
        <w:t>Clarify &amp; Zuora</w:t>
      </w:r>
      <w:r>
        <w:rPr>
          <w:i w:val="0"/>
        </w:rPr>
        <w:t xml:space="preserve"> calls; </w:t>
      </w:r>
      <w:r>
        <w:rPr>
          <w:b/>
          <w:i w:val="0"/>
        </w:rPr>
        <w:t>0 P1/P2</w:t>
      </w:r>
      <w:r>
        <w:rPr>
          <w:i w:val="0"/>
        </w:rPr>
        <w:t xml:space="preserve"> production tickets; strong </w:t>
      </w:r>
      <w:r>
        <w:rPr>
          <w:b/>
          <w:i w:val="0"/>
        </w:rPr>
        <w:t>Day 1 adoption</w:t>
      </w:r>
      <w:r>
        <w:rPr>
          <w:i w:val="0"/>
        </w:rPr>
        <w:t xml:space="preserve"> with sharp drops in manual case creation, cross-system navigation, and calculation errors; </w:t>
      </w:r>
      <w:r>
        <w:rPr>
          <w:b/>
          <w:i w:val="0"/>
        </w:rPr>
        <w:t>8</w:t>
      </w:r>
      <w:r>
        <w:rPr>
          <w:i w:val="0"/>
        </w:rPr>
        <w:t xml:space="preserve"> scope additions delivered above baseline.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Billy (Product Manager):</w:t>
      </w:r>
      <w:r>
        <w:rPr>
          <w:i w:val="0"/>
        </w:rPr>
        <w:t xml:space="preserve"> Led product for </w:t>
      </w:r>
      <w:r>
        <w:rPr>
          <w:b/>
          <w:i w:val="0"/>
        </w:rPr>
        <w:t>Project Billy</w:t>
      </w:r>
      <w:r>
        <w:rPr>
          <w:i w:val="0"/>
        </w:rPr>
        <w:t>—</w:t>
      </w:r>
      <w:r>
        <w:rPr>
          <w:b/>
          <w:i w:val="0"/>
        </w:rPr>
        <w:t>Enbridge → Enercare</w:t>
      </w:r>
      <w:r>
        <w:rPr>
          <w:i w:val="0"/>
        </w:rPr>
        <w:t xml:space="preserve"> billing migration of </w:t>
      </w:r>
      <w:r>
        <w:rPr>
          <w:b/>
          <w:i w:val="0"/>
        </w:rPr>
        <w:t>1.6 million customers</w:t>
      </w:r>
      <w:r>
        <w:rPr>
          <w:i w:val="0"/>
        </w:rPr>
        <w:t xml:space="preserve"> onto </w:t>
      </w:r>
      <w:r>
        <w:rPr>
          <w:b/>
          <w:i w:val="0"/>
        </w:rPr>
        <w:t>Zuora Billing</w:t>
      </w:r>
      <w:r>
        <w:rPr>
          <w:i w:val="0"/>
        </w:rPr>
        <w:t xml:space="preserve">; PRD, cutover planning, billing/regulatory alignment with </w:t>
      </w:r>
      <w:r>
        <w:rPr>
          <w:b/>
          <w:i w:val="0"/>
        </w:rPr>
        <w:t>Enbridge</w:t>
      </w:r>
      <w:r>
        <w:rPr>
          <w:i w:val="0"/>
        </w:rPr>
        <w:t>, UAT, and hypercare with operations and finance stakeholders.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My Account (0→1):</w:t>
      </w:r>
      <w:r>
        <w:rPr>
          <w:i w:val="0"/>
        </w:rPr>
        <w:t xml:space="preserve"> Drive </w:t>
      </w:r>
      <w:r>
        <w:rPr>
          <w:b/>
          <w:i w:val="0"/>
        </w:rPr>
        <w:t>My Account</w:t>
      </w:r>
      <w:r>
        <w:rPr>
          <w:i w:val="0"/>
        </w:rPr>
        <w:t xml:space="preserve">—Enercare's customer self-service product for </w:t>
      </w:r>
      <w:r>
        <w:rPr>
          <w:b/>
          <w:i w:val="0"/>
        </w:rPr>
        <w:t>residential owners, landlord/tenants, builders, and commercial</w:t>
      </w:r>
      <w:r>
        <w:rPr>
          <w:i w:val="0"/>
        </w:rPr>
        <w:t xml:space="preserve"> segments—from competitive research, ICP, </w:t>
      </w:r>
      <w:r>
        <w:rPr>
          <w:b/>
          <w:i w:val="0"/>
        </w:rPr>
        <w:t>JTBD</w:t>
      </w:r>
      <w:r>
        <w:rPr>
          <w:i w:val="0"/>
        </w:rPr>
        <w:t xml:space="preserve">, and </w:t>
      </w:r>
      <w:r>
        <w:rPr>
          <w:b/>
          <w:i w:val="0"/>
        </w:rPr>
        <w:t>Figma</w:t>
      </w:r>
      <w:r>
        <w:rPr>
          <w:i w:val="0"/>
        </w:rPr>
        <w:t xml:space="preserve"> prototype through functional requirements and UAT.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Vision, roadmap &amp; growth:</w:t>
      </w:r>
      <w:r>
        <w:rPr>
          <w:i w:val="0"/>
        </w:rPr>
        <w:t xml:space="preserve"> Own product vision and roadmap across Enercare's </w:t>
      </w:r>
      <w:r>
        <w:rPr>
          <w:b/>
          <w:i w:val="0"/>
        </w:rPr>
        <w:t>1.6M+ customer</w:t>
      </w:r>
      <w:r>
        <w:rPr>
          <w:i w:val="0"/>
        </w:rPr>
        <w:t xml:space="preserve"> base—prioritized </w:t>
      </w:r>
      <w:r>
        <w:rPr>
          <w:b/>
          <w:i w:val="0"/>
        </w:rPr>
        <w:t>COMPASS</w:t>
      </w:r>
      <w:r>
        <w:rPr>
          <w:i w:val="0"/>
        </w:rPr>
        <w:t xml:space="preserve"> retention, </w:t>
      </w:r>
      <w:r>
        <w:rPr>
          <w:b/>
          <w:i w:val="0"/>
        </w:rPr>
        <w:t>My Account</w:t>
      </w:r>
      <w:r>
        <w:rPr>
          <w:i w:val="0"/>
        </w:rPr>
        <w:t xml:space="preserve">, </w:t>
      </w:r>
      <w:r>
        <w:rPr>
          <w:b/>
          <w:i w:val="0"/>
        </w:rPr>
        <w:t>Zuora</w:t>
      </w:r>
      <w:r>
        <w:rPr>
          <w:i w:val="0"/>
        </w:rPr>
        <w:t xml:space="preserve"> billing capabilities, </w:t>
      </w:r>
      <w:r>
        <w:rPr>
          <w:b/>
          <w:i w:val="0"/>
        </w:rPr>
        <w:t>AI agent</w:t>
      </w:r>
      <w:r>
        <w:rPr>
          <w:i w:val="0"/>
        </w:rPr>
        <w:t xml:space="preserve"> strategy, and </w:t>
      </w:r>
      <w:r>
        <w:rPr>
          <w:b/>
          <w:i w:val="0"/>
        </w:rPr>
        <w:t>Project Maple</w:t>
      </w:r>
      <w:r>
        <w:rPr>
          <w:i w:val="0"/>
        </w:rPr>
        <w:t xml:space="preserve"> CRM modernization.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MVPs with cross-functional teams:</w:t>
      </w:r>
      <w:r>
        <w:rPr>
          <w:i w:val="0"/>
        </w:rPr>
        <w:t xml:space="preserve"> Delivered </w:t>
      </w:r>
      <w:r>
        <w:rPr>
          <w:b/>
          <w:i w:val="0"/>
        </w:rPr>
        <w:t>COMPASS</w:t>
      </w:r>
      <w:r>
        <w:rPr>
          <w:i w:val="0"/>
        </w:rPr>
        <w:t xml:space="preserve"> retention-offer enhancements for </w:t>
      </w:r>
      <w:r>
        <w:rPr>
          <w:b/>
          <w:i w:val="0"/>
        </w:rPr>
        <w:t>RWH/RHVAC</w:t>
      </w:r>
      <w:r>
        <w:rPr>
          <w:i w:val="0"/>
        </w:rPr>
        <w:t xml:space="preserve">, </w:t>
      </w:r>
      <w:r>
        <w:rPr>
          <w:b/>
          <w:i w:val="0"/>
        </w:rPr>
        <w:t>My Account</w:t>
      </w:r>
      <w:r>
        <w:rPr>
          <w:i w:val="0"/>
        </w:rPr>
        <w:t xml:space="preserve"> MVP by customer segment, </w:t>
      </w:r>
      <w:r>
        <w:rPr>
          <w:b/>
          <w:i w:val="0"/>
        </w:rPr>
        <w:t>Vapi voice</w:t>
      </w:r>
      <w:r>
        <w:rPr>
          <w:i w:val="0"/>
        </w:rPr>
        <w:t xml:space="preserve"> and </w:t>
      </w:r>
      <w:r>
        <w:rPr>
          <w:b/>
          <w:i w:val="0"/>
        </w:rPr>
        <w:t>N8N chat</w:t>
      </w:r>
      <w:r>
        <w:rPr>
          <w:i w:val="0"/>
        </w:rPr>
        <w:t xml:space="preserve"> agents (PRD → pilot → production), and releases on </w:t>
      </w:r>
      <w:r>
        <w:rPr>
          <w:b/>
          <w:i w:val="0"/>
        </w:rPr>
        <w:t>Dynamics 365 / Salesforce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Backlog, refinement &amp; epic sizing:</w:t>
      </w:r>
      <w:r>
        <w:rPr>
          <w:i w:val="0"/>
        </w:rPr>
        <w:t xml:space="preserve"> Lead </w:t>
      </w:r>
      <w:r>
        <w:rPr>
          <w:b/>
          <w:i w:val="0"/>
        </w:rPr>
        <w:t>refinement</w:t>
      </w:r>
      <w:r>
        <w:rPr>
          <w:i w:val="0"/>
        </w:rPr>
        <w:t xml:space="preserve"> and </w:t>
      </w:r>
      <w:r>
        <w:rPr>
          <w:b/>
          <w:i w:val="0"/>
        </w:rPr>
        <w:t>epic sizing</w:t>
      </w:r>
      <w:r>
        <w:rPr>
          <w:i w:val="0"/>
        </w:rPr>
        <w:t xml:space="preserve"> in </w:t>
      </w:r>
      <w:r>
        <w:rPr>
          <w:b/>
          <w:i w:val="0"/>
        </w:rPr>
        <w:t>JIRA</w:t>
      </w:r>
      <w:r>
        <w:rPr>
          <w:i w:val="0"/>
        </w:rPr>
        <w:t xml:space="preserve"> for multi-system backlog; decomposed </w:t>
      </w:r>
      <w:r>
        <w:rPr>
          <w:b/>
          <w:i w:val="0"/>
        </w:rPr>
        <w:t>Project Billy</w:t>
      </w:r>
      <w:r>
        <w:rPr>
          <w:i w:val="0"/>
        </w:rPr>
        <w:t xml:space="preserve"> and </w:t>
      </w:r>
      <w:r>
        <w:rPr>
          <w:b/>
          <w:i w:val="0"/>
        </w:rPr>
        <w:t>Maple</w:t>
      </w:r>
      <w:r>
        <w:rPr>
          <w:i w:val="0"/>
        </w:rPr>
        <w:t xml:space="preserve"> CRM work into cutover-ready stories with NFRs for a </w:t>
      </w:r>
      <w:r>
        <w:rPr>
          <w:b/>
          <w:i w:val="0"/>
        </w:rPr>
        <w:t>22-member</w:t>
      </w:r>
      <w:r>
        <w:rPr>
          <w:i w:val="0"/>
        </w:rPr>
        <w:t xml:space="preserve"> squad (Canada, India, USA).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Release planning &amp; stakeholders:</w:t>
      </w:r>
      <w:r>
        <w:rPr>
          <w:i w:val="0"/>
        </w:rPr>
        <w:t xml:space="preserve"> Plan releases and set delivery expectations with </w:t>
      </w:r>
      <w:r>
        <w:rPr>
          <w:b/>
          <w:i w:val="0"/>
        </w:rPr>
        <w:t>operations</w:t>
      </w:r>
      <w:r>
        <w:rPr>
          <w:i w:val="0"/>
        </w:rPr>
        <w:t xml:space="preserve">, </w:t>
      </w:r>
      <w:r>
        <w:rPr>
          <w:b/>
          <w:i w:val="0"/>
        </w:rPr>
        <w:t>Enbridge</w:t>
      </w:r>
      <w:r>
        <w:rPr>
          <w:i w:val="0"/>
        </w:rPr>
        <w:t>, and vendors—</w:t>
      </w:r>
      <w:r>
        <w:rPr>
          <w:b/>
          <w:i w:val="0"/>
        </w:rPr>
        <w:t>Billy</w:t>
      </w:r>
      <w:r>
        <w:rPr>
          <w:i w:val="0"/>
        </w:rPr>
        <w:t xml:space="preserve"> and </w:t>
      </w:r>
      <w:r>
        <w:rPr>
          <w:b/>
          <w:i w:val="0"/>
        </w:rPr>
        <w:t>Maple</w:t>
      </w:r>
      <w:r>
        <w:rPr>
          <w:i w:val="0"/>
        </w:rPr>
        <w:t xml:space="preserve"> cutover milestones, regression/UAT, rollback criteria, and weekly sponsor updates.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High-stakes migration:</w:t>
      </w:r>
      <w:r>
        <w:rPr>
          <w:i w:val="0"/>
        </w:rPr>
        <w:t xml:space="preserve"> Led </w:t>
      </w:r>
      <w:r>
        <w:rPr>
          <w:b/>
          <w:i w:val="0"/>
        </w:rPr>
        <w:t>Project Maple</w:t>
      </w:r>
      <w:r>
        <w:rPr>
          <w:i w:val="0"/>
        </w:rPr>
        <w:t xml:space="preserve"> (</w:t>
      </w:r>
      <w:r>
        <w:rPr>
          <w:b/>
          <w:i w:val="0"/>
        </w:rPr>
        <w:t>Salesforce → Clarify CRM</w:t>
      </w:r>
      <w:r>
        <w:rPr>
          <w:i w:val="0"/>
        </w:rPr>
        <w:t>) end-to-end under fixed Enbridge deadline—discovery, data mapping, cutover runbooks, hypercare, and sign-off.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agents in production:</w:t>
      </w:r>
      <w:r>
        <w:rPr>
          <w:i w:val="0"/>
        </w:rPr>
        <w:t xml:space="preserve"> Authored PRDs and quality bars for </w:t>
      </w:r>
      <w:r>
        <w:rPr>
          <w:b/>
          <w:i w:val="0"/>
        </w:rPr>
        <w:t>voice (Vapi)</w:t>
      </w:r>
      <w:r>
        <w:rPr>
          <w:i w:val="0"/>
        </w:rPr>
        <w:t xml:space="preserve"> and </w:t>
      </w:r>
      <w:r>
        <w:rPr>
          <w:b/>
          <w:i w:val="0"/>
        </w:rPr>
        <w:t>chat (N8N)</w:t>
      </w:r>
      <w:r>
        <w:rPr>
          <w:i w:val="0"/>
        </w:rPr>
        <w:t xml:space="preserve"> agents; replaced underperforming legacy AI call flows serving </w:t>
      </w:r>
      <w:r>
        <w:rPr>
          <w:b/>
          <w:i w:val="0"/>
        </w:rPr>
        <w:t>~1/5 of Ontario homes</w:t>
      </w:r>
      <w:r>
        <w:rPr>
          <w:i w:val="0"/>
        </w:rPr>
        <w:t xml:space="preserve"> with measurable containment and escalation paths.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Enable focused sprints:</w:t>
      </w:r>
      <w:r>
        <w:rPr>
          <w:i w:val="0"/>
        </w:rPr>
        <w:t xml:space="preserve"> Run sprint planning with clear sprint goals; ensure stories are </w:t>
      </w:r>
      <w:r>
        <w:rPr>
          <w:b/>
          <w:i w:val="0"/>
        </w:rPr>
        <w:t>ready to pick up</w:t>
      </w:r>
      <w:r>
        <w:rPr>
          <w:i w:val="0"/>
        </w:rPr>
        <w:t xml:space="preserve"> (dependencies, test data, env access) before sprint start—reduced carry-over on CRM and billing epics.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AI-augmented PM:</w:t>
      </w:r>
      <w:r>
        <w:rPr>
          <w:i w:val="0"/>
        </w:rPr>
        <w:t xml:space="preserve"> Use </w:t>
      </w:r>
      <w:r>
        <w:rPr>
          <w:b/>
          <w:i w:val="0"/>
        </w:rPr>
        <w:t>Claude, Cursor, Figma AI</w:t>
      </w:r>
      <w:r>
        <w:rPr>
          <w:i w:val="0"/>
        </w:rPr>
        <w:t xml:space="preserve"> for PRDs, journey maps, and faster iteration with onshore/offshore engineering.</w:t>
      </w:r>
    </w:p>
    <w:p>
      <w:pPr>
        <w:spacing w:before="160" w:after="0"/>
      </w:pPr>
      <w:r>
        <w:rPr>
          <w:b/>
          <w:sz w:val="22"/>
        </w:rPr>
        <w:t>Product Manager / QA Lead — Mackenzie Health</w:t>
      </w:r>
    </w:p>
    <w:p>
      <w:pPr>
        <w:spacing w:after="40"/>
      </w:pPr>
      <w:r>
        <w:rPr>
          <w:i/>
        </w:rPr>
        <w:t>*June 2020 – March 2021 · SMART Hospital (first in Canada)*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Team leadership:</w:t>
      </w:r>
      <w:r>
        <w:rPr>
          <w:i w:val="0"/>
        </w:rPr>
        <w:t xml:space="preserve"> Led </w:t>
      </w:r>
      <w:r>
        <w:rPr>
          <w:b/>
          <w:i w:val="0"/>
        </w:rPr>
        <w:t>QA</w:t>
      </w:r>
      <w:r>
        <w:rPr>
          <w:i w:val="0"/>
        </w:rPr>
        <w:t xml:space="preserve"> and </w:t>
      </w:r>
      <w:r>
        <w:rPr>
          <w:b/>
          <w:i w:val="0"/>
        </w:rPr>
        <w:t>business analyst</w:t>
      </w:r>
      <w:r>
        <w:rPr>
          <w:i w:val="0"/>
        </w:rPr>
        <w:t xml:space="preserve"> teams for Canada's first </w:t>
      </w:r>
      <w:r>
        <w:rPr>
          <w:b/>
          <w:i w:val="0"/>
        </w:rPr>
        <w:t>SMART Hospital</w:t>
      </w:r>
      <w:r>
        <w:rPr>
          <w:i w:val="0"/>
        </w:rPr>
        <w:t xml:space="preserve">—authored </w:t>
      </w:r>
      <w:r>
        <w:rPr>
          <w:b/>
          <w:i w:val="0"/>
        </w:rPr>
        <w:t>requirements</w:t>
      </w:r>
      <w:r>
        <w:rPr>
          <w:i w:val="0"/>
        </w:rPr>
        <w:t xml:space="preserve"> and </w:t>
      </w:r>
      <w:r>
        <w:rPr>
          <w:b/>
          <w:i w:val="0"/>
        </w:rPr>
        <w:t>user stories</w:t>
      </w:r>
      <w:r>
        <w:rPr>
          <w:i w:val="0"/>
        </w:rPr>
        <w:t xml:space="preserve">, owned test strategy, and coordinated delivery across </w:t>
      </w:r>
      <w:r>
        <w:rPr>
          <w:b/>
          <w:i w:val="0"/>
        </w:rPr>
        <w:t>6 mission-critical systems</w:t>
      </w:r>
      <w:r>
        <w:rPr>
          <w:i w:val="0"/>
        </w:rPr>
        <w:t xml:space="preserve"> (Epic, Vocera, RTLS, nurse call, patient engagement).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HL7 integration testing:</w:t>
      </w:r>
      <w:r>
        <w:rPr>
          <w:i w:val="0"/>
        </w:rPr>
        <w:t xml:space="preserve"> Led </w:t>
      </w:r>
      <w:r>
        <w:rPr>
          <w:b/>
          <w:i w:val="0"/>
        </w:rPr>
        <w:t>HL7</w:t>
      </w:r>
      <w:r>
        <w:rPr>
          <w:i w:val="0"/>
        </w:rPr>
        <w:t xml:space="preserve"> interface testing and validation between clinical and operational systems; brokered multi-vendor integration specs with US partners and translated workflows into release-ready acceptance criteria.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Pre-launch validation:</w:t>
      </w:r>
      <w:r>
        <w:rPr>
          <w:i w:val="0"/>
        </w:rPr>
        <w:t xml:space="preserve"> Ran super-user research, training, and clinical workflow sign-off for smart bed, RTLS, and nurse call capabilities ahead of hospital go-live.</w:t>
      </w:r>
    </w:p>
    <w:p>
      <w:pPr>
        <w:spacing w:before="160" w:after="0"/>
      </w:pPr>
      <w:r>
        <w:rPr>
          <w:b/>
          <w:sz w:val="22"/>
        </w:rPr>
        <w:t>Product / Program Lead — CB2 Insights (Skylight Health Group)</w:t>
      </w:r>
    </w:p>
    <w:p>
      <w:pPr>
        <w:spacing w:after="40"/>
      </w:pPr>
      <w:r>
        <w:rPr>
          <w:i/>
        </w:rPr>
        <w:t>*October 2018 – May 2020 · Healthcare SaaS*</w:t>
      </w:r>
    </w:p>
    <w:p>
      <w:pPr>
        <w:pStyle w:val="ListBullet"/>
      </w:pPr>
      <w:r>
        <w:rPr>
          <w:i w:val="0"/>
        </w:rPr>
        <w:t xml:space="preserve">Owned product strategy and QA for </w:t>
      </w:r>
      <w:r>
        <w:rPr>
          <w:b/>
          <w:i w:val="0"/>
        </w:rPr>
        <w:t>6 concurrent SaaS platforms</w:t>
      </w:r>
      <w:r>
        <w:rPr>
          <w:i w:val="0"/>
        </w:rPr>
        <w:t xml:space="preserve"> (200+ providers): roadmaps, backlog prioritization, and release quality.</w:t>
      </w:r>
    </w:p>
    <w:p>
      <w:pPr>
        <w:pStyle w:val="ListBullet"/>
      </w:pPr>
      <w:r>
        <w:rPr>
          <w:i w:val="0"/>
        </w:rPr>
        <w:t xml:space="preserve">Delivered CI/CD automation that </w:t>
      </w:r>
      <w:r>
        <w:rPr>
          <w:b/>
          <w:i w:val="0"/>
        </w:rPr>
        <w:t>cut deployment cycles ~70%</w:t>
      </w:r>
      <w:r>
        <w:rPr>
          <w:i w:val="0"/>
        </w:rPr>
        <w:t>, enabling faster feature iteration.</w:t>
      </w:r>
    </w:p>
    <w:p>
      <w:pPr>
        <w:pStyle w:val="ListBullet"/>
      </w:pPr>
      <w:r>
        <w:rPr>
          <w:i w:val="0"/>
        </w:rPr>
        <w:t>Evangelized Agile (JIRA, Confluence); API validation (Postman/JMeter) for third-party integrations.</w:t>
      </w:r>
    </w:p>
    <w:p>
      <w:pPr>
        <w:spacing w:before="160" w:after="0"/>
      </w:pPr>
      <w:r>
        <w:rPr>
          <w:b/>
          <w:sz w:val="22"/>
        </w:rPr>
        <w:t>QA / Business Analyst — Cancer Care Ontario</w:t>
      </w:r>
    </w:p>
    <w:p>
      <w:pPr>
        <w:spacing w:after="40"/>
      </w:pPr>
      <w:r>
        <w:rPr>
          <w:i/>
        </w:rPr>
        <w:t>*February 2012 – October 2018 · Provincial healthcare*</w:t>
      </w:r>
    </w:p>
    <w:p>
      <w:pPr>
        <w:pStyle w:val="ListBullet"/>
      </w:pPr>
      <w:r>
        <w:rPr>
          <w:i w:val="0"/>
        </w:rPr>
        <w:t xml:space="preserve">Led QA strategy for Ontario's largest integration programs (Wait Times, Cardiac, Renal, Emergency Triage)—systems serving </w:t>
      </w:r>
      <w:r>
        <w:rPr>
          <w:b/>
          <w:i w:val="0"/>
        </w:rPr>
        <w:t>14M residents</w:t>
      </w:r>
      <w:r>
        <w:rPr>
          <w:i w:val="0"/>
        </w:rPr>
        <w:t>.</w:t>
      </w:r>
    </w:p>
    <w:p>
      <w:pPr>
        <w:pStyle w:val="ListBullet"/>
      </w:pPr>
      <w:r>
        <w:rPr>
          <w:i w:val="0"/>
        </w:rPr>
        <w:t xml:space="preserve">Drove </w:t>
      </w:r>
      <w:r>
        <w:rPr>
          <w:b/>
          <w:i w:val="0"/>
        </w:rPr>
        <w:t>Waterfall → Agile</w:t>
      </w:r>
      <w:r>
        <w:rPr>
          <w:i w:val="0"/>
        </w:rPr>
        <w:t xml:space="preserve"> transformation; mentored analysts; owned BRDs, test strategy, and vendor triage for HL7/BizTalk integrations.</w:t>
      </w:r>
    </w:p>
    <w:p>
      <w:pPr>
        <w:spacing w:before="200" w:after="80"/>
      </w:pPr>
      <w:r>
        <w:rPr>
          <w:b/>
          <w:color w:val="1A1A1A"/>
          <w:sz w:val="22"/>
        </w:rPr>
        <w:t>EDUCATION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MBA, Information Technology</w:t>
      </w:r>
      <w:r>
        <w:rPr>
          <w:i w:val="0"/>
        </w:rPr>
        <w:t xml:space="preserve"> — University of Cumbria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Advanced Diploma, Social Works</w:t>
      </w:r>
      <w:r>
        <w:rPr>
          <w:i w:val="0"/>
        </w:rPr>
        <w:t xml:space="preserve"> — University of Lagos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Project Management Specialization</w:t>
      </w:r>
      <w:r>
        <w:rPr>
          <w:i w:val="0"/>
        </w:rPr>
        <w:t xml:space="preserve"> — University of California, Irvine</w:t>
      </w:r>
    </w:p>
    <w:p>
      <w:pPr>
        <w:spacing w:before="200" w:after="80"/>
      </w:pPr>
      <w:r>
        <w:rPr>
          <w:b/>
          <w:color w:val="1A1A1A"/>
          <w:sz w:val="22"/>
        </w:rPr>
        <w:t>CORE COMPETENCIES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Product:</w:t>
      </w:r>
      <w:r>
        <w:rPr>
          <w:i w:val="0"/>
        </w:rPr>
        <w:t xml:space="preserve"> Product vision · Roadmap (business value + tech tradeoffs) · </w:t>
      </w:r>
      <w:r>
        <w:rPr>
          <w:b/>
          <w:i w:val="0"/>
        </w:rPr>
        <w:t>MVP definition</w:t>
      </w:r>
      <w:r>
        <w:rPr>
          <w:i w:val="0"/>
        </w:rPr>
        <w:t xml:space="preserve"> · PRD · </w:t>
      </w:r>
      <w:r>
        <w:rPr>
          <w:b/>
          <w:i w:val="0"/>
        </w:rPr>
        <w:t>User stories &amp; acceptance criteria</w:t>
      </w:r>
      <w:r>
        <w:rPr>
          <w:i w:val="0"/>
        </w:rPr>
        <w:t xml:space="preserve"> · </w:t>
      </w:r>
      <w:r>
        <w:rPr>
          <w:b/>
          <w:i w:val="0"/>
        </w:rPr>
        <w:t>Backlog grooming, epic sizing &amp; refinement</w:t>
      </w:r>
      <w:r>
        <w:rPr>
          <w:i w:val="0"/>
        </w:rPr>
        <w:t xml:space="preserve"> · </w:t>
      </w:r>
      <w:r>
        <w:rPr>
          <w:b/>
          <w:i w:val="0"/>
        </w:rPr>
        <w:t>Release planning &amp; sprint goals</w:t>
      </w:r>
      <w:r>
        <w:rPr>
          <w:i w:val="0"/>
        </w:rPr>
        <w:t xml:space="preserve"> · GTM &amp; pricing · </w:t>
      </w:r>
      <w:r>
        <w:rPr>
          <w:b/>
          <w:i w:val="0"/>
        </w:rPr>
        <w:t>Stakeholder communication</w:t>
      </w:r>
      <w:r>
        <w:rPr>
          <w:i w:val="0"/>
        </w:rPr>
        <w:t xml:space="preserve"> · UAT &amp; launch · Feature flags · Subscription SaaS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AI / LLM:</w:t>
      </w:r>
      <w:r>
        <w:rPr>
          <w:i w:val="0"/>
        </w:rPr>
        <w:t xml:space="preserve"> Agent design (voice, chat, workflow) · Prompt engineering · Evals &amp; feedback loops · RAG · Fine-tuning strategy · Guardrails &amp; responsible AI · AI quality metrics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Tools:</w:t>
      </w:r>
      <w:r>
        <w:rPr>
          <w:i w:val="0"/>
        </w:rPr>
        <w:t xml:space="preserve"> Claude · </w:t>
      </w:r>
      <w:r>
        <w:rPr>
          <w:b/>
          <w:i w:val="0"/>
        </w:rPr>
        <w:t>Cursor</w:t>
      </w:r>
      <w:r>
        <w:rPr>
          <w:i w:val="0"/>
        </w:rPr>
        <w:t xml:space="preserve"> · OpenAI API · </w:t>
      </w:r>
      <w:r>
        <w:rPr>
          <w:b/>
          <w:i w:val="0"/>
        </w:rPr>
        <w:t>Figma</w:t>
      </w:r>
      <w:r>
        <w:rPr>
          <w:i w:val="0"/>
        </w:rPr>
        <w:t xml:space="preserve"> · </w:t>
      </w:r>
      <w:r>
        <w:rPr>
          <w:b/>
          <w:i w:val="0"/>
        </w:rPr>
        <w:t>Miro</w:t>
      </w:r>
      <w:r>
        <w:rPr>
          <w:i w:val="0"/>
        </w:rPr>
        <w:t xml:space="preserve"> · </w:t>
      </w:r>
      <w:r>
        <w:rPr>
          <w:b/>
          <w:i w:val="0"/>
        </w:rPr>
        <w:t>PostHog</w:t>
      </w:r>
      <w:r>
        <w:rPr>
          <w:i w:val="0"/>
        </w:rPr>
        <w:t xml:space="preserve"> · </w:t>
      </w:r>
      <w:r>
        <w:rPr>
          <w:b/>
          <w:i w:val="0"/>
        </w:rPr>
        <w:t>GitHub</w:t>
      </w:r>
      <w:r>
        <w:rPr>
          <w:i w:val="0"/>
        </w:rPr>
        <w:t xml:space="preserve"> · </w:t>
      </w:r>
      <w:r>
        <w:rPr>
          <w:b/>
          <w:i w:val="0"/>
        </w:rPr>
        <w:t>Vercel</w:t>
      </w:r>
      <w:r>
        <w:rPr>
          <w:i w:val="0"/>
        </w:rPr>
        <w:t xml:space="preserve"> · N8N · Vapi · JIRA · Confluence · Postman · Azure DevOps</w:t>
      </w:r>
    </w:p>
    <w:p>
      <w:pPr>
        <w:pStyle w:val="ListBullet"/>
      </w:pPr>
      <w:r>
        <w:rPr>
          <w:i w:val="0"/>
        </w:rPr>
      </w:r>
      <w:r>
        <w:rPr>
          <w:b/>
          <w:i w:val="0"/>
        </w:rPr>
        <w:t>Domains:</w:t>
      </w:r>
      <w:r>
        <w:rPr>
          <w:i w:val="0"/>
        </w:rPr>
        <w:t xml:space="preserve"> Fintech/crypto intelligence · Utilities &amp; CRM · Healthcare (Epic, HL7) · Enterprise agile at scale</w:t>
      </w:r>
    </w:p>
    <w:p>
      <w:pPr>
        <w:spacing w:before="200" w:after="80"/>
      </w:pPr>
      <w:r>
        <w:rPr>
          <w:b/>
          <w:color w:val="1A1A1A"/>
          <w:sz w:val="22"/>
        </w:rPr>
        <w:t>CERTIFICATIONS</w:t>
      </w:r>
    </w:p>
    <w:p>
      <w:r>
        <w:t>PMP® · CSPO® (Scrum Alliance) · CTFL® (ISTQB) · Scrum Master Accredited · Agile Scrum Foundation (EXIN) · Business Analyst RPA (UiPath) · Accredited Software Test Manager</w:t>
      </w:r>
    </w:p>
    <w:p>
      <w:pPr>
        <w:spacing w:before="160"/>
      </w:pPr>
      <w:r>
        <w:rPr>
          <w:i/>
          <w:sz w:val="18"/>
        </w:rPr>
        <w:t>NovaStaris is an independent product initiative alongside full-time role at Enercare Inc.</w:t>
      </w:r>
    </w:p>
    <w:sectPr w:rsidR="00FC693F" w:rsidRPr="0006063C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