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lenraster"/>
        <w:tblW w:w="9889" w:type="dxa"/>
        <w:tblLook w:val="04A0" w:firstRow="1" w:lastRow="0" w:firstColumn="1" w:lastColumn="0" w:noHBand="0" w:noVBand="1"/>
      </w:tblPr>
      <w:tblGrid>
        <w:gridCol w:w="1951"/>
        <w:gridCol w:w="6237"/>
        <w:gridCol w:w="1701"/>
      </w:tblGrid>
      <w:tr w:rsidR="00202B57" w:rsidRPr="002C6C91" w:rsidTr="00041727">
        <w:trPr>
          <w:trHeight w:val="378"/>
        </w:trPr>
        <w:tc>
          <w:tcPr>
            <w:tcW w:w="1951" w:type="dxa"/>
            <w:tcBorders>
              <w:top w:val="nil"/>
              <w:left w:val="nil"/>
              <w:bottom w:val="single" w:sz="4" w:space="0" w:color="auto"/>
              <w:right w:val="nil"/>
            </w:tcBorders>
            <w:vAlign w:val="center"/>
          </w:tcPr>
          <w:p w:rsidR="00202B57" w:rsidRPr="002C6C91" w:rsidRDefault="00202B57" w:rsidP="00AF0C86">
            <w:pPr>
              <w:spacing w:before="60" w:after="60" w:line="300" w:lineRule="auto"/>
              <w:rPr>
                <w:rFonts w:ascii="Arial" w:hAnsi="Arial" w:cs="Arial"/>
                <w:i/>
                <w:sz w:val="24"/>
              </w:rPr>
            </w:pPr>
            <w:r w:rsidRPr="002C6C91">
              <w:rPr>
                <w:rFonts w:ascii="Arial" w:hAnsi="Arial" w:cs="Arial"/>
                <w:i/>
                <w:sz w:val="24"/>
              </w:rPr>
              <w:t>Prozess</w:t>
            </w:r>
          </w:p>
        </w:tc>
        <w:tc>
          <w:tcPr>
            <w:tcW w:w="6237" w:type="dxa"/>
            <w:tcBorders>
              <w:top w:val="nil"/>
              <w:left w:val="nil"/>
              <w:bottom w:val="single" w:sz="4" w:space="0" w:color="auto"/>
              <w:right w:val="nil"/>
            </w:tcBorders>
            <w:vAlign w:val="center"/>
          </w:tcPr>
          <w:p w:rsidR="00202B57" w:rsidRPr="002C6C91" w:rsidRDefault="00202B57" w:rsidP="001627D1">
            <w:pPr>
              <w:spacing w:before="60" w:after="60" w:line="300" w:lineRule="auto"/>
              <w:rPr>
                <w:rFonts w:ascii="Arial" w:hAnsi="Arial" w:cs="Arial"/>
                <w:b/>
                <w:i/>
                <w:sz w:val="24"/>
              </w:rPr>
            </w:pPr>
            <w:r>
              <w:rPr>
                <w:rFonts w:ascii="Arial" w:hAnsi="Arial" w:cs="Arial"/>
                <w:b/>
                <w:i/>
                <w:sz w:val="24"/>
              </w:rPr>
              <w:t xml:space="preserve">Titel: </w:t>
            </w:r>
            <w:r w:rsidR="001627D1">
              <w:rPr>
                <w:rFonts w:ascii="Arial" w:hAnsi="Arial" w:cs="Arial"/>
                <w:b/>
                <w:i/>
                <w:sz w:val="24"/>
              </w:rPr>
              <w:t xml:space="preserve">Waldbiodatenbank </w:t>
            </w:r>
            <w:r w:rsidR="002E4A27">
              <w:rPr>
                <w:rFonts w:ascii="Arial" w:hAnsi="Arial" w:cs="Arial"/>
                <w:b/>
                <w:i/>
                <w:sz w:val="24"/>
              </w:rPr>
              <w:t xml:space="preserve">(besondere Waldarten) </w:t>
            </w:r>
            <w:r w:rsidR="001627D1">
              <w:rPr>
                <w:rFonts w:ascii="Arial" w:hAnsi="Arial" w:cs="Arial"/>
                <w:b/>
                <w:i/>
                <w:sz w:val="24"/>
              </w:rPr>
              <w:t>aktualisieren</w:t>
            </w:r>
          </w:p>
        </w:tc>
        <w:tc>
          <w:tcPr>
            <w:tcW w:w="1701" w:type="dxa"/>
            <w:tcBorders>
              <w:top w:val="nil"/>
              <w:left w:val="nil"/>
              <w:bottom w:val="single" w:sz="4" w:space="0" w:color="auto"/>
              <w:right w:val="nil"/>
            </w:tcBorders>
            <w:vAlign w:val="center"/>
          </w:tcPr>
          <w:p w:rsidR="00202B57" w:rsidRPr="00202B57" w:rsidRDefault="002E4A27" w:rsidP="002C6C91">
            <w:pPr>
              <w:spacing w:before="60" w:after="60" w:line="300" w:lineRule="auto"/>
              <w:rPr>
                <w:rFonts w:ascii="Arial" w:hAnsi="Arial" w:cs="Arial"/>
                <w:i/>
                <w:sz w:val="24"/>
              </w:rPr>
            </w:pPr>
            <w:r>
              <w:rPr>
                <w:rFonts w:ascii="Arial" w:hAnsi="Arial" w:cs="Arial"/>
                <w:i/>
                <w:sz w:val="24"/>
              </w:rPr>
              <w:t>Bio 6</w:t>
            </w:r>
          </w:p>
        </w:tc>
      </w:tr>
      <w:tr w:rsidR="006239FF" w:rsidRPr="006C29F0" w:rsidTr="00202B57">
        <w:trPr>
          <w:trHeight w:val="538"/>
        </w:trPr>
        <w:tc>
          <w:tcPr>
            <w:tcW w:w="1951" w:type="dxa"/>
            <w:tcBorders>
              <w:top w:val="single" w:sz="4" w:space="0" w:color="auto"/>
            </w:tcBorders>
            <w:vAlign w:val="center"/>
          </w:tcPr>
          <w:p w:rsidR="006239FF" w:rsidRPr="006C29F0" w:rsidRDefault="00D654D8" w:rsidP="00AF0C86">
            <w:pPr>
              <w:spacing w:before="60" w:after="60" w:line="300" w:lineRule="auto"/>
              <w:rPr>
                <w:rFonts w:ascii="Arial" w:hAnsi="Arial" w:cs="Arial"/>
                <w:sz w:val="20"/>
                <w:szCs w:val="20"/>
              </w:rPr>
            </w:pPr>
            <w:r>
              <w:rPr>
                <w:rFonts w:ascii="Arial" w:hAnsi="Arial" w:cs="Arial"/>
                <w:sz w:val="20"/>
                <w:szCs w:val="20"/>
              </w:rPr>
              <w:t>Ziel</w:t>
            </w:r>
            <w:r w:rsidR="004B7646">
              <w:rPr>
                <w:rFonts w:ascii="Arial" w:hAnsi="Arial" w:cs="Arial"/>
                <w:sz w:val="20"/>
                <w:szCs w:val="20"/>
              </w:rPr>
              <w:t>e</w:t>
            </w:r>
          </w:p>
        </w:tc>
        <w:tc>
          <w:tcPr>
            <w:tcW w:w="7938" w:type="dxa"/>
            <w:gridSpan w:val="2"/>
            <w:tcBorders>
              <w:top w:val="single" w:sz="4" w:space="0" w:color="auto"/>
            </w:tcBorders>
            <w:vAlign w:val="center"/>
          </w:tcPr>
          <w:p w:rsidR="00DA6EE2" w:rsidRPr="006C29F0" w:rsidRDefault="00230A8C" w:rsidP="00AF0C86">
            <w:pPr>
              <w:spacing w:before="60" w:after="60" w:line="300" w:lineRule="auto"/>
              <w:rPr>
                <w:rFonts w:ascii="Arial" w:hAnsi="Arial" w:cs="Arial"/>
                <w:sz w:val="20"/>
                <w:szCs w:val="20"/>
              </w:rPr>
            </w:pPr>
            <w:r>
              <w:rPr>
                <w:rFonts w:ascii="Arial" w:hAnsi="Arial" w:cs="Arial"/>
                <w:sz w:val="20"/>
                <w:szCs w:val="20"/>
              </w:rPr>
              <w:t xml:space="preserve">Der Datensatz </w:t>
            </w:r>
            <w:r w:rsidRPr="002E0A14">
              <w:rPr>
                <w:rFonts w:ascii="Arial" w:hAnsi="Arial" w:cs="Arial"/>
                <w:i/>
                <w:sz w:val="20"/>
                <w:szCs w:val="20"/>
              </w:rPr>
              <w:t>«</w:t>
            </w:r>
            <w:proofErr w:type="spellStart"/>
            <w:r w:rsidRPr="002E0A14">
              <w:rPr>
                <w:rFonts w:ascii="Arial" w:hAnsi="Arial" w:cs="Arial"/>
                <w:i/>
                <w:sz w:val="20"/>
                <w:szCs w:val="20"/>
              </w:rPr>
              <w:t>besonderearten</w:t>
            </w:r>
            <w:proofErr w:type="spellEnd"/>
            <w:r w:rsidRPr="002E0A14">
              <w:rPr>
                <w:rFonts w:ascii="Arial" w:hAnsi="Arial" w:cs="Arial"/>
                <w:i/>
                <w:sz w:val="20"/>
                <w:szCs w:val="20"/>
              </w:rPr>
              <w:t>»</w:t>
            </w:r>
            <w:r>
              <w:rPr>
                <w:rFonts w:ascii="Arial" w:hAnsi="Arial" w:cs="Arial"/>
                <w:sz w:val="20"/>
                <w:szCs w:val="20"/>
              </w:rPr>
              <w:t xml:space="preserve"> im Schema </w:t>
            </w:r>
            <w:r w:rsidRPr="002E0A14">
              <w:rPr>
                <w:rFonts w:ascii="Arial" w:hAnsi="Arial" w:cs="Arial"/>
                <w:i/>
                <w:sz w:val="20"/>
                <w:szCs w:val="20"/>
              </w:rPr>
              <w:t>«</w:t>
            </w:r>
            <w:proofErr w:type="spellStart"/>
            <w:r w:rsidRPr="002E0A14">
              <w:rPr>
                <w:rFonts w:ascii="Arial" w:hAnsi="Arial" w:cs="Arial"/>
                <w:i/>
                <w:sz w:val="20"/>
                <w:szCs w:val="20"/>
              </w:rPr>
              <w:t>gl_besonderewaldarten</w:t>
            </w:r>
            <w:proofErr w:type="spellEnd"/>
            <w:r w:rsidRPr="002E0A14">
              <w:rPr>
                <w:rFonts w:ascii="Arial" w:hAnsi="Arial" w:cs="Arial"/>
                <w:i/>
                <w:sz w:val="20"/>
                <w:szCs w:val="20"/>
              </w:rPr>
              <w:t>»</w:t>
            </w:r>
            <w:r>
              <w:rPr>
                <w:rFonts w:ascii="Arial" w:hAnsi="Arial" w:cs="Arial"/>
                <w:sz w:val="20"/>
                <w:szCs w:val="20"/>
              </w:rPr>
              <w:t xml:space="preserve"> ist auf dem aktuellsten Stand. Dieser enthält die Fundmeldungen der als besonderen Waldarten beschrieben Arten und ist bereit für den Datentransfer ins WIS.</w:t>
            </w:r>
          </w:p>
        </w:tc>
      </w:tr>
      <w:tr w:rsidR="006239FF" w:rsidRPr="006C29F0" w:rsidTr="00C7424A">
        <w:trPr>
          <w:trHeight w:val="559"/>
        </w:trPr>
        <w:tc>
          <w:tcPr>
            <w:tcW w:w="1951" w:type="dxa"/>
            <w:vAlign w:val="center"/>
          </w:tcPr>
          <w:p w:rsidR="006239FF" w:rsidRPr="006C29F0" w:rsidRDefault="00D80682" w:rsidP="00AF0C86">
            <w:pPr>
              <w:spacing w:before="60" w:after="60" w:line="300" w:lineRule="auto"/>
              <w:rPr>
                <w:rFonts w:ascii="Arial" w:hAnsi="Arial" w:cs="Arial"/>
                <w:sz w:val="20"/>
                <w:szCs w:val="20"/>
              </w:rPr>
            </w:pPr>
            <w:r w:rsidRPr="006C29F0">
              <w:rPr>
                <w:rFonts w:ascii="Arial" w:hAnsi="Arial" w:cs="Arial"/>
                <w:sz w:val="20"/>
                <w:szCs w:val="20"/>
              </w:rPr>
              <w:t>Grundlagen</w:t>
            </w:r>
          </w:p>
        </w:tc>
        <w:tc>
          <w:tcPr>
            <w:tcW w:w="7938" w:type="dxa"/>
            <w:gridSpan w:val="2"/>
            <w:vAlign w:val="center"/>
          </w:tcPr>
          <w:p w:rsidR="00DA6EE2" w:rsidRDefault="00230A8C" w:rsidP="00AF0C86">
            <w:pPr>
              <w:spacing w:before="60" w:after="60" w:line="300" w:lineRule="auto"/>
              <w:rPr>
                <w:rFonts w:ascii="Arial" w:hAnsi="Arial" w:cs="Arial"/>
                <w:sz w:val="20"/>
                <w:szCs w:val="20"/>
              </w:rPr>
            </w:pPr>
            <w:r>
              <w:rPr>
                <w:rFonts w:ascii="Arial" w:hAnsi="Arial" w:cs="Arial"/>
                <w:sz w:val="20"/>
                <w:szCs w:val="20"/>
              </w:rPr>
              <w:t xml:space="preserve">- Katalog besondere Waldarten: </w:t>
            </w:r>
            <w:r w:rsidR="002E0A14">
              <w:rPr>
                <w:rFonts w:ascii="Arial" w:hAnsi="Arial" w:cs="Arial"/>
                <w:sz w:val="20"/>
                <w:szCs w:val="20"/>
              </w:rPr>
              <w:t>«</w:t>
            </w:r>
            <w:proofErr w:type="spellStart"/>
            <w:r w:rsidR="002E0A14" w:rsidRPr="002E0A14">
              <w:rPr>
                <w:rFonts w:ascii="Arial" w:hAnsi="Arial" w:cs="Arial"/>
                <w:i/>
                <w:sz w:val="20"/>
                <w:szCs w:val="20"/>
              </w:rPr>
              <w:t>prod_gl_</w:t>
            </w:r>
            <w:proofErr w:type="gramStart"/>
            <w:r w:rsidR="002E0A14" w:rsidRPr="002E0A14">
              <w:rPr>
                <w:rFonts w:ascii="Arial" w:hAnsi="Arial" w:cs="Arial"/>
                <w:i/>
                <w:sz w:val="20"/>
                <w:szCs w:val="20"/>
              </w:rPr>
              <w:t>arten</w:t>
            </w:r>
            <w:r w:rsidR="002E0A14">
              <w:rPr>
                <w:rFonts w:ascii="Arial" w:hAnsi="Arial" w:cs="Arial"/>
                <w:i/>
                <w:sz w:val="20"/>
                <w:szCs w:val="20"/>
              </w:rPr>
              <w:t>.besondere</w:t>
            </w:r>
            <w:proofErr w:type="gramEnd"/>
            <w:r w:rsidR="002E0A14">
              <w:rPr>
                <w:rFonts w:ascii="Arial" w:hAnsi="Arial" w:cs="Arial"/>
                <w:i/>
                <w:sz w:val="20"/>
                <w:szCs w:val="20"/>
              </w:rPr>
              <w:t>_waldarten</w:t>
            </w:r>
            <w:proofErr w:type="spellEnd"/>
            <w:r w:rsidR="002E0A14">
              <w:rPr>
                <w:rFonts w:ascii="Arial" w:hAnsi="Arial" w:cs="Arial"/>
                <w:i/>
                <w:sz w:val="20"/>
                <w:szCs w:val="20"/>
              </w:rPr>
              <w:t>»</w:t>
            </w:r>
          </w:p>
          <w:p w:rsidR="00230A8C" w:rsidRDefault="00230A8C" w:rsidP="002E0A14">
            <w:pPr>
              <w:spacing w:before="60" w:after="60" w:line="300" w:lineRule="auto"/>
              <w:rPr>
                <w:rFonts w:ascii="Arial" w:hAnsi="Arial" w:cs="Arial"/>
                <w:i/>
                <w:sz w:val="20"/>
                <w:szCs w:val="20"/>
              </w:rPr>
            </w:pPr>
            <w:r>
              <w:rPr>
                <w:rFonts w:ascii="Arial" w:hAnsi="Arial" w:cs="Arial"/>
                <w:sz w:val="20"/>
                <w:szCs w:val="20"/>
              </w:rPr>
              <w:t xml:space="preserve">- </w:t>
            </w:r>
            <w:r w:rsidR="00E56EB8">
              <w:rPr>
                <w:rFonts w:ascii="Arial" w:hAnsi="Arial" w:cs="Arial"/>
                <w:sz w:val="20"/>
                <w:szCs w:val="20"/>
              </w:rPr>
              <w:t>Grundlageda</w:t>
            </w:r>
            <w:r>
              <w:rPr>
                <w:rFonts w:ascii="Arial" w:hAnsi="Arial" w:cs="Arial"/>
                <w:sz w:val="20"/>
                <w:szCs w:val="20"/>
              </w:rPr>
              <w:t xml:space="preserve">tensatz aller Artenmeldungen im Kanton </w:t>
            </w:r>
            <w:r w:rsidR="002E0A14" w:rsidRPr="002E0A14">
              <w:rPr>
                <w:rFonts w:ascii="Arial" w:hAnsi="Arial" w:cs="Arial"/>
                <w:i/>
                <w:sz w:val="20"/>
                <w:szCs w:val="20"/>
              </w:rPr>
              <w:t>«</w:t>
            </w:r>
            <w:proofErr w:type="spellStart"/>
            <w:r w:rsidR="002E0A14" w:rsidRPr="002E0A14">
              <w:rPr>
                <w:rFonts w:ascii="Arial" w:hAnsi="Arial" w:cs="Arial"/>
                <w:i/>
                <w:sz w:val="20"/>
                <w:szCs w:val="20"/>
              </w:rPr>
              <w:t>prod_gl_</w:t>
            </w:r>
            <w:proofErr w:type="gramStart"/>
            <w:r w:rsidR="002E0A14" w:rsidRPr="002E0A14">
              <w:rPr>
                <w:rFonts w:ascii="Arial" w:hAnsi="Arial" w:cs="Arial"/>
                <w:i/>
                <w:sz w:val="20"/>
                <w:szCs w:val="20"/>
              </w:rPr>
              <w:t>arten.artvorkommen</w:t>
            </w:r>
            <w:proofErr w:type="gramEnd"/>
            <w:r w:rsidR="002E0A14" w:rsidRPr="002E0A14">
              <w:rPr>
                <w:rFonts w:ascii="Arial" w:hAnsi="Arial" w:cs="Arial"/>
                <w:i/>
                <w:sz w:val="20"/>
                <w:szCs w:val="20"/>
              </w:rPr>
              <w:t>_gl_pt</w:t>
            </w:r>
            <w:proofErr w:type="spellEnd"/>
            <w:r w:rsidR="002E0A14" w:rsidRPr="002E0A14">
              <w:rPr>
                <w:rFonts w:ascii="Arial" w:hAnsi="Arial" w:cs="Arial"/>
                <w:i/>
                <w:sz w:val="20"/>
                <w:szCs w:val="20"/>
              </w:rPr>
              <w:t>»</w:t>
            </w:r>
          </w:p>
          <w:p w:rsidR="000F09EF" w:rsidRPr="000F09EF" w:rsidRDefault="000F09EF" w:rsidP="002E0A14">
            <w:pPr>
              <w:spacing w:before="60" w:after="60" w:line="300" w:lineRule="auto"/>
              <w:rPr>
                <w:rFonts w:ascii="Arial" w:hAnsi="Arial" w:cs="Arial"/>
                <w:i/>
                <w:sz w:val="20"/>
                <w:szCs w:val="20"/>
              </w:rPr>
            </w:pPr>
            <w:r>
              <w:rPr>
                <w:rFonts w:ascii="Arial" w:hAnsi="Arial" w:cs="Arial"/>
                <w:i/>
                <w:sz w:val="20"/>
                <w:szCs w:val="20"/>
              </w:rPr>
              <w:t xml:space="preserve">- </w:t>
            </w:r>
            <w:r>
              <w:rPr>
                <w:rFonts w:ascii="Arial" w:hAnsi="Arial" w:cs="Arial"/>
                <w:sz w:val="20"/>
                <w:szCs w:val="20"/>
              </w:rPr>
              <w:t xml:space="preserve">Grundlagenkatalog mit Information zu allen im Kanton erfassten Arten: </w:t>
            </w:r>
            <w:r>
              <w:rPr>
                <w:rFonts w:ascii="Arial" w:hAnsi="Arial" w:cs="Arial"/>
                <w:i/>
                <w:sz w:val="20"/>
                <w:szCs w:val="20"/>
              </w:rPr>
              <w:t>«</w:t>
            </w:r>
            <w:proofErr w:type="spellStart"/>
            <w:r>
              <w:rPr>
                <w:rFonts w:ascii="Arial" w:hAnsi="Arial" w:cs="Arial"/>
                <w:i/>
                <w:sz w:val="20"/>
                <w:szCs w:val="20"/>
              </w:rPr>
              <w:t>prod_gl_arten.cat_art</w:t>
            </w:r>
            <w:proofErr w:type="spellEnd"/>
            <w:r>
              <w:rPr>
                <w:rFonts w:ascii="Arial" w:hAnsi="Arial" w:cs="Arial"/>
                <w:i/>
                <w:sz w:val="20"/>
                <w:szCs w:val="20"/>
              </w:rPr>
              <w:t>»</w:t>
            </w:r>
          </w:p>
          <w:p w:rsidR="002E0A14" w:rsidRPr="006C29F0" w:rsidRDefault="002E0A14" w:rsidP="002E0A14">
            <w:pPr>
              <w:spacing w:before="60" w:after="60" w:line="300" w:lineRule="auto"/>
              <w:rPr>
                <w:rFonts w:ascii="Arial" w:hAnsi="Arial" w:cs="Arial"/>
                <w:sz w:val="20"/>
                <w:szCs w:val="20"/>
              </w:rPr>
            </w:pPr>
            <w:r>
              <w:rPr>
                <w:rFonts w:ascii="Arial" w:hAnsi="Arial" w:cs="Arial"/>
                <w:i/>
                <w:sz w:val="20"/>
                <w:szCs w:val="20"/>
              </w:rPr>
              <w:t xml:space="preserve">- </w:t>
            </w:r>
            <w:r w:rsidRPr="002E0A14">
              <w:rPr>
                <w:rFonts w:ascii="Arial" w:hAnsi="Arial" w:cs="Arial"/>
                <w:sz w:val="20"/>
                <w:szCs w:val="20"/>
              </w:rPr>
              <w:t>SQL-Skripte</w:t>
            </w:r>
            <w:r>
              <w:rPr>
                <w:rFonts w:ascii="Arial" w:hAnsi="Arial" w:cs="Arial"/>
                <w:sz w:val="20"/>
                <w:szCs w:val="20"/>
              </w:rPr>
              <w:t xml:space="preserve">: </w:t>
            </w:r>
            <w:hyperlink r:id="rId7" w:history="1">
              <w:r w:rsidRPr="003C0D45">
                <w:rPr>
                  <w:rStyle w:val="Hyperlink"/>
                  <w:rFonts w:ascii="Arial" w:hAnsi="Arial" w:cs="Arial"/>
                  <w:sz w:val="20"/>
                  <w:szCs w:val="20"/>
                </w:rPr>
                <w:t>«M:\</w:t>
              </w:r>
              <w:proofErr w:type="spellStart"/>
              <w:r w:rsidRPr="003C0D45">
                <w:rPr>
                  <w:rStyle w:val="Hyperlink"/>
                  <w:rFonts w:ascii="Arial" w:hAnsi="Arial" w:cs="Arial"/>
                  <w:sz w:val="20"/>
                  <w:szCs w:val="20"/>
                </w:rPr>
                <w:t>gemeinsame_projekte</w:t>
              </w:r>
              <w:proofErr w:type="spellEnd"/>
              <w:r w:rsidRPr="003C0D45">
                <w:rPr>
                  <w:rStyle w:val="Hyperlink"/>
                  <w:rFonts w:ascii="Arial" w:hAnsi="Arial" w:cs="Arial"/>
                  <w:sz w:val="20"/>
                  <w:szCs w:val="20"/>
                </w:rPr>
                <w:t>\</w:t>
              </w:r>
              <w:proofErr w:type="spellStart"/>
              <w:r w:rsidRPr="003C0D45">
                <w:rPr>
                  <w:rStyle w:val="Hyperlink"/>
                  <w:rFonts w:ascii="Arial" w:hAnsi="Arial" w:cs="Arial"/>
                  <w:sz w:val="20"/>
                  <w:szCs w:val="20"/>
                </w:rPr>
                <w:t>waldbio</w:t>
              </w:r>
              <w:proofErr w:type="spellEnd"/>
              <w:r w:rsidRPr="003C0D45">
                <w:rPr>
                  <w:rStyle w:val="Hyperlink"/>
                  <w:rFonts w:ascii="Arial" w:hAnsi="Arial" w:cs="Arial"/>
                  <w:sz w:val="20"/>
                  <w:szCs w:val="20"/>
                </w:rPr>
                <w:t>\</w:t>
              </w:r>
              <w:proofErr w:type="spellStart"/>
              <w:r w:rsidRPr="003C0D45">
                <w:rPr>
                  <w:rStyle w:val="Hyperlink"/>
                  <w:rFonts w:ascii="Arial" w:hAnsi="Arial" w:cs="Arial"/>
                  <w:sz w:val="20"/>
                  <w:szCs w:val="20"/>
                </w:rPr>
                <w:t>skripts</w:t>
              </w:r>
              <w:proofErr w:type="spellEnd"/>
              <w:r w:rsidRPr="003C0D45">
                <w:rPr>
                  <w:rStyle w:val="Hyperlink"/>
                  <w:rFonts w:ascii="Arial" w:hAnsi="Arial" w:cs="Arial"/>
                  <w:sz w:val="20"/>
                  <w:szCs w:val="20"/>
                </w:rPr>
                <w:t>\</w:t>
              </w:r>
              <w:proofErr w:type="spellStart"/>
              <w:r w:rsidRPr="003C0D45">
                <w:rPr>
                  <w:rStyle w:val="Hyperlink"/>
                  <w:rFonts w:ascii="Arial" w:hAnsi="Arial" w:cs="Arial"/>
                  <w:sz w:val="20"/>
                  <w:szCs w:val="20"/>
                </w:rPr>
                <w:t>Besondere_Waldarten</w:t>
              </w:r>
              <w:proofErr w:type="spellEnd"/>
              <w:r w:rsidRPr="003C0D45">
                <w:rPr>
                  <w:rStyle w:val="Hyperlink"/>
                  <w:rFonts w:ascii="Arial" w:hAnsi="Arial" w:cs="Arial"/>
                  <w:sz w:val="20"/>
                  <w:szCs w:val="20"/>
                </w:rPr>
                <w:t>»</w:t>
              </w:r>
            </w:hyperlink>
          </w:p>
        </w:tc>
      </w:tr>
      <w:tr w:rsidR="00D80682" w:rsidRPr="006C29F0" w:rsidTr="00C7424A">
        <w:trPr>
          <w:trHeight w:val="837"/>
        </w:trPr>
        <w:tc>
          <w:tcPr>
            <w:tcW w:w="1951" w:type="dxa"/>
            <w:vAlign w:val="center"/>
          </w:tcPr>
          <w:p w:rsidR="00DA6EE2" w:rsidRPr="006C29F0" w:rsidRDefault="00202B57" w:rsidP="004B7646">
            <w:pPr>
              <w:spacing w:before="60" w:after="60" w:line="300" w:lineRule="auto"/>
              <w:rPr>
                <w:rFonts w:ascii="Arial" w:hAnsi="Arial" w:cs="Arial"/>
                <w:sz w:val="20"/>
                <w:szCs w:val="20"/>
              </w:rPr>
            </w:pPr>
            <w:r>
              <w:rPr>
                <w:rFonts w:ascii="Arial" w:hAnsi="Arial" w:cs="Arial"/>
                <w:sz w:val="20"/>
                <w:szCs w:val="20"/>
              </w:rPr>
              <w:t>Prozess-verantwortliche/r</w:t>
            </w:r>
            <w:r w:rsidR="00F86299">
              <w:rPr>
                <w:rFonts w:ascii="Arial" w:hAnsi="Arial" w:cs="Arial"/>
                <w:sz w:val="20"/>
                <w:szCs w:val="20"/>
              </w:rPr>
              <w:t xml:space="preserve"> </w:t>
            </w:r>
          </w:p>
        </w:tc>
        <w:tc>
          <w:tcPr>
            <w:tcW w:w="7938" w:type="dxa"/>
            <w:gridSpan w:val="2"/>
            <w:vAlign w:val="center"/>
          </w:tcPr>
          <w:p w:rsidR="00915384" w:rsidRPr="006C29F0" w:rsidRDefault="002E0A14" w:rsidP="00F86299">
            <w:pPr>
              <w:tabs>
                <w:tab w:val="left" w:pos="4286"/>
              </w:tabs>
              <w:spacing w:line="300" w:lineRule="auto"/>
              <w:rPr>
                <w:rFonts w:ascii="Arial" w:hAnsi="Arial" w:cs="Arial"/>
                <w:sz w:val="20"/>
                <w:szCs w:val="20"/>
              </w:rPr>
            </w:pPr>
            <w:r>
              <w:rPr>
                <w:rFonts w:ascii="Arial" w:hAnsi="Arial" w:cs="Arial"/>
                <w:sz w:val="20"/>
                <w:szCs w:val="20"/>
              </w:rPr>
              <w:t xml:space="preserve">- AWN: </w:t>
            </w:r>
            <w:r w:rsidR="00D9680A">
              <w:rPr>
                <w:rFonts w:ascii="Arial" w:hAnsi="Arial" w:cs="Arial"/>
                <w:sz w:val="20"/>
                <w:szCs w:val="20"/>
              </w:rPr>
              <w:t>Fachspezialist/-in Waldbiodiversität</w:t>
            </w:r>
          </w:p>
        </w:tc>
      </w:tr>
      <w:tr w:rsidR="00CC6432" w:rsidRPr="006C29F0" w:rsidTr="00C7424A">
        <w:trPr>
          <w:trHeight w:val="1259"/>
        </w:trPr>
        <w:tc>
          <w:tcPr>
            <w:tcW w:w="1951" w:type="dxa"/>
            <w:vAlign w:val="center"/>
          </w:tcPr>
          <w:p w:rsidR="00CC6432" w:rsidRDefault="004B7646" w:rsidP="00AF0C86">
            <w:pPr>
              <w:spacing w:before="60" w:after="60" w:line="300" w:lineRule="auto"/>
              <w:rPr>
                <w:rFonts w:ascii="Arial" w:hAnsi="Arial" w:cs="Arial"/>
                <w:sz w:val="20"/>
                <w:szCs w:val="20"/>
              </w:rPr>
            </w:pPr>
            <w:r>
              <w:rPr>
                <w:rFonts w:ascii="Arial" w:hAnsi="Arial" w:cs="Arial"/>
                <w:sz w:val="20"/>
                <w:szCs w:val="20"/>
              </w:rPr>
              <w:t>Bemerkungen /</w:t>
            </w:r>
            <w:r w:rsidR="00EA0646">
              <w:rPr>
                <w:rFonts w:ascii="Arial" w:hAnsi="Arial" w:cs="Arial"/>
                <w:sz w:val="20"/>
                <w:szCs w:val="20"/>
              </w:rPr>
              <w:t xml:space="preserve"> Grundsätze</w:t>
            </w:r>
          </w:p>
        </w:tc>
        <w:tc>
          <w:tcPr>
            <w:tcW w:w="7938" w:type="dxa"/>
            <w:gridSpan w:val="2"/>
            <w:vAlign w:val="center"/>
          </w:tcPr>
          <w:p w:rsidR="00041A36" w:rsidRDefault="00D9680A" w:rsidP="00F86299">
            <w:pPr>
              <w:tabs>
                <w:tab w:val="left" w:pos="3152"/>
              </w:tabs>
              <w:spacing w:before="60" w:after="60" w:line="300" w:lineRule="auto"/>
              <w:rPr>
                <w:rFonts w:ascii="Arial" w:hAnsi="Arial" w:cs="Arial"/>
                <w:sz w:val="20"/>
                <w:szCs w:val="20"/>
              </w:rPr>
            </w:pPr>
            <w:r>
              <w:rPr>
                <w:rFonts w:ascii="Arial" w:hAnsi="Arial" w:cs="Arial"/>
                <w:sz w:val="20"/>
                <w:szCs w:val="20"/>
              </w:rPr>
              <w:t xml:space="preserve">Die Aktualisierung des Datensatz </w:t>
            </w:r>
            <w:r w:rsidRPr="002E0A14">
              <w:rPr>
                <w:rFonts w:ascii="Arial" w:hAnsi="Arial" w:cs="Arial"/>
                <w:i/>
                <w:sz w:val="20"/>
                <w:szCs w:val="20"/>
              </w:rPr>
              <w:t>«besondere Waldarten»</w:t>
            </w:r>
            <w:r>
              <w:rPr>
                <w:rFonts w:ascii="Arial" w:hAnsi="Arial" w:cs="Arial"/>
                <w:sz w:val="20"/>
                <w:szCs w:val="20"/>
              </w:rPr>
              <w:t xml:space="preserve"> ist ein Teilschritt des übergeordneten Prozess</w:t>
            </w:r>
            <w:r w:rsidR="00230A8C">
              <w:rPr>
                <w:rFonts w:ascii="Arial" w:hAnsi="Arial" w:cs="Arial"/>
                <w:sz w:val="20"/>
                <w:szCs w:val="20"/>
              </w:rPr>
              <w:t xml:space="preserve"> Bio5 -</w:t>
            </w:r>
            <w:r w:rsidR="00230A8C" w:rsidRPr="00230A8C">
              <w:rPr>
                <w:rFonts w:ascii="Arial" w:hAnsi="Arial" w:cs="Arial"/>
                <w:sz w:val="20"/>
                <w:szCs w:val="20"/>
              </w:rPr>
              <w:t>Waldbiodatenbank (besondere Waldarten) betr</w:t>
            </w:r>
            <w:r w:rsidR="00762A15">
              <w:rPr>
                <w:rFonts w:ascii="Arial" w:hAnsi="Arial" w:cs="Arial"/>
                <w:sz w:val="20"/>
                <w:szCs w:val="20"/>
              </w:rPr>
              <w:t>ei</w:t>
            </w:r>
            <w:r w:rsidR="00230A8C" w:rsidRPr="00230A8C">
              <w:rPr>
                <w:rFonts w:ascii="Arial" w:hAnsi="Arial" w:cs="Arial"/>
                <w:sz w:val="20"/>
                <w:szCs w:val="20"/>
              </w:rPr>
              <w:t>ben und aktualisieren</w:t>
            </w:r>
            <w:r w:rsidR="00230A8C">
              <w:rPr>
                <w:rFonts w:ascii="Arial" w:hAnsi="Arial" w:cs="Arial"/>
                <w:sz w:val="20"/>
                <w:szCs w:val="20"/>
              </w:rPr>
              <w:t xml:space="preserve">. </w:t>
            </w:r>
          </w:p>
        </w:tc>
      </w:tr>
    </w:tbl>
    <w:p w:rsidR="00DA6EE2" w:rsidRPr="006C29F0" w:rsidRDefault="00DA6EE2" w:rsidP="002C6C91">
      <w:pPr>
        <w:spacing w:after="0"/>
        <w:rPr>
          <w:rFonts w:ascii="Arial" w:hAnsi="Arial" w:cs="Arial"/>
          <w:sz w:val="20"/>
          <w:szCs w:val="20"/>
        </w:rPr>
      </w:pPr>
    </w:p>
    <w:tbl>
      <w:tblPr>
        <w:tblStyle w:val="Tabellenraster"/>
        <w:tblW w:w="9889" w:type="dxa"/>
        <w:tblLayout w:type="fixed"/>
        <w:tblLook w:val="04A0" w:firstRow="1" w:lastRow="0" w:firstColumn="1" w:lastColumn="0" w:noHBand="0" w:noVBand="1"/>
      </w:tblPr>
      <w:tblGrid>
        <w:gridCol w:w="1951"/>
        <w:gridCol w:w="425"/>
        <w:gridCol w:w="6379"/>
        <w:gridCol w:w="1134"/>
      </w:tblGrid>
      <w:tr w:rsidR="00F072ED" w:rsidRPr="002C6C91" w:rsidTr="003C0D45">
        <w:trPr>
          <w:trHeight w:val="341"/>
        </w:trPr>
        <w:tc>
          <w:tcPr>
            <w:tcW w:w="2376" w:type="dxa"/>
            <w:gridSpan w:val="2"/>
            <w:shd w:val="clear" w:color="auto" w:fill="66CCFF"/>
            <w:vAlign w:val="center"/>
          </w:tcPr>
          <w:p w:rsidR="00F072ED" w:rsidRPr="00F072ED" w:rsidRDefault="00F072ED" w:rsidP="009636EE">
            <w:pPr>
              <w:rPr>
                <w:rFonts w:ascii="Arial" w:hAnsi="Arial" w:cs="Arial"/>
                <w:b/>
                <w:i/>
                <w:sz w:val="18"/>
                <w:szCs w:val="20"/>
              </w:rPr>
            </w:pPr>
            <w:r w:rsidRPr="00F072ED">
              <w:rPr>
                <w:rFonts w:ascii="Arial" w:hAnsi="Arial" w:cs="Arial"/>
                <w:b/>
                <w:i/>
                <w:sz w:val="18"/>
                <w:szCs w:val="20"/>
              </w:rPr>
              <w:t>Termin</w:t>
            </w:r>
          </w:p>
        </w:tc>
        <w:tc>
          <w:tcPr>
            <w:tcW w:w="6379" w:type="dxa"/>
            <w:shd w:val="clear" w:color="auto" w:fill="66CCFF"/>
            <w:vAlign w:val="center"/>
          </w:tcPr>
          <w:p w:rsidR="00F072ED" w:rsidRPr="00F072ED" w:rsidRDefault="00F072ED" w:rsidP="009636EE">
            <w:pPr>
              <w:rPr>
                <w:rFonts w:ascii="Arial" w:hAnsi="Arial" w:cs="Arial"/>
                <w:b/>
                <w:i/>
                <w:sz w:val="18"/>
                <w:szCs w:val="20"/>
              </w:rPr>
            </w:pPr>
            <w:r w:rsidRPr="00F072ED">
              <w:rPr>
                <w:rFonts w:ascii="Arial" w:hAnsi="Arial" w:cs="Arial"/>
                <w:b/>
                <w:i/>
                <w:sz w:val="18"/>
                <w:szCs w:val="20"/>
              </w:rPr>
              <w:t>Aufgabe</w:t>
            </w:r>
          </w:p>
        </w:tc>
        <w:tc>
          <w:tcPr>
            <w:tcW w:w="1134" w:type="dxa"/>
            <w:shd w:val="clear" w:color="auto" w:fill="66CCFF"/>
            <w:vAlign w:val="center"/>
          </w:tcPr>
          <w:p w:rsidR="00F072ED" w:rsidRPr="00F072ED" w:rsidRDefault="00F072ED" w:rsidP="009636EE">
            <w:pPr>
              <w:rPr>
                <w:rFonts w:ascii="Arial" w:hAnsi="Arial" w:cs="Arial"/>
                <w:b/>
                <w:i/>
                <w:sz w:val="18"/>
                <w:szCs w:val="20"/>
              </w:rPr>
            </w:pPr>
            <w:r w:rsidRPr="00F072ED">
              <w:rPr>
                <w:rFonts w:ascii="Arial" w:hAnsi="Arial" w:cs="Arial"/>
                <w:b/>
                <w:i/>
                <w:sz w:val="18"/>
                <w:szCs w:val="20"/>
              </w:rPr>
              <w:t>Wer</w:t>
            </w:r>
          </w:p>
        </w:tc>
      </w:tr>
      <w:tr w:rsidR="00F072ED" w:rsidRPr="006C29F0" w:rsidTr="003C0D45">
        <w:trPr>
          <w:trHeight w:val="510"/>
        </w:trPr>
        <w:tc>
          <w:tcPr>
            <w:tcW w:w="1951" w:type="dxa"/>
            <w:shd w:val="clear" w:color="auto" w:fill="73E378"/>
            <w:vAlign w:val="center"/>
          </w:tcPr>
          <w:p w:rsidR="00F072ED" w:rsidRPr="002C6C91" w:rsidRDefault="002E0A14" w:rsidP="007172AD">
            <w:pPr>
              <w:spacing w:before="60" w:after="60" w:line="300" w:lineRule="auto"/>
              <w:rPr>
                <w:rFonts w:ascii="Arial" w:hAnsi="Arial" w:cs="Arial"/>
                <w:sz w:val="20"/>
                <w:szCs w:val="20"/>
              </w:rPr>
            </w:pPr>
            <w:r>
              <w:rPr>
                <w:rFonts w:ascii="Arial" w:hAnsi="Arial" w:cs="Arial"/>
                <w:sz w:val="20"/>
                <w:szCs w:val="20"/>
              </w:rPr>
              <w:t>Januar</w:t>
            </w:r>
          </w:p>
        </w:tc>
        <w:tc>
          <w:tcPr>
            <w:tcW w:w="425" w:type="dxa"/>
            <w:vMerge w:val="restart"/>
            <w:shd w:val="clear" w:color="auto" w:fill="73E378"/>
            <w:textDirection w:val="btLr"/>
          </w:tcPr>
          <w:p w:rsidR="00F072ED" w:rsidRPr="002C6C91" w:rsidRDefault="00230A8C" w:rsidP="00F072ED">
            <w:pPr>
              <w:tabs>
                <w:tab w:val="left" w:pos="1168"/>
              </w:tabs>
              <w:spacing w:line="300" w:lineRule="auto"/>
              <w:ind w:left="113" w:right="113"/>
              <w:jc w:val="center"/>
              <w:rPr>
                <w:rFonts w:ascii="Arial" w:hAnsi="Arial" w:cs="Arial"/>
                <w:sz w:val="20"/>
                <w:szCs w:val="20"/>
              </w:rPr>
            </w:pPr>
            <w:r>
              <w:rPr>
                <w:rFonts w:ascii="Arial" w:hAnsi="Arial" w:cs="Arial"/>
                <w:sz w:val="20"/>
                <w:szCs w:val="20"/>
              </w:rPr>
              <w:t>Jährlich</w:t>
            </w:r>
          </w:p>
        </w:tc>
        <w:tc>
          <w:tcPr>
            <w:tcW w:w="6379" w:type="dxa"/>
            <w:shd w:val="clear" w:color="auto" w:fill="auto"/>
            <w:vAlign w:val="center"/>
          </w:tcPr>
          <w:p w:rsidR="00F072ED" w:rsidRPr="00DB1950" w:rsidRDefault="002E0A14" w:rsidP="007F5702">
            <w:pPr>
              <w:pStyle w:val="Listenabsatz"/>
              <w:numPr>
                <w:ilvl w:val="0"/>
                <w:numId w:val="3"/>
              </w:numPr>
              <w:tabs>
                <w:tab w:val="left" w:pos="1168"/>
              </w:tabs>
              <w:spacing w:before="60" w:after="60" w:line="300" w:lineRule="auto"/>
              <w:ind w:left="324" w:hanging="261"/>
              <w:rPr>
                <w:rFonts w:ascii="Arial" w:hAnsi="Arial" w:cs="Arial"/>
                <w:sz w:val="20"/>
                <w:szCs w:val="20"/>
              </w:rPr>
            </w:pPr>
            <w:r>
              <w:rPr>
                <w:rFonts w:ascii="Arial" w:hAnsi="Arial" w:cs="Arial"/>
                <w:sz w:val="20"/>
                <w:szCs w:val="20"/>
              </w:rPr>
              <w:t xml:space="preserve">Ergänzung Grundlagendatensatz </w:t>
            </w:r>
            <w:r w:rsidRPr="002E0A14">
              <w:rPr>
                <w:rFonts w:ascii="Arial" w:hAnsi="Arial" w:cs="Arial"/>
                <w:i/>
                <w:sz w:val="20"/>
                <w:szCs w:val="20"/>
              </w:rPr>
              <w:t>«</w:t>
            </w:r>
            <w:proofErr w:type="spellStart"/>
            <w:r w:rsidRPr="002E0A14">
              <w:rPr>
                <w:rFonts w:ascii="Arial" w:hAnsi="Arial" w:cs="Arial"/>
                <w:i/>
                <w:sz w:val="20"/>
                <w:szCs w:val="20"/>
              </w:rPr>
              <w:t>prod_gl_arten.artvorkommen_gl_pt</w:t>
            </w:r>
            <w:proofErr w:type="spellEnd"/>
            <w:r w:rsidRPr="002E0A14">
              <w:rPr>
                <w:rFonts w:ascii="Arial" w:hAnsi="Arial" w:cs="Arial"/>
                <w:i/>
                <w:sz w:val="20"/>
                <w:szCs w:val="20"/>
              </w:rPr>
              <w:t>»</w:t>
            </w:r>
            <w:r>
              <w:rPr>
                <w:rFonts w:ascii="Arial" w:hAnsi="Arial" w:cs="Arial"/>
                <w:sz w:val="20"/>
                <w:szCs w:val="20"/>
              </w:rPr>
              <w:t xml:space="preserve"> mit neuen Fundmeldungen von </w:t>
            </w:r>
            <w:proofErr w:type="spellStart"/>
            <w:r>
              <w:rPr>
                <w:rFonts w:ascii="Arial" w:hAnsi="Arial" w:cs="Arial"/>
                <w:sz w:val="20"/>
                <w:szCs w:val="20"/>
              </w:rPr>
              <w:t>infoSpecies</w:t>
            </w:r>
            <w:proofErr w:type="spellEnd"/>
            <w:r>
              <w:rPr>
                <w:rFonts w:ascii="Arial" w:hAnsi="Arial" w:cs="Arial"/>
                <w:sz w:val="20"/>
                <w:szCs w:val="20"/>
              </w:rPr>
              <w:t>.</w:t>
            </w:r>
          </w:p>
        </w:tc>
        <w:tc>
          <w:tcPr>
            <w:tcW w:w="1134" w:type="dxa"/>
            <w:shd w:val="clear" w:color="auto" w:fill="auto"/>
            <w:vAlign w:val="center"/>
          </w:tcPr>
          <w:p w:rsidR="00F072ED" w:rsidRPr="006C29F0" w:rsidRDefault="002E0A14" w:rsidP="002C6C91">
            <w:pPr>
              <w:spacing w:before="60" w:after="60" w:line="300" w:lineRule="auto"/>
              <w:rPr>
                <w:rFonts w:ascii="Arial" w:hAnsi="Arial" w:cs="Arial"/>
                <w:sz w:val="20"/>
                <w:szCs w:val="20"/>
              </w:rPr>
            </w:pPr>
            <w:r>
              <w:rPr>
                <w:rFonts w:ascii="Arial" w:hAnsi="Arial" w:cs="Arial"/>
                <w:sz w:val="20"/>
                <w:szCs w:val="20"/>
              </w:rPr>
              <w:t>AUE</w:t>
            </w:r>
          </w:p>
        </w:tc>
      </w:tr>
      <w:tr w:rsidR="00F072ED" w:rsidRPr="006C29F0" w:rsidTr="003C0D45">
        <w:trPr>
          <w:trHeight w:val="510"/>
        </w:trPr>
        <w:tc>
          <w:tcPr>
            <w:tcW w:w="1951" w:type="dxa"/>
            <w:shd w:val="clear" w:color="auto" w:fill="73E378"/>
            <w:vAlign w:val="center"/>
          </w:tcPr>
          <w:p w:rsidR="00F072ED" w:rsidRDefault="00CF4319" w:rsidP="002C6C91">
            <w:pPr>
              <w:spacing w:before="60" w:after="60" w:line="300" w:lineRule="auto"/>
              <w:rPr>
                <w:rFonts w:ascii="Arial" w:hAnsi="Arial" w:cs="Arial"/>
                <w:sz w:val="20"/>
                <w:szCs w:val="20"/>
              </w:rPr>
            </w:pPr>
            <w:r>
              <w:rPr>
                <w:rFonts w:ascii="Arial" w:hAnsi="Arial" w:cs="Arial"/>
                <w:sz w:val="20"/>
                <w:szCs w:val="20"/>
              </w:rPr>
              <w:t>Anfangs Februar</w:t>
            </w:r>
          </w:p>
        </w:tc>
        <w:tc>
          <w:tcPr>
            <w:tcW w:w="425" w:type="dxa"/>
            <w:vMerge/>
            <w:shd w:val="clear" w:color="auto" w:fill="73E378"/>
          </w:tcPr>
          <w:p w:rsidR="00F072ED" w:rsidRPr="00F072ED" w:rsidRDefault="00F072ED" w:rsidP="00F072ED">
            <w:pPr>
              <w:spacing w:before="60" w:after="60" w:line="300" w:lineRule="auto"/>
              <w:ind w:left="360"/>
              <w:rPr>
                <w:rFonts w:ascii="Arial" w:hAnsi="Arial" w:cs="Arial"/>
                <w:sz w:val="20"/>
                <w:szCs w:val="20"/>
              </w:rPr>
            </w:pPr>
          </w:p>
        </w:tc>
        <w:tc>
          <w:tcPr>
            <w:tcW w:w="6379" w:type="dxa"/>
            <w:vAlign w:val="center"/>
          </w:tcPr>
          <w:p w:rsidR="00EA1F25" w:rsidRDefault="003C0D45" w:rsidP="003C0D45">
            <w:pPr>
              <w:pStyle w:val="Listenabsatz"/>
              <w:numPr>
                <w:ilvl w:val="0"/>
                <w:numId w:val="2"/>
              </w:numPr>
              <w:spacing w:before="60" w:after="60" w:line="300" w:lineRule="auto"/>
              <w:ind w:left="318" w:hanging="284"/>
              <w:rPr>
                <w:rFonts w:ascii="Arial" w:hAnsi="Arial" w:cs="Arial"/>
                <w:sz w:val="20"/>
                <w:szCs w:val="20"/>
              </w:rPr>
            </w:pPr>
            <w:r w:rsidRPr="003C0D45">
              <w:rPr>
                <w:rFonts w:ascii="Arial" w:hAnsi="Arial" w:cs="Arial"/>
                <w:sz w:val="20"/>
                <w:szCs w:val="20"/>
              </w:rPr>
              <w:t xml:space="preserve">Ausführen des </w:t>
            </w:r>
            <w:r>
              <w:rPr>
                <w:rFonts w:ascii="Arial" w:hAnsi="Arial" w:cs="Arial"/>
                <w:sz w:val="20"/>
                <w:szCs w:val="20"/>
              </w:rPr>
              <w:t>SQL-</w:t>
            </w:r>
            <w:r w:rsidRPr="003C0D45">
              <w:rPr>
                <w:rFonts w:ascii="Arial" w:hAnsi="Arial" w:cs="Arial"/>
                <w:sz w:val="20"/>
                <w:szCs w:val="20"/>
              </w:rPr>
              <w:t xml:space="preserve">Skripts </w:t>
            </w:r>
            <w:r w:rsidRPr="003C0D45">
              <w:rPr>
                <w:rFonts w:ascii="Arial" w:hAnsi="Arial" w:cs="Arial"/>
                <w:b/>
                <w:sz w:val="20"/>
                <w:szCs w:val="20"/>
              </w:rPr>
              <w:t>1_Aktualisieren_wis_artvorkommen</w:t>
            </w:r>
            <w:r w:rsidR="004B4345">
              <w:rPr>
                <w:rFonts w:ascii="Arial" w:hAnsi="Arial" w:cs="Arial"/>
                <w:b/>
                <w:sz w:val="20"/>
                <w:szCs w:val="20"/>
              </w:rPr>
              <w:t>_ohneWaldameisen</w:t>
            </w:r>
            <w:r w:rsidRPr="003C0D45">
              <w:rPr>
                <w:rFonts w:ascii="Arial" w:hAnsi="Arial" w:cs="Arial"/>
                <w:b/>
                <w:sz w:val="20"/>
                <w:szCs w:val="20"/>
              </w:rPr>
              <w:t>.sql</w:t>
            </w:r>
            <w:r w:rsidRPr="003C0D45">
              <w:rPr>
                <w:rFonts w:ascii="Arial" w:hAnsi="Arial" w:cs="Arial"/>
                <w:sz w:val="20"/>
                <w:szCs w:val="20"/>
              </w:rPr>
              <w:t>.</w:t>
            </w:r>
            <w:r>
              <w:rPr>
                <w:rFonts w:ascii="Arial" w:hAnsi="Arial" w:cs="Arial"/>
                <w:sz w:val="20"/>
                <w:szCs w:val="20"/>
              </w:rPr>
              <w:t xml:space="preserve"> </w:t>
            </w:r>
          </w:p>
          <w:p w:rsidR="003E0E87" w:rsidRDefault="003E0E87" w:rsidP="00EA1F25">
            <w:pPr>
              <w:pStyle w:val="Listenabsatz"/>
              <w:spacing w:before="60" w:after="60" w:line="300" w:lineRule="auto"/>
              <w:ind w:left="318"/>
              <w:rPr>
                <w:rFonts w:ascii="Arial" w:hAnsi="Arial" w:cs="Arial"/>
                <w:sz w:val="20"/>
                <w:szCs w:val="20"/>
              </w:rPr>
            </w:pPr>
          </w:p>
          <w:p w:rsidR="00C312E0" w:rsidRDefault="003C0D45" w:rsidP="00EA1F25">
            <w:pPr>
              <w:pStyle w:val="Listenabsatz"/>
              <w:spacing w:before="60" w:after="60" w:line="300" w:lineRule="auto"/>
              <w:ind w:left="318"/>
              <w:rPr>
                <w:rFonts w:ascii="Arial" w:hAnsi="Arial" w:cs="Arial"/>
                <w:sz w:val="20"/>
                <w:szCs w:val="20"/>
              </w:rPr>
            </w:pPr>
            <w:r>
              <w:rPr>
                <w:rFonts w:ascii="Arial" w:hAnsi="Arial" w:cs="Arial"/>
                <w:sz w:val="20"/>
                <w:szCs w:val="20"/>
              </w:rPr>
              <w:t>Das Skript selektiert die Fundmeldung der in «</w:t>
            </w:r>
            <w:proofErr w:type="spellStart"/>
            <w:r w:rsidRPr="002E0A14">
              <w:rPr>
                <w:rFonts w:ascii="Arial" w:hAnsi="Arial" w:cs="Arial"/>
                <w:i/>
                <w:sz w:val="20"/>
                <w:szCs w:val="20"/>
              </w:rPr>
              <w:t>prod_gl_</w:t>
            </w:r>
            <w:proofErr w:type="gramStart"/>
            <w:r w:rsidRPr="002E0A14">
              <w:rPr>
                <w:rFonts w:ascii="Arial" w:hAnsi="Arial" w:cs="Arial"/>
                <w:i/>
                <w:sz w:val="20"/>
                <w:szCs w:val="20"/>
              </w:rPr>
              <w:t>arten</w:t>
            </w:r>
            <w:r>
              <w:rPr>
                <w:rFonts w:ascii="Arial" w:hAnsi="Arial" w:cs="Arial"/>
                <w:i/>
                <w:sz w:val="20"/>
                <w:szCs w:val="20"/>
              </w:rPr>
              <w:t>.besondere</w:t>
            </w:r>
            <w:proofErr w:type="gramEnd"/>
            <w:r>
              <w:rPr>
                <w:rFonts w:ascii="Arial" w:hAnsi="Arial" w:cs="Arial"/>
                <w:i/>
                <w:sz w:val="20"/>
                <w:szCs w:val="20"/>
              </w:rPr>
              <w:t>_waldarten</w:t>
            </w:r>
            <w:proofErr w:type="spellEnd"/>
            <w:r>
              <w:rPr>
                <w:rFonts w:ascii="Arial" w:hAnsi="Arial" w:cs="Arial"/>
                <w:i/>
                <w:sz w:val="20"/>
                <w:szCs w:val="20"/>
              </w:rPr>
              <w:t>»</w:t>
            </w:r>
            <w:r>
              <w:rPr>
                <w:rFonts w:ascii="Arial" w:hAnsi="Arial" w:cs="Arial"/>
                <w:sz w:val="20"/>
                <w:szCs w:val="20"/>
              </w:rPr>
              <w:t xml:space="preserve"> aufgelisteten besonderen Waldarten und transferiert diese vom Grundlagendatensatz </w:t>
            </w:r>
            <w:r w:rsidRPr="002E0A14">
              <w:rPr>
                <w:rFonts w:ascii="Arial" w:hAnsi="Arial" w:cs="Arial"/>
                <w:i/>
                <w:sz w:val="20"/>
                <w:szCs w:val="20"/>
              </w:rPr>
              <w:t>«</w:t>
            </w:r>
            <w:proofErr w:type="spellStart"/>
            <w:r w:rsidRPr="002E0A14">
              <w:rPr>
                <w:rFonts w:ascii="Arial" w:hAnsi="Arial" w:cs="Arial"/>
                <w:i/>
                <w:sz w:val="20"/>
                <w:szCs w:val="20"/>
              </w:rPr>
              <w:t>prod_gl_arten.artvorkommen_gl_pt</w:t>
            </w:r>
            <w:proofErr w:type="spellEnd"/>
            <w:r w:rsidRPr="002E0A14">
              <w:rPr>
                <w:rFonts w:ascii="Arial" w:hAnsi="Arial" w:cs="Arial"/>
                <w:i/>
                <w:sz w:val="20"/>
                <w:szCs w:val="20"/>
              </w:rPr>
              <w:t>»</w:t>
            </w:r>
            <w:r>
              <w:rPr>
                <w:rFonts w:ascii="Arial" w:hAnsi="Arial" w:cs="Arial"/>
                <w:i/>
                <w:sz w:val="20"/>
                <w:szCs w:val="20"/>
              </w:rPr>
              <w:t xml:space="preserve"> </w:t>
            </w:r>
            <w:r>
              <w:rPr>
                <w:rFonts w:ascii="Arial" w:hAnsi="Arial" w:cs="Arial"/>
                <w:sz w:val="20"/>
                <w:szCs w:val="20"/>
              </w:rPr>
              <w:t>in den Datensatz</w:t>
            </w:r>
            <w:r w:rsidR="002E0A14" w:rsidRPr="003C0D45">
              <w:rPr>
                <w:rFonts w:ascii="Arial" w:hAnsi="Arial" w:cs="Arial"/>
                <w:sz w:val="20"/>
                <w:szCs w:val="20"/>
              </w:rPr>
              <w:t xml:space="preserve"> </w:t>
            </w:r>
            <w:r w:rsidR="002E0A14" w:rsidRPr="003C0D45">
              <w:rPr>
                <w:rFonts w:ascii="Arial" w:hAnsi="Arial" w:cs="Arial"/>
                <w:i/>
                <w:sz w:val="20"/>
                <w:szCs w:val="20"/>
              </w:rPr>
              <w:t>«</w:t>
            </w:r>
            <w:proofErr w:type="spellStart"/>
            <w:r w:rsidR="002E0A14" w:rsidRPr="003C0D45">
              <w:rPr>
                <w:rFonts w:ascii="Arial" w:hAnsi="Arial" w:cs="Arial"/>
                <w:i/>
                <w:sz w:val="20"/>
                <w:szCs w:val="20"/>
              </w:rPr>
              <w:t>prod_gl_arten.wis_artvorkommen</w:t>
            </w:r>
            <w:proofErr w:type="spellEnd"/>
            <w:r w:rsidR="002E0A14" w:rsidRPr="003C0D45">
              <w:rPr>
                <w:rFonts w:ascii="Arial" w:hAnsi="Arial" w:cs="Arial"/>
                <w:i/>
                <w:sz w:val="20"/>
                <w:szCs w:val="20"/>
              </w:rPr>
              <w:t>».</w:t>
            </w:r>
            <w:r w:rsidR="00E56EB8">
              <w:rPr>
                <w:rFonts w:ascii="Arial" w:hAnsi="Arial" w:cs="Arial"/>
                <w:i/>
                <w:sz w:val="20"/>
                <w:szCs w:val="20"/>
              </w:rPr>
              <w:t xml:space="preserve"> </w:t>
            </w:r>
          </w:p>
          <w:p w:rsidR="004B4345" w:rsidRPr="00C312E0" w:rsidRDefault="004B4345" w:rsidP="00EA1F25">
            <w:pPr>
              <w:pStyle w:val="Listenabsatz"/>
              <w:spacing w:before="60" w:after="60" w:line="300" w:lineRule="auto"/>
              <w:ind w:left="318"/>
              <w:rPr>
                <w:rFonts w:ascii="Arial" w:hAnsi="Arial" w:cs="Arial"/>
                <w:sz w:val="20"/>
                <w:szCs w:val="20"/>
              </w:rPr>
            </w:pPr>
          </w:p>
          <w:p w:rsidR="00EA1F25" w:rsidRDefault="003F7A03" w:rsidP="003F7A03">
            <w:pPr>
              <w:pStyle w:val="Listenabsatz"/>
              <w:spacing w:before="60" w:after="60" w:line="300" w:lineRule="auto"/>
              <w:ind w:left="318"/>
              <w:rPr>
                <w:rFonts w:ascii="Arial" w:hAnsi="Arial" w:cs="Arial"/>
                <w:sz w:val="20"/>
                <w:szCs w:val="20"/>
              </w:rPr>
            </w:pPr>
            <w:r>
              <w:rPr>
                <w:rFonts w:ascii="Arial" w:hAnsi="Arial" w:cs="Arial"/>
                <w:sz w:val="20"/>
                <w:szCs w:val="20"/>
              </w:rPr>
              <w:t>Gleichzeitig mit dem Transfer führt das Skript folgende Aktionen durch:</w:t>
            </w:r>
          </w:p>
          <w:p w:rsidR="003F7A03" w:rsidRDefault="003F7A03" w:rsidP="003F7A03">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Prüfung Genauigkeitsradius: Nur genügend genaue Fundmeldungen werden übernommen.</w:t>
            </w:r>
          </w:p>
          <w:p w:rsidR="00C312E0" w:rsidRDefault="00C312E0" w:rsidP="003F7A03">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Prüfung des Funddatums: Nur Daten ab 1980 werden übernommen.</w:t>
            </w:r>
          </w:p>
          <w:p w:rsidR="003F7A03" w:rsidRDefault="00C312E0" w:rsidP="003F7A03">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 xml:space="preserve">Überschreiben leerer Werte: </w:t>
            </w:r>
            <w:proofErr w:type="spellStart"/>
            <w:r>
              <w:rPr>
                <w:rFonts w:ascii="Arial" w:hAnsi="Arial" w:cs="Arial"/>
                <w:sz w:val="20"/>
                <w:szCs w:val="20"/>
              </w:rPr>
              <w:t>bsp.</w:t>
            </w:r>
            <w:proofErr w:type="spellEnd"/>
            <w:r>
              <w:rPr>
                <w:rFonts w:ascii="Arial" w:hAnsi="Arial" w:cs="Arial"/>
                <w:sz w:val="20"/>
                <w:szCs w:val="20"/>
              </w:rPr>
              <w:t xml:space="preserve"> NULL-Werte werden mit «keine Angabe» überschrieben</w:t>
            </w:r>
            <w:r w:rsidR="00F90311">
              <w:rPr>
                <w:rFonts w:ascii="Arial" w:hAnsi="Arial" w:cs="Arial"/>
                <w:sz w:val="20"/>
                <w:szCs w:val="20"/>
              </w:rPr>
              <w:t>.</w:t>
            </w:r>
          </w:p>
          <w:p w:rsidR="00C312E0" w:rsidRDefault="00C312E0" w:rsidP="003F7A03">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Ergänzen der Fördermassnahmen</w:t>
            </w:r>
          </w:p>
          <w:p w:rsidR="00C312E0" w:rsidRPr="00EA1F25" w:rsidRDefault="00E35C08" w:rsidP="004B4345">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 xml:space="preserve">Prüfung Qualitätskontrolle: Nur Fundmeldungen mit </w:t>
            </w:r>
            <w:r w:rsidR="004B4345">
              <w:rPr>
                <w:rFonts w:ascii="Arial" w:hAnsi="Arial" w:cs="Arial"/>
                <w:sz w:val="20"/>
                <w:szCs w:val="20"/>
              </w:rPr>
              <w:t>«</w:t>
            </w:r>
            <w:proofErr w:type="spellStart"/>
            <w:r w:rsidR="004B4345">
              <w:rPr>
                <w:rFonts w:ascii="Arial" w:hAnsi="Arial" w:cs="Arial"/>
                <w:sz w:val="20"/>
                <w:szCs w:val="20"/>
              </w:rPr>
              <w:t>q</w:t>
            </w:r>
            <w:r>
              <w:rPr>
                <w:rFonts w:ascii="Arial" w:hAnsi="Arial" w:cs="Arial"/>
                <w:sz w:val="20"/>
                <w:szCs w:val="20"/>
              </w:rPr>
              <w:t>ualit</w:t>
            </w:r>
            <w:r w:rsidR="004B4345">
              <w:rPr>
                <w:rFonts w:ascii="Arial" w:hAnsi="Arial" w:cs="Arial"/>
                <w:sz w:val="20"/>
                <w:szCs w:val="20"/>
              </w:rPr>
              <w:t>ae</w:t>
            </w:r>
            <w:r>
              <w:rPr>
                <w:rFonts w:ascii="Arial" w:hAnsi="Arial" w:cs="Arial"/>
                <w:sz w:val="20"/>
                <w:szCs w:val="20"/>
              </w:rPr>
              <w:t>tskontrolle</w:t>
            </w:r>
            <w:proofErr w:type="spellEnd"/>
            <w:r w:rsidR="004B4345">
              <w:rPr>
                <w:rFonts w:ascii="Arial" w:hAnsi="Arial" w:cs="Arial"/>
                <w:sz w:val="20"/>
                <w:szCs w:val="20"/>
              </w:rPr>
              <w:t xml:space="preserve">» </w:t>
            </w:r>
            <w:proofErr w:type="spellStart"/>
            <w:r w:rsidR="004B4345">
              <w:rPr>
                <w:rFonts w:ascii="Arial" w:hAnsi="Arial" w:cs="Arial"/>
                <w:sz w:val="20"/>
                <w:szCs w:val="20"/>
              </w:rPr>
              <w:t>is</w:t>
            </w:r>
            <w:proofErr w:type="spellEnd"/>
            <w:r>
              <w:rPr>
                <w:rFonts w:ascii="Arial" w:hAnsi="Arial" w:cs="Arial"/>
                <w:sz w:val="20"/>
                <w:szCs w:val="20"/>
              </w:rPr>
              <w:t xml:space="preserve"> TRUE übernehmen.</w:t>
            </w:r>
          </w:p>
        </w:tc>
        <w:tc>
          <w:tcPr>
            <w:tcW w:w="1134" w:type="dxa"/>
            <w:vAlign w:val="center"/>
          </w:tcPr>
          <w:p w:rsidR="00F072ED" w:rsidRDefault="003C0D45" w:rsidP="002C6C91">
            <w:pPr>
              <w:spacing w:before="60" w:after="60" w:line="300" w:lineRule="auto"/>
              <w:rPr>
                <w:rFonts w:ascii="Arial" w:hAnsi="Arial" w:cs="Arial"/>
                <w:sz w:val="20"/>
                <w:szCs w:val="20"/>
              </w:rPr>
            </w:pPr>
            <w:r>
              <w:rPr>
                <w:rFonts w:ascii="Arial" w:hAnsi="Arial" w:cs="Arial"/>
                <w:sz w:val="20"/>
                <w:szCs w:val="20"/>
              </w:rPr>
              <w:t>AWN</w:t>
            </w:r>
          </w:p>
        </w:tc>
      </w:tr>
      <w:tr w:rsidR="009638A0" w:rsidRPr="006C29F0" w:rsidTr="003C0D45">
        <w:trPr>
          <w:trHeight w:val="510"/>
        </w:trPr>
        <w:tc>
          <w:tcPr>
            <w:tcW w:w="1951" w:type="dxa"/>
            <w:shd w:val="clear" w:color="auto" w:fill="73E378"/>
            <w:vAlign w:val="center"/>
          </w:tcPr>
          <w:p w:rsidR="009638A0" w:rsidRDefault="009638A0" w:rsidP="002C6C91">
            <w:pPr>
              <w:spacing w:before="60" w:after="60" w:line="300" w:lineRule="auto"/>
              <w:rPr>
                <w:rFonts w:ascii="Arial" w:hAnsi="Arial" w:cs="Arial"/>
                <w:sz w:val="20"/>
                <w:szCs w:val="20"/>
              </w:rPr>
            </w:pPr>
          </w:p>
        </w:tc>
        <w:tc>
          <w:tcPr>
            <w:tcW w:w="425" w:type="dxa"/>
            <w:vMerge/>
            <w:shd w:val="clear" w:color="auto" w:fill="73E378"/>
          </w:tcPr>
          <w:p w:rsidR="009638A0" w:rsidRDefault="009638A0" w:rsidP="002C6C91">
            <w:pPr>
              <w:spacing w:before="60" w:after="60" w:line="300" w:lineRule="auto"/>
              <w:rPr>
                <w:rFonts w:ascii="Arial" w:hAnsi="Arial" w:cs="Arial"/>
                <w:sz w:val="20"/>
                <w:szCs w:val="20"/>
              </w:rPr>
            </w:pPr>
          </w:p>
        </w:tc>
        <w:tc>
          <w:tcPr>
            <w:tcW w:w="6379" w:type="dxa"/>
            <w:vAlign w:val="center"/>
          </w:tcPr>
          <w:p w:rsidR="003E0E87" w:rsidRDefault="009638A0" w:rsidP="004B4345">
            <w:pPr>
              <w:pStyle w:val="Listenabsatz"/>
              <w:numPr>
                <w:ilvl w:val="0"/>
                <w:numId w:val="2"/>
              </w:numPr>
              <w:spacing w:before="60" w:after="60" w:line="300" w:lineRule="auto"/>
              <w:ind w:left="324" w:hanging="284"/>
              <w:rPr>
                <w:rFonts w:ascii="Arial" w:hAnsi="Arial" w:cs="Arial"/>
                <w:sz w:val="20"/>
                <w:szCs w:val="20"/>
              </w:rPr>
            </w:pPr>
            <w:r w:rsidRPr="003C0D45">
              <w:rPr>
                <w:rFonts w:ascii="Arial" w:hAnsi="Arial" w:cs="Arial"/>
                <w:sz w:val="20"/>
                <w:szCs w:val="20"/>
              </w:rPr>
              <w:t xml:space="preserve">Ausführen des SQL-Skripts </w:t>
            </w:r>
            <w:r>
              <w:rPr>
                <w:rFonts w:ascii="Arial" w:hAnsi="Arial" w:cs="Arial"/>
                <w:b/>
                <w:sz w:val="20"/>
                <w:szCs w:val="20"/>
              </w:rPr>
              <w:t>2</w:t>
            </w:r>
            <w:r w:rsidRPr="003C0D45">
              <w:rPr>
                <w:rFonts w:ascii="Arial" w:hAnsi="Arial" w:cs="Arial"/>
                <w:b/>
                <w:sz w:val="20"/>
                <w:szCs w:val="20"/>
              </w:rPr>
              <w:t>_</w:t>
            </w:r>
            <w:r w:rsidR="004B4345">
              <w:rPr>
                <w:rFonts w:ascii="Arial" w:hAnsi="Arial" w:cs="Arial"/>
                <w:b/>
                <w:sz w:val="20"/>
                <w:szCs w:val="20"/>
              </w:rPr>
              <w:t>A</w:t>
            </w:r>
            <w:r w:rsidR="004B4345" w:rsidRPr="003C0D45">
              <w:rPr>
                <w:rFonts w:ascii="Arial" w:hAnsi="Arial" w:cs="Arial"/>
                <w:b/>
                <w:sz w:val="20"/>
                <w:szCs w:val="20"/>
              </w:rPr>
              <w:t>ktualisieren_wis_artvorkommen</w:t>
            </w:r>
            <w:r w:rsidR="004B4345">
              <w:rPr>
                <w:rFonts w:ascii="Arial" w:hAnsi="Arial" w:cs="Arial"/>
                <w:b/>
                <w:sz w:val="20"/>
                <w:szCs w:val="20"/>
              </w:rPr>
              <w:t>_Waldameisen</w:t>
            </w:r>
            <w:r w:rsidRPr="003C0D45">
              <w:rPr>
                <w:rFonts w:ascii="Arial" w:hAnsi="Arial" w:cs="Arial"/>
                <w:b/>
                <w:sz w:val="20"/>
                <w:szCs w:val="20"/>
              </w:rPr>
              <w:t>.sql</w:t>
            </w:r>
            <w:r w:rsidRPr="003C0D45">
              <w:rPr>
                <w:rFonts w:ascii="Arial" w:hAnsi="Arial" w:cs="Arial"/>
                <w:sz w:val="20"/>
                <w:szCs w:val="20"/>
              </w:rPr>
              <w:t>.</w:t>
            </w:r>
            <w:r>
              <w:rPr>
                <w:rFonts w:ascii="Arial" w:hAnsi="Arial" w:cs="Arial"/>
                <w:sz w:val="20"/>
                <w:szCs w:val="20"/>
              </w:rPr>
              <w:t xml:space="preserve"> </w:t>
            </w:r>
          </w:p>
          <w:p w:rsidR="003E0E87" w:rsidRDefault="003E0E87" w:rsidP="003E0E87">
            <w:pPr>
              <w:pStyle w:val="Listenabsatz"/>
              <w:spacing w:before="60" w:after="60" w:line="300" w:lineRule="auto"/>
              <w:ind w:left="324"/>
              <w:rPr>
                <w:rFonts w:ascii="Arial" w:hAnsi="Arial" w:cs="Arial"/>
                <w:sz w:val="20"/>
                <w:szCs w:val="20"/>
              </w:rPr>
            </w:pPr>
          </w:p>
          <w:p w:rsidR="004B4345" w:rsidRDefault="009638A0" w:rsidP="003E0E87">
            <w:pPr>
              <w:pStyle w:val="Listenabsatz"/>
              <w:spacing w:before="60" w:after="60" w:line="300" w:lineRule="auto"/>
              <w:ind w:left="324"/>
              <w:rPr>
                <w:rFonts w:ascii="Arial" w:hAnsi="Arial" w:cs="Arial"/>
                <w:sz w:val="20"/>
                <w:szCs w:val="20"/>
              </w:rPr>
            </w:pPr>
            <w:r>
              <w:rPr>
                <w:rFonts w:ascii="Arial" w:hAnsi="Arial" w:cs="Arial"/>
                <w:sz w:val="20"/>
                <w:szCs w:val="20"/>
              </w:rPr>
              <w:t xml:space="preserve">Das Skript </w:t>
            </w:r>
            <w:r w:rsidR="000F09EF">
              <w:rPr>
                <w:rFonts w:ascii="Arial" w:hAnsi="Arial" w:cs="Arial"/>
                <w:sz w:val="20"/>
                <w:szCs w:val="20"/>
              </w:rPr>
              <w:t xml:space="preserve">transferiert die Daten </w:t>
            </w:r>
            <w:r w:rsidR="004B4345">
              <w:rPr>
                <w:rFonts w:ascii="Arial" w:hAnsi="Arial" w:cs="Arial"/>
                <w:sz w:val="20"/>
                <w:szCs w:val="20"/>
              </w:rPr>
              <w:t>der Waldameisenarten.</w:t>
            </w:r>
          </w:p>
          <w:p w:rsidR="004B4345" w:rsidRDefault="004B4345" w:rsidP="004B4345">
            <w:pPr>
              <w:pStyle w:val="Listenabsatz"/>
              <w:spacing w:before="60" w:after="60" w:line="300" w:lineRule="auto"/>
              <w:ind w:left="324"/>
              <w:rPr>
                <w:rFonts w:ascii="Arial" w:hAnsi="Arial" w:cs="Arial"/>
                <w:sz w:val="20"/>
                <w:szCs w:val="20"/>
              </w:rPr>
            </w:pPr>
            <w:r>
              <w:rPr>
                <w:rFonts w:ascii="Arial" w:hAnsi="Arial" w:cs="Arial"/>
                <w:sz w:val="20"/>
                <w:szCs w:val="20"/>
              </w:rPr>
              <w:t>Der Grund für das extra Skript liegt darin, dass der zugrundeliegende Artenkatalog nicht vollständig ist und daher die Abfrage über die Art ID nicht möglich ist. Zusätzlich ist die morphologische Unterscheidung nicht zwischen allen Arten möglich, der Grossteil der Fundmeldungen erhält daher nicht den Status «</w:t>
            </w:r>
            <w:proofErr w:type="spellStart"/>
            <w:r>
              <w:rPr>
                <w:rFonts w:ascii="Arial" w:hAnsi="Arial" w:cs="Arial"/>
                <w:sz w:val="20"/>
                <w:szCs w:val="20"/>
              </w:rPr>
              <w:t>true</w:t>
            </w:r>
            <w:proofErr w:type="spellEnd"/>
            <w:r>
              <w:rPr>
                <w:rFonts w:ascii="Arial" w:hAnsi="Arial" w:cs="Arial"/>
                <w:sz w:val="20"/>
                <w:szCs w:val="20"/>
              </w:rPr>
              <w:t>» beim Attribut «</w:t>
            </w:r>
            <w:proofErr w:type="spellStart"/>
            <w:r>
              <w:rPr>
                <w:rFonts w:ascii="Arial" w:hAnsi="Arial" w:cs="Arial"/>
                <w:sz w:val="20"/>
                <w:szCs w:val="20"/>
              </w:rPr>
              <w:t>qualitaetskontrolle</w:t>
            </w:r>
            <w:proofErr w:type="spellEnd"/>
            <w:r>
              <w:rPr>
                <w:rFonts w:ascii="Arial" w:hAnsi="Arial" w:cs="Arial"/>
                <w:sz w:val="20"/>
                <w:szCs w:val="20"/>
              </w:rPr>
              <w:t>». Dies betrifft auch Fund</w:t>
            </w:r>
            <w:r w:rsidR="00762A15">
              <w:rPr>
                <w:rFonts w:ascii="Arial" w:hAnsi="Arial" w:cs="Arial"/>
                <w:sz w:val="20"/>
                <w:szCs w:val="20"/>
              </w:rPr>
              <w:t>me</w:t>
            </w:r>
            <w:r>
              <w:rPr>
                <w:rFonts w:ascii="Arial" w:hAnsi="Arial" w:cs="Arial"/>
                <w:sz w:val="20"/>
                <w:szCs w:val="20"/>
              </w:rPr>
              <w:t xml:space="preserve">ldungen der Revierförster im Zuge der Ameisenuntersuchung 2020. </w:t>
            </w:r>
          </w:p>
          <w:p w:rsidR="004B4345" w:rsidRDefault="004B4345" w:rsidP="004B4345">
            <w:pPr>
              <w:pStyle w:val="Listenabsatz"/>
              <w:spacing w:before="60" w:after="60" w:line="300" w:lineRule="auto"/>
              <w:ind w:left="324"/>
              <w:rPr>
                <w:rFonts w:ascii="Arial" w:hAnsi="Arial" w:cs="Arial"/>
                <w:sz w:val="20"/>
                <w:szCs w:val="20"/>
              </w:rPr>
            </w:pPr>
          </w:p>
          <w:p w:rsidR="004B4345" w:rsidRDefault="004B4345" w:rsidP="004B4345">
            <w:pPr>
              <w:pStyle w:val="Listenabsatz"/>
              <w:spacing w:before="60" w:after="60" w:line="300" w:lineRule="auto"/>
              <w:ind w:left="318"/>
              <w:rPr>
                <w:rFonts w:ascii="Arial" w:hAnsi="Arial" w:cs="Arial"/>
                <w:sz w:val="20"/>
                <w:szCs w:val="20"/>
              </w:rPr>
            </w:pPr>
            <w:r>
              <w:rPr>
                <w:rFonts w:ascii="Arial" w:hAnsi="Arial" w:cs="Arial"/>
                <w:sz w:val="20"/>
                <w:szCs w:val="20"/>
              </w:rPr>
              <w:t>Gleichzeitig mit dem Transfer führt das Skript folgende Aktionen durch:</w:t>
            </w:r>
          </w:p>
          <w:p w:rsidR="00BA59E1" w:rsidRDefault="00BA59E1" w:rsidP="00BA59E1">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Prüfung Genauigkeitsradius: Nur genügend genaue Fundmeldungen werden übernommen.</w:t>
            </w:r>
          </w:p>
          <w:p w:rsidR="00BA59E1" w:rsidRDefault="00BA59E1" w:rsidP="00BA59E1">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Prüfung des Funddatums: Nur Daten ab 1980 werden übernommen.</w:t>
            </w:r>
          </w:p>
          <w:p w:rsidR="00BA59E1" w:rsidRDefault="00BA59E1" w:rsidP="00BA59E1">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 xml:space="preserve">Überschreiben leerer Werte: </w:t>
            </w:r>
            <w:proofErr w:type="spellStart"/>
            <w:r>
              <w:rPr>
                <w:rFonts w:ascii="Arial" w:hAnsi="Arial" w:cs="Arial"/>
                <w:sz w:val="20"/>
                <w:szCs w:val="20"/>
              </w:rPr>
              <w:t>bsp.</w:t>
            </w:r>
            <w:proofErr w:type="spellEnd"/>
            <w:r>
              <w:rPr>
                <w:rFonts w:ascii="Arial" w:hAnsi="Arial" w:cs="Arial"/>
                <w:sz w:val="20"/>
                <w:szCs w:val="20"/>
              </w:rPr>
              <w:t xml:space="preserve"> NULL-Werte werden mit «keine Angabe» überschrieben.</w:t>
            </w:r>
          </w:p>
          <w:p w:rsidR="00BA59E1" w:rsidRDefault="00BA59E1" w:rsidP="00BA59E1">
            <w:pPr>
              <w:pStyle w:val="Listenabsatz"/>
              <w:numPr>
                <w:ilvl w:val="0"/>
                <w:numId w:val="2"/>
              </w:numPr>
              <w:spacing w:before="60" w:after="60" w:line="300" w:lineRule="auto"/>
              <w:rPr>
                <w:rFonts w:ascii="Arial" w:hAnsi="Arial" w:cs="Arial"/>
                <w:sz w:val="20"/>
                <w:szCs w:val="20"/>
              </w:rPr>
            </w:pPr>
            <w:r>
              <w:rPr>
                <w:rFonts w:ascii="Arial" w:hAnsi="Arial" w:cs="Arial"/>
                <w:sz w:val="20"/>
                <w:szCs w:val="20"/>
              </w:rPr>
              <w:t>Ergänzen der Fördermassnahmen</w:t>
            </w:r>
          </w:p>
          <w:p w:rsidR="000F09EF" w:rsidRDefault="00BA59E1" w:rsidP="00BA59E1">
            <w:pPr>
              <w:pStyle w:val="Listenabsatz"/>
              <w:numPr>
                <w:ilvl w:val="0"/>
                <w:numId w:val="3"/>
              </w:numPr>
              <w:spacing w:before="60" w:after="60" w:line="300" w:lineRule="auto"/>
              <w:rPr>
                <w:rFonts w:ascii="Arial" w:hAnsi="Arial" w:cs="Arial"/>
                <w:sz w:val="20"/>
                <w:szCs w:val="20"/>
              </w:rPr>
            </w:pPr>
            <w:r>
              <w:rPr>
                <w:rFonts w:ascii="Arial" w:hAnsi="Arial" w:cs="Arial"/>
                <w:sz w:val="20"/>
                <w:szCs w:val="20"/>
              </w:rPr>
              <w:t>KEINE Prüfung Qualitätskontrolle.</w:t>
            </w:r>
          </w:p>
          <w:p w:rsidR="00BA59E1" w:rsidRPr="009638A0" w:rsidRDefault="00BA59E1" w:rsidP="00BA59E1">
            <w:pPr>
              <w:pStyle w:val="Listenabsatz"/>
              <w:numPr>
                <w:ilvl w:val="0"/>
                <w:numId w:val="3"/>
              </w:numPr>
              <w:spacing w:before="60" w:after="60" w:line="300" w:lineRule="auto"/>
              <w:rPr>
                <w:rFonts w:ascii="Arial" w:hAnsi="Arial" w:cs="Arial"/>
                <w:sz w:val="20"/>
                <w:szCs w:val="20"/>
              </w:rPr>
            </w:pPr>
            <w:r>
              <w:rPr>
                <w:rFonts w:ascii="Arial" w:hAnsi="Arial" w:cs="Arial"/>
                <w:sz w:val="20"/>
                <w:szCs w:val="20"/>
              </w:rPr>
              <w:t>Vereinheitlichung der Namensgebung innerhalb einer Art</w:t>
            </w:r>
          </w:p>
        </w:tc>
        <w:tc>
          <w:tcPr>
            <w:tcW w:w="1134" w:type="dxa"/>
            <w:vAlign w:val="center"/>
          </w:tcPr>
          <w:p w:rsidR="009638A0" w:rsidRDefault="009638A0" w:rsidP="002C6C91">
            <w:pPr>
              <w:spacing w:before="60" w:after="60" w:line="300" w:lineRule="auto"/>
              <w:rPr>
                <w:rFonts w:ascii="Arial" w:hAnsi="Arial" w:cs="Arial"/>
                <w:sz w:val="20"/>
                <w:szCs w:val="20"/>
              </w:rPr>
            </w:pPr>
            <w:r>
              <w:rPr>
                <w:rFonts w:ascii="Arial" w:hAnsi="Arial" w:cs="Arial"/>
                <w:sz w:val="20"/>
                <w:szCs w:val="20"/>
              </w:rPr>
              <w:lastRenderedPageBreak/>
              <w:t>AWN</w:t>
            </w:r>
          </w:p>
        </w:tc>
      </w:tr>
      <w:tr w:rsidR="00F072ED" w:rsidRPr="006C29F0" w:rsidTr="003C0D45">
        <w:trPr>
          <w:trHeight w:val="510"/>
        </w:trPr>
        <w:tc>
          <w:tcPr>
            <w:tcW w:w="1951" w:type="dxa"/>
            <w:shd w:val="clear" w:color="auto" w:fill="73E378"/>
            <w:vAlign w:val="center"/>
          </w:tcPr>
          <w:p w:rsidR="00F072ED" w:rsidRDefault="00CF4319" w:rsidP="002C6C91">
            <w:pPr>
              <w:spacing w:before="60" w:after="60" w:line="300" w:lineRule="auto"/>
              <w:rPr>
                <w:rFonts w:ascii="Arial" w:hAnsi="Arial" w:cs="Arial"/>
                <w:sz w:val="20"/>
                <w:szCs w:val="20"/>
              </w:rPr>
            </w:pPr>
            <w:r>
              <w:rPr>
                <w:rFonts w:ascii="Arial" w:hAnsi="Arial" w:cs="Arial"/>
                <w:sz w:val="20"/>
                <w:szCs w:val="20"/>
              </w:rPr>
              <w:t>Anfangs Februar</w:t>
            </w:r>
          </w:p>
        </w:tc>
        <w:tc>
          <w:tcPr>
            <w:tcW w:w="425" w:type="dxa"/>
            <w:vMerge/>
            <w:shd w:val="clear" w:color="auto" w:fill="73E378"/>
          </w:tcPr>
          <w:p w:rsidR="00F072ED" w:rsidRDefault="00F072ED" w:rsidP="002C6C91">
            <w:pPr>
              <w:spacing w:before="60" w:after="60" w:line="300" w:lineRule="auto"/>
              <w:rPr>
                <w:rFonts w:ascii="Arial" w:hAnsi="Arial" w:cs="Arial"/>
                <w:sz w:val="20"/>
                <w:szCs w:val="20"/>
              </w:rPr>
            </w:pPr>
          </w:p>
        </w:tc>
        <w:tc>
          <w:tcPr>
            <w:tcW w:w="6379" w:type="dxa"/>
            <w:vAlign w:val="center"/>
          </w:tcPr>
          <w:p w:rsidR="00F072ED" w:rsidRDefault="003C0D45" w:rsidP="003C0D45">
            <w:pPr>
              <w:pStyle w:val="Listenabsatz"/>
              <w:numPr>
                <w:ilvl w:val="0"/>
                <w:numId w:val="2"/>
              </w:numPr>
              <w:spacing w:before="60" w:after="60" w:line="300" w:lineRule="auto"/>
              <w:ind w:left="324" w:hanging="284"/>
              <w:rPr>
                <w:rFonts w:ascii="Arial" w:hAnsi="Arial" w:cs="Arial"/>
                <w:sz w:val="20"/>
                <w:szCs w:val="20"/>
              </w:rPr>
            </w:pPr>
            <w:r w:rsidRPr="003C0D45">
              <w:rPr>
                <w:rFonts w:ascii="Arial" w:hAnsi="Arial" w:cs="Arial"/>
                <w:sz w:val="20"/>
                <w:szCs w:val="20"/>
              </w:rPr>
              <w:t xml:space="preserve">Ausführen des SQL-Skripts </w:t>
            </w:r>
            <w:r w:rsidR="009638A0">
              <w:rPr>
                <w:rFonts w:ascii="Arial" w:hAnsi="Arial" w:cs="Arial"/>
                <w:b/>
                <w:sz w:val="20"/>
                <w:szCs w:val="20"/>
              </w:rPr>
              <w:t>3</w:t>
            </w:r>
            <w:r w:rsidRPr="003C0D45">
              <w:rPr>
                <w:rFonts w:ascii="Arial" w:hAnsi="Arial" w:cs="Arial"/>
                <w:b/>
                <w:sz w:val="20"/>
                <w:szCs w:val="20"/>
              </w:rPr>
              <w:t>_</w:t>
            </w:r>
            <w:r w:rsidR="00BA59E1">
              <w:rPr>
                <w:rFonts w:ascii="Arial" w:hAnsi="Arial" w:cs="Arial"/>
                <w:b/>
                <w:sz w:val="20"/>
                <w:szCs w:val="20"/>
              </w:rPr>
              <w:t>Ergänzen_vereinheitlichen</w:t>
            </w:r>
            <w:r w:rsidRPr="003C0D45">
              <w:rPr>
                <w:rFonts w:ascii="Arial" w:hAnsi="Arial" w:cs="Arial"/>
                <w:b/>
                <w:sz w:val="20"/>
                <w:szCs w:val="20"/>
              </w:rPr>
              <w:t>.sql</w:t>
            </w:r>
            <w:r w:rsidRPr="003C0D45">
              <w:rPr>
                <w:rFonts w:ascii="Arial" w:hAnsi="Arial" w:cs="Arial"/>
                <w:sz w:val="20"/>
                <w:szCs w:val="20"/>
              </w:rPr>
              <w:t>.</w:t>
            </w:r>
            <w:r>
              <w:rPr>
                <w:rFonts w:ascii="Arial" w:hAnsi="Arial" w:cs="Arial"/>
                <w:sz w:val="20"/>
                <w:szCs w:val="20"/>
              </w:rPr>
              <w:t xml:space="preserve"> </w:t>
            </w:r>
          </w:p>
          <w:p w:rsidR="003E0E87" w:rsidRDefault="003E0E87" w:rsidP="003E0E87">
            <w:pPr>
              <w:pStyle w:val="Listenabsatz"/>
              <w:spacing w:before="60" w:after="60" w:line="300" w:lineRule="auto"/>
              <w:ind w:left="324"/>
              <w:rPr>
                <w:rFonts w:ascii="Arial" w:hAnsi="Arial" w:cs="Arial"/>
                <w:sz w:val="20"/>
                <w:szCs w:val="20"/>
              </w:rPr>
            </w:pPr>
          </w:p>
          <w:p w:rsidR="00BA59E1" w:rsidRPr="00BA59E1" w:rsidRDefault="00BA59E1" w:rsidP="00BA59E1">
            <w:pPr>
              <w:pStyle w:val="Listenabsatz"/>
              <w:spacing w:before="60" w:after="60" w:line="300" w:lineRule="auto"/>
              <w:ind w:left="324"/>
              <w:rPr>
                <w:rFonts w:ascii="Arial" w:hAnsi="Arial" w:cs="Arial"/>
                <w:sz w:val="20"/>
                <w:szCs w:val="20"/>
              </w:rPr>
            </w:pPr>
            <w:r>
              <w:rPr>
                <w:rFonts w:ascii="Arial" w:hAnsi="Arial" w:cs="Arial"/>
                <w:sz w:val="20"/>
                <w:szCs w:val="20"/>
              </w:rPr>
              <w:t>Der zugrundeliegende Artenkatalog ist nicht vollständig. Das Skript ergänzt die fehlenden Informationen und vereinheitlicht die Namensgebung für Arten mit unterschiedlich Namen in den Grundlagendaten.</w:t>
            </w:r>
          </w:p>
        </w:tc>
        <w:tc>
          <w:tcPr>
            <w:tcW w:w="1134" w:type="dxa"/>
            <w:vAlign w:val="center"/>
          </w:tcPr>
          <w:p w:rsidR="00F072ED" w:rsidRPr="006C29F0" w:rsidRDefault="00CF4319" w:rsidP="002C6C91">
            <w:pPr>
              <w:spacing w:before="60" w:after="60" w:line="300" w:lineRule="auto"/>
              <w:rPr>
                <w:rFonts w:ascii="Arial" w:hAnsi="Arial" w:cs="Arial"/>
                <w:sz w:val="20"/>
                <w:szCs w:val="20"/>
              </w:rPr>
            </w:pPr>
            <w:r>
              <w:rPr>
                <w:rFonts w:ascii="Arial" w:hAnsi="Arial" w:cs="Arial"/>
                <w:sz w:val="20"/>
                <w:szCs w:val="20"/>
              </w:rPr>
              <w:t>AWN</w:t>
            </w:r>
          </w:p>
        </w:tc>
      </w:tr>
      <w:tr w:rsidR="009B5537" w:rsidRPr="006C29F0" w:rsidTr="003C0D45">
        <w:trPr>
          <w:trHeight w:val="510"/>
        </w:trPr>
        <w:tc>
          <w:tcPr>
            <w:tcW w:w="1951" w:type="dxa"/>
            <w:shd w:val="clear" w:color="auto" w:fill="73E378"/>
            <w:vAlign w:val="center"/>
          </w:tcPr>
          <w:p w:rsidR="009B5537" w:rsidRDefault="009B5537" w:rsidP="009636EE">
            <w:pPr>
              <w:rPr>
                <w:rFonts w:ascii="Arial" w:hAnsi="Arial" w:cs="Arial"/>
                <w:sz w:val="20"/>
                <w:szCs w:val="20"/>
              </w:rPr>
            </w:pPr>
            <w:r>
              <w:rPr>
                <w:rFonts w:ascii="Arial" w:hAnsi="Arial" w:cs="Arial"/>
                <w:sz w:val="20"/>
                <w:szCs w:val="20"/>
              </w:rPr>
              <w:t>Anfangs Februar</w:t>
            </w:r>
          </w:p>
        </w:tc>
        <w:tc>
          <w:tcPr>
            <w:tcW w:w="425" w:type="dxa"/>
            <w:vMerge/>
            <w:shd w:val="clear" w:color="auto" w:fill="73E378"/>
          </w:tcPr>
          <w:p w:rsidR="009B5537" w:rsidRDefault="009B5537" w:rsidP="002455D1">
            <w:pPr>
              <w:rPr>
                <w:rFonts w:ascii="Arial" w:hAnsi="Arial" w:cs="Arial"/>
                <w:sz w:val="20"/>
                <w:szCs w:val="20"/>
              </w:rPr>
            </w:pPr>
          </w:p>
        </w:tc>
        <w:tc>
          <w:tcPr>
            <w:tcW w:w="6379" w:type="dxa"/>
            <w:vAlign w:val="center"/>
          </w:tcPr>
          <w:p w:rsidR="009B5537" w:rsidRDefault="009B5537" w:rsidP="009B5537">
            <w:pPr>
              <w:pStyle w:val="Listenabsatz"/>
              <w:numPr>
                <w:ilvl w:val="0"/>
                <w:numId w:val="2"/>
              </w:numPr>
              <w:spacing w:before="60" w:after="60" w:line="300" w:lineRule="auto"/>
              <w:ind w:left="324" w:hanging="284"/>
              <w:rPr>
                <w:rFonts w:ascii="Arial" w:hAnsi="Arial" w:cs="Arial"/>
                <w:sz w:val="20"/>
                <w:szCs w:val="20"/>
              </w:rPr>
            </w:pPr>
            <w:r w:rsidRPr="003C0D45">
              <w:rPr>
                <w:rFonts w:ascii="Arial" w:hAnsi="Arial" w:cs="Arial"/>
                <w:sz w:val="20"/>
                <w:szCs w:val="20"/>
              </w:rPr>
              <w:t xml:space="preserve">Ausführen des SQL-Skripts </w:t>
            </w:r>
            <w:r>
              <w:rPr>
                <w:rFonts w:ascii="Arial" w:hAnsi="Arial" w:cs="Arial"/>
                <w:b/>
                <w:sz w:val="20"/>
                <w:szCs w:val="20"/>
              </w:rPr>
              <w:t>4</w:t>
            </w:r>
            <w:r w:rsidRPr="003C0D45">
              <w:rPr>
                <w:rFonts w:ascii="Arial" w:hAnsi="Arial" w:cs="Arial"/>
                <w:b/>
                <w:sz w:val="20"/>
                <w:szCs w:val="20"/>
              </w:rPr>
              <w:t>_</w:t>
            </w:r>
            <w:r>
              <w:rPr>
                <w:rFonts w:ascii="Arial" w:hAnsi="Arial" w:cs="Arial"/>
                <w:b/>
                <w:sz w:val="20"/>
                <w:szCs w:val="20"/>
              </w:rPr>
              <w:t>Redundante_Fundmeldungen_entfernen.sql</w:t>
            </w:r>
            <w:r>
              <w:rPr>
                <w:rFonts w:ascii="Arial" w:hAnsi="Arial" w:cs="Arial"/>
                <w:sz w:val="20"/>
                <w:szCs w:val="20"/>
              </w:rPr>
              <w:t xml:space="preserve"> </w:t>
            </w:r>
          </w:p>
          <w:p w:rsidR="009B5537" w:rsidRDefault="009B5537" w:rsidP="009B5537">
            <w:pPr>
              <w:pStyle w:val="Listenabsatz"/>
              <w:spacing w:before="60" w:after="60" w:line="300" w:lineRule="auto"/>
              <w:ind w:left="324"/>
              <w:rPr>
                <w:rFonts w:ascii="Arial" w:hAnsi="Arial" w:cs="Arial"/>
                <w:sz w:val="20"/>
                <w:szCs w:val="20"/>
              </w:rPr>
            </w:pPr>
          </w:p>
          <w:p w:rsidR="009B5537" w:rsidRPr="009B5537" w:rsidRDefault="009B5537" w:rsidP="00951562">
            <w:pPr>
              <w:pStyle w:val="Listenabsatz"/>
              <w:spacing w:before="60" w:after="60" w:line="300" w:lineRule="auto"/>
              <w:ind w:left="324"/>
              <w:rPr>
                <w:rFonts w:ascii="Arial" w:hAnsi="Arial" w:cs="Arial"/>
                <w:sz w:val="20"/>
                <w:szCs w:val="20"/>
              </w:rPr>
            </w:pPr>
            <w:r>
              <w:rPr>
                <w:rFonts w:ascii="Arial" w:hAnsi="Arial" w:cs="Arial"/>
                <w:sz w:val="20"/>
                <w:szCs w:val="20"/>
              </w:rPr>
              <w:t xml:space="preserve">Der zugrundeliegende Datensatz kann eine identische Fundmeldung (Art, Koordinate, Funddatum) mit teilw. unterschiedlichen Attributen mehrfach enthalten. Das Skript selektiert alle Fundmeldungen einer Art mit identischen Koordinaten und Funddatum und </w:t>
            </w:r>
            <w:r w:rsidR="00951562">
              <w:rPr>
                <w:rFonts w:ascii="Arial" w:hAnsi="Arial" w:cs="Arial"/>
                <w:sz w:val="20"/>
                <w:szCs w:val="20"/>
              </w:rPr>
              <w:t>entfernt duplikate.</w:t>
            </w:r>
            <w:bookmarkStart w:id="0" w:name="_GoBack"/>
            <w:bookmarkEnd w:id="0"/>
          </w:p>
        </w:tc>
        <w:tc>
          <w:tcPr>
            <w:tcW w:w="1134" w:type="dxa"/>
            <w:vAlign w:val="center"/>
          </w:tcPr>
          <w:p w:rsidR="009B5537" w:rsidRPr="00CF4319" w:rsidRDefault="009B5537" w:rsidP="009636EE">
            <w:pPr>
              <w:rPr>
                <w:rFonts w:ascii="Arial" w:hAnsi="Arial" w:cs="Arial"/>
                <w:sz w:val="20"/>
                <w:szCs w:val="20"/>
              </w:rPr>
            </w:pPr>
          </w:p>
        </w:tc>
      </w:tr>
      <w:tr w:rsidR="00CF3CE5" w:rsidRPr="006C29F0" w:rsidTr="003C0D45">
        <w:trPr>
          <w:trHeight w:val="510"/>
        </w:trPr>
        <w:tc>
          <w:tcPr>
            <w:tcW w:w="1951" w:type="dxa"/>
            <w:shd w:val="clear" w:color="auto" w:fill="73E378"/>
            <w:vAlign w:val="center"/>
          </w:tcPr>
          <w:p w:rsidR="00CF3CE5" w:rsidRDefault="00CF4319" w:rsidP="009636EE">
            <w:pPr>
              <w:rPr>
                <w:rFonts w:ascii="Arial" w:hAnsi="Arial" w:cs="Arial"/>
                <w:sz w:val="20"/>
                <w:szCs w:val="20"/>
              </w:rPr>
            </w:pPr>
            <w:r>
              <w:rPr>
                <w:rFonts w:ascii="Arial" w:hAnsi="Arial" w:cs="Arial"/>
                <w:sz w:val="20"/>
                <w:szCs w:val="20"/>
              </w:rPr>
              <w:t>Anfangs Februar</w:t>
            </w:r>
          </w:p>
        </w:tc>
        <w:tc>
          <w:tcPr>
            <w:tcW w:w="425" w:type="dxa"/>
            <w:vMerge/>
            <w:shd w:val="clear" w:color="auto" w:fill="73E378"/>
          </w:tcPr>
          <w:p w:rsidR="00CF3CE5" w:rsidRDefault="00CF3CE5" w:rsidP="002455D1">
            <w:pPr>
              <w:rPr>
                <w:rFonts w:ascii="Arial" w:hAnsi="Arial" w:cs="Arial"/>
                <w:sz w:val="20"/>
                <w:szCs w:val="20"/>
              </w:rPr>
            </w:pPr>
          </w:p>
        </w:tc>
        <w:tc>
          <w:tcPr>
            <w:tcW w:w="6379" w:type="dxa"/>
            <w:vAlign w:val="center"/>
          </w:tcPr>
          <w:p w:rsidR="003E0E87" w:rsidRPr="003E0E87" w:rsidRDefault="00C312E0" w:rsidP="002B0D72">
            <w:pPr>
              <w:pStyle w:val="Listenabsatz"/>
              <w:numPr>
                <w:ilvl w:val="0"/>
                <w:numId w:val="2"/>
              </w:numPr>
              <w:spacing w:before="60" w:after="60" w:line="300" w:lineRule="auto"/>
              <w:ind w:left="346"/>
              <w:rPr>
                <w:rFonts w:ascii="Arial" w:hAnsi="Arial" w:cs="Arial"/>
                <w:b/>
                <w:sz w:val="20"/>
                <w:szCs w:val="20"/>
              </w:rPr>
            </w:pPr>
            <w:r w:rsidRPr="003C0D45">
              <w:rPr>
                <w:rFonts w:ascii="Arial" w:hAnsi="Arial" w:cs="Arial"/>
                <w:sz w:val="20"/>
                <w:szCs w:val="20"/>
              </w:rPr>
              <w:t xml:space="preserve">Ausführen des SQL-Skripts </w:t>
            </w:r>
            <w:r w:rsidR="009B5537">
              <w:rPr>
                <w:rFonts w:ascii="Arial" w:hAnsi="Arial" w:cs="Arial"/>
                <w:b/>
                <w:sz w:val="20"/>
                <w:szCs w:val="20"/>
              </w:rPr>
              <w:t>5</w:t>
            </w:r>
            <w:r w:rsidRPr="003C0D45">
              <w:rPr>
                <w:rFonts w:ascii="Arial" w:hAnsi="Arial" w:cs="Arial"/>
                <w:b/>
                <w:sz w:val="20"/>
                <w:szCs w:val="20"/>
              </w:rPr>
              <w:t>_</w:t>
            </w:r>
            <w:r>
              <w:rPr>
                <w:rFonts w:ascii="Arial" w:hAnsi="Arial" w:cs="Arial"/>
                <w:b/>
                <w:sz w:val="20"/>
                <w:szCs w:val="20"/>
              </w:rPr>
              <w:t>import_besonderewaldarten_(</w:t>
            </w:r>
            <w:proofErr w:type="spellStart"/>
            <w:r>
              <w:rPr>
                <w:rFonts w:ascii="Arial" w:hAnsi="Arial" w:cs="Arial"/>
                <w:b/>
                <w:sz w:val="20"/>
                <w:szCs w:val="20"/>
              </w:rPr>
              <w:t>intelis</w:t>
            </w:r>
            <w:proofErr w:type="spellEnd"/>
            <w:r>
              <w:rPr>
                <w:rFonts w:ascii="Arial" w:hAnsi="Arial" w:cs="Arial"/>
                <w:b/>
                <w:sz w:val="20"/>
                <w:szCs w:val="20"/>
              </w:rPr>
              <w:t>)</w:t>
            </w:r>
            <w:r w:rsidRPr="003C0D45">
              <w:rPr>
                <w:rFonts w:ascii="Arial" w:hAnsi="Arial" w:cs="Arial"/>
                <w:b/>
                <w:sz w:val="20"/>
                <w:szCs w:val="20"/>
              </w:rPr>
              <w:t>.</w:t>
            </w:r>
            <w:proofErr w:type="spellStart"/>
            <w:r w:rsidRPr="003C0D45">
              <w:rPr>
                <w:rFonts w:ascii="Arial" w:hAnsi="Arial" w:cs="Arial"/>
                <w:b/>
                <w:sz w:val="20"/>
                <w:szCs w:val="20"/>
              </w:rPr>
              <w:t>sql</w:t>
            </w:r>
            <w:proofErr w:type="spellEnd"/>
            <w:r w:rsidRPr="003C0D45">
              <w:rPr>
                <w:rFonts w:ascii="Arial" w:hAnsi="Arial" w:cs="Arial"/>
                <w:sz w:val="20"/>
                <w:szCs w:val="20"/>
              </w:rPr>
              <w:t>.</w:t>
            </w:r>
            <w:r>
              <w:rPr>
                <w:rFonts w:ascii="Arial" w:hAnsi="Arial" w:cs="Arial"/>
                <w:sz w:val="20"/>
                <w:szCs w:val="20"/>
              </w:rPr>
              <w:t xml:space="preserve"> </w:t>
            </w:r>
          </w:p>
          <w:p w:rsidR="003E0E87" w:rsidRPr="003E0E87" w:rsidRDefault="003E0E87" w:rsidP="003E0E87">
            <w:pPr>
              <w:pStyle w:val="Listenabsatz"/>
              <w:spacing w:before="60" w:after="60" w:line="300" w:lineRule="auto"/>
              <w:ind w:left="346"/>
              <w:rPr>
                <w:rFonts w:ascii="Arial" w:hAnsi="Arial" w:cs="Arial"/>
                <w:b/>
                <w:sz w:val="20"/>
                <w:szCs w:val="20"/>
              </w:rPr>
            </w:pPr>
          </w:p>
          <w:p w:rsidR="00CF3CE5" w:rsidRPr="00CF4319" w:rsidRDefault="00C312E0" w:rsidP="003E0E87">
            <w:pPr>
              <w:pStyle w:val="Listenabsatz"/>
              <w:spacing w:before="60" w:after="60" w:line="300" w:lineRule="auto"/>
              <w:ind w:left="346"/>
              <w:rPr>
                <w:rFonts w:ascii="Arial" w:hAnsi="Arial" w:cs="Arial"/>
                <w:b/>
                <w:sz w:val="20"/>
                <w:szCs w:val="20"/>
              </w:rPr>
            </w:pPr>
            <w:r>
              <w:rPr>
                <w:rFonts w:ascii="Arial" w:hAnsi="Arial" w:cs="Arial"/>
                <w:sz w:val="20"/>
                <w:szCs w:val="20"/>
              </w:rPr>
              <w:t>D</w:t>
            </w:r>
            <w:r w:rsidR="00CF4319">
              <w:rPr>
                <w:rFonts w:ascii="Arial" w:hAnsi="Arial" w:cs="Arial"/>
                <w:sz w:val="20"/>
                <w:szCs w:val="20"/>
              </w:rPr>
              <w:t xml:space="preserve">as Skript importiert die Auswahl vom Datensatz </w:t>
            </w:r>
            <w:r w:rsidR="00CF4319" w:rsidRPr="003C0D45">
              <w:rPr>
                <w:rFonts w:ascii="Arial" w:hAnsi="Arial" w:cs="Arial"/>
                <w:i/>
                <w:sz w:val="20"/>
                <w:szCs w:val="20"/>
              </w:rPr>
              <w:t>«</w:t>
            </w:r>
            <w:proofErr w:type="spellStart"/>
            <w:r w:rsidR="00CF4319" w:rsidRPr="003C0D45">
              <w:rPr>
                <w:rFonts w:ascii="Arial" w:hAnsi="Arial" w:cs="Arial"/>
                <w:i/>
                <w:sz w:val="20"/>
                <w:szCs w:val="20"/>
              </w:rPr>
              <w:t>prod_gl_arten.wis_artvorkommen</w:t>
            </w:r>
            <w:proofErr w:type="spellEnd"/>
            <w:r w:rsidR="00CF4319" w:rsidRPr="003C0D45">
              <w:rPr>
                <w:rFonts w:ascii="Arial" w:hAnsi="Arial" w:cs="Arial"/>
                <w:i/>
                <w:sz w:val="20"/>
                <w:szCs w:val="20"/>
              </w:rPr>
              <w:t>»</w:t>
            </w:r>
            <w:r w:rsidR="00CF4319">
              <w:rPr>
                <w:rFonts w:ascii="Arial" w:hAnsi="Arial" w:cs="Arial"/>
                <w:i/>
                <w:sz w:val="20"/>
                <w:szCs w:val="20"/>
              </w:rPr>
              <w:t xml:space="preserve"> </w:t>
            </w:r>
            <w:r w:rsidR="00CF4319">
              <w:rPr>
                <w:rFonts w:ascii="Arial" w:hAnsi="Arial" w:cs="Arial"/>
                <w:sz w:val="20"/>
                <w:szCs w:val="20"/>
              </w:rPr>
              <w:t>in den Datensatz «</w:t>
            </w:r>
            <w:proofErr w:type="spellStart"/>
            <w:r w:rsidR="00CF4319" w:rsidRPr="002E0A14">
              <w:rPr>
                <w:rFonts w:ascii="Arial" w:hAnsi="Arial" w:cs="Arial"/>
                <w:i/>
                <w:sz w:val="20"/>
                <w:szCs w:val="20"/>
              </w:rPr>
              <w:t>gl_</w:t>
            </w:r>
            <w:proofErr w:type="gramStart"/>
            <w:r w:rsidR="00CF4319" w:rsidRPr="002E0A14">
              <w:rPr>
                <w:rFonts w:ascii="Arial" w:hAnsi="Arial" w:cs="Arial"/>
                <w:i/>
                <w:sz w:val="20"/>
                <w:szCs w:val="20"/>
              </w:rPr>
              <w:t>besonderewaldarten</w:t>
            </w:r>
            <w:r w:rsidR="00CF4319">
              <w:rPr>
                <w:rFonts w:ascii="Arial" w:hAnsi="Arial" w:cs="Arial"/>
                <w:i/>
                <w:sz w:val="20"/>
                <w:szCs w:val="20"/>
              </w:rPr>
              <w:t>.</w:t>
            </w:r>
            <w:r w:rsidR="00CF4319" w:rsidRPr="002E0A14">
              <w:rPr>
                <w:rFonts w:ascii="Arial" w:hAnsi="Arial" w:cs="Arial"/>
                <w:i/>
                <w:sz w:val="20"/>
                <w:szCs w:val="20"/>
              </w:rPr>
              <w:t>besonderearten</w:t>
            </w:r>
            <w:proofErr w:type="spellEnd"/>
            <w:proofErr w:type="gramEnd"/>
            <w:r w:rsidR="00CF4319">
              <w:rPr>
                <w:rFonts w:ascii="Arial" w:hAnsi="Arial" w:cs="Arial"/>
                <w:i/>
                <w:sz w:val="20"/>
                <w:szCs w:val="20"/>
              </w:rPr>
              <w:t xml:space="preserve">». </w:t>
            </w:r>
            <w:r w:rsidR="00CF4319">
              <w:rPr>
                <w:rFonts w:ascii="Arial" w:hAnsi="Arial" w:cs="Arial"/>
                <w:sz w:val="20"/>
                <w:szCs w:val="20"/>
              </w:rPr>
              <w:t>Dieser Datensatz besitzt ein INTERLIS-Modell und dient als Grundlage für den Transfer ins WIS.</w:t>
            </w:r>
          </w:p>
        </w:tc>
        <w:tc>
          <w:tcPr>
            <w:tcW w:w="1134" w:type="dxa"/>
            <w:vAlign w:val="center"/>
          </w:tcPr>
          <w:p w:rsidR="00CF3CE5" w:rsidRDefault="00CF4319" w:rsidP="009636EE">
            <w:pPr>
              <w:rPr>
                <w:rFonts w:ascii="Arial" w:hAnsi="Arial" w:cs="Arial"/>
                <w:sz w:val="20"/>
                <w:szCs w:val="20"/>
              </w:rPr>
            </w:pPr>
            <w:r w:rsidRPr="00CF4319">
              <w:rPr>
                <w:rFonts w:ascii="Arial" w:hAnsi="Arial" w:cs="Arial"/>
                <w:sz w:val="20"/>
                <w:szCs w:val="20"/>
              </w:rPr>
              <w:t>AWN</w:t>
            </w:r>
          </w:p>
        </w:tc>
      </w:tr>
    </w:tbl>
    <w:p w:rsidR="00B90BBE" w:rsidRDefault="00B90BBE" w:rsidP="002E6A7E">
      <w:pPr>
        <w:spacing w:before="120" w:after="0"/>
        <w:rPr>
          <w:rFonts w:ascii="Arial" w:hAnsi="Arial" w:cs="Arial"/>
          <w:sz w:val="16"/>
          <w:szCs w:val="20"/>
        </w:rPr>
      </w:pPr>
    </w:p>
    <w:p w:rsidR="00B90BBE" w:rsidRDefault="00B90BBE" w:rsidP="002E6A7E">
      <w:pPr>
        <w:spacing w:before="120" w:after="0"/>
        <w:rPr>
          <w:rFonts w:ascii="Arial" w:hAnsi="Arial" w:cs="Arial"/>
          <w:sz w:val="16"/>
          <w:szCs w:val="20"/>
        </w:rPr>
      </w:pPr>
      <w:r>
        <w:rPr>
          <w:rFonts w:ascii="Arial" w:hAnsi="Arial" w:cs="Arial"/>
          <w:sz w:val="16"/>
          <w:szCs w:val="20"/>
        </w:rPr>
        <w:t>Erstellt am</w:t>
      </w:r>
      <w:r w:rsidR="00BA59E1">
        <w:rPr>
          <w:rFonts w:ascii="Arial" w:hAnsi="Arial" w:cs="Arial"/>
          <w:sz w:val="16"/>
          <w:szCs w:val="20"/>
        </w:rPr>
        <w:t>: 02</w:t>
      </w:r>
      <w:r w:rsidR="00CF4319">
        <w:rPr>
          <w:rFonts w:ascii="Arial" w:hAnsi="Arial" w:cs="Arial"/>
          <w:sz w:val="16"/>
          <w:szCs w:val="20"/>
        </w:rPr>
        <w:t>.0</w:t>
      </w:r>
      <w:r w:rsidR="00BA59E1">
        <w:rPr>
          <w:rFonts w:ascii="Arial" w:hAnsi="Arial" w:cs="Arial"/>
          <w:sz w:val="16"/>
          <w:szCs w:val="20"/>
        </w:rPr>
        <w:t>3</w:t>
      </w:r>
      <w:r w:rsidR="00CF4319">
        <w:rPr>
          <w:rFonts w:ascii="Arial" w:hAnsi="Arial" w:cs="Arial"/>
          <w:sz w:val="16"/>
          <w:szCs w:val="20"/>
        </w:rPr>
        <w:t xml:space="preserve">.2022 </w:t>
      </w:r>
      <w:r>
        <w:rPr>
          <w:rFonts w:ascii="Arial" w:hAnsi="Arial" w:cs="Arial"/>
          <w:sz w:val="16"/>
          <w:szCs w:val="20"/>
        </w:rPr>
        <w:t xml:space="preserve">Visum: </w:t>
      </w:r>
      <w:proofErr w:type="spellStart"/>
      <w:r w:rsidR="00CF4319">
        <w:rPr>
          <w:rFonts w:ascii="Arial" w:hAnsi="Arial" w:cs="Arial"/>
          <w:sz w:val="16"/>
          <w:szCs w:val="20"/>
        </w:rPr>
        <w:t>kat</w:t>
      </w:r>
      <w:proofErr w:type="spellEnd"/>
    </w:p>
    <w:p w:rsidR="00B90BBE" w:rsidRPr="002E6A7E" w:rsidRDefault="00B90BBE" w:rsidP="002E6A7E">
      <w:pPr>
        <w:spacing w:before="120" w:after="0"/>
        <w:rPr>
          <w:rFonts w:ascii="Arial" w:hAnsi="Arial" w:cs="Arial"/>
          <w:sz w:val="16"/>
          <w:szCs w:val="20"/>
        </w:rPr>
      </w:pPr>
      <w:r>
        <w:rPr>
          <w:rFonts w:ascii="Arial" w:hAnsi="Arial" w:cs="Arial"/>
          <w:sz w:val="16"/>
          <w:szCs w:val="20"/>
        </w:rPr>
        <w:t>Genehmigt am:                        Visum:</w:t>
      </w:r>
    </w:p>
    <w:sectPr w:rsidR="00B90BBE" w:rsidRPr="002E6A7E" w:rsidSect="002C6C91">
      <w:headerReference w:type="default" r:id="rId8"/>
      <w:pgSz w:w="11906" w:h="16838"/>
      <w:pgMar w:top="709" w:right="1134" w:bottom="70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7646" w:rsidRDefault="004B7646" w:rsidP="00C4380D">
      <w:pPr>
        <w:spacing w:after="0" w:line="240" w:lineRule="auto"/>
      </w:pPr>
      <w:r>
        <w:separator/>
      </w:r>
    </w:p>
  </w:endnote>
  <w:endnote w:type="continuationSeparator" w:id="0">
    <w:p w:rsidR="004B7646" w:rsidRDefault="004B7646" w:rsidP="00C43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7646" w:rsidRDefault="004B7646" w:rsidP="00C4380D">
      <w:pPr>
        <w:spacing w:after="0" w:line="240" w:lineRule="auto"/>
      </w:pPr>
      <w:r>
        <w:separator/>
      </w:r>
    </w:p>
  </w:footnote>
  <w:footnote w:type="continuationSeparator" w:id="0">
    <w:p w:rsidR="004B7646" w:rsidRDefault="004B7646" w:rsidP="00C43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646" w:rsidRDefault="004B7646" w:rsidP="00AF0C86">
    <w:pPr>
      <w:pStyle w:val="Kopfzeile"/>
    </w:pPr>
    <w:r>
      <w:rPr>
        <w:noProof/>
        <w:lang w:eastAsia="de-CH"/>
      </w:rPr>
      <w:drawing>
        <wp:inline distT="0" distB="0" distL="0" distR="0" wp14:anchorId="09ADAD56" wp14:editId="66DF751C">
          <wp:extent cx="1520190" cy="398145"/>
          <wp:effectExtent l="19050" t="0" r="3810" b="0"/>
          <wp:docPr id="1" name="Bild 13" descr="Beschreibung: Beschreibung: \\nkag_server\20_Forst\21\21.0020_KFA_WP_KtGL\09_WEP_Entwuerfe\Unterlagen_KtGL\Logo_KtGL\KantonGlarus_Logo_Farb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3" descr="Beschreibung: Beschreibung: \\nkag_server\20_Forst\21\21.0020_KFA_WP_KtGL\09_WEP_Entwuerfe\Unterlagen_KtGL\Logo_KtGL\KantonGlarus_Logo_Farbig.png"/>
                  <pic:cNvPicPr>
                    <a:picLocks noChangeAspect="1" noChangeArrowheads="1"/>
                  </pic:cNvPicPr>
                </pic:nvPicPr>
                <pic:blipFill>
                  <a:blip r:embed="rId1"/>
                  <a:srcRect/>
                  <a:stretch>
                    <a:fillRect/>
                  </a:stretch>
                </pic:blipFill>
                <pic:spPr bwMode="auto">
                  <a:xfrm>
                    <a:off x="0" y="0"/>
                    <a:ext cx="1520190" cy="398145"/>
                  </a:xfrm>
                  <a:prstGeom prst="rect">
                    <a:avLst/>
                  </a:prstGeom>
                  <a:noFill/>
                  <a:ln w="9525">
                    <a:noFill/>
                    <a:miter lim="800000"/>
                    <a:headEnd/>
                    <a:tailEnd/>
                  </a:ln>
                </pic:spPr>
              </pic:pic>
            </a:graphicData>
          </a:graphic>
        </wp:inline>
      </w:drawing>
    </w:r>
  </w:p>
  <w:p w:rsidR="004B7646" w:rsidRPr="00B07E8F" w:rsidRDefault="004B7646" w:rsidP="00AF0C86">
    <w:pPr>
      <w:pStyle w:val="Kopfzeile"/>
      <w:tabs>
        <w:tab w:val="clear" w:pos="9072"/>
        <w:tab w:val="left" w:pos="993"/>
        <w:tab w:val="right" w:pos="9639"/>
      </w:tabs>
      <w:rPr>
        <w:b/>
        <w:sz w:val="16"/>
        <w:szCs w:val="8"/>
      </w:rPr>
    </w:pPr>
    <w:r>
      <w:rPr>
        <w:b/>
        <w:sz w:val="16"/>
        <w:szCs w:val="8"/>
      </w:rPr>
      <w:tab/>
    </w:r>
    <w:r w:rsidRPr="00B07E8F">
      <w:rPr>
        <w:b/>
        <w:sz w:val="16"/>
        <w:szCs w:val="8"/>
      </w:rPr>
      <w:t>Bau und Umwelt</w:t>
    </w:r>
  </w:p>
  <w:p w:rsidR="004B7646" w:rsidRPr="00B07E8F" w:rsidRDefault="004B7646" w:rsidP="00AF0C86">
    <w:pPr>
      <w:pStyle w:val="Kopfzeile"/>
      <w:tabs>
        <w:tab w:val="left" w:pos="993"/>
      </w:tabs>
      <w:rPr>
        <w:b/>
        <w:sz w:val="16"/>
        <w:szCs w:val="8"/>
      </w:rPr>
    </w:pPr>
    <w:r w:rsidRPr="00B07E8F">
      <w:rPr>
        <w:b/>
        <w:sz w:val="16"/>
        <w:szCs w:val="8"/>
      </w:rPr>
      <w:tab/>
      <w:t>Wald und Naturgefahren</w:t>
    </w:r>
  </w:p>
  <w:p w:rsidR="004B7646" w:rsidRDefault="004B764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13D2F"/>
    <w:multiLevelType w:val="hybridMultilevel"/>
    <w:tmpl w:val="C9C8A400"/>
    <w:lvl w:ilvl="0" w:tplc="20640B4C">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492141FF"/>
    <w:multiLevelType w:val="hybridMultilevel"/>
    <w:tmpl w:val="AD60EEDE"/>
    <w:lvl w:ilvl="0" w:tplc="20640B4C">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632727D1"/>
    <w:multiLevelType w:val="hybridMultilevel"/>
    <w:tmpl w:val="F6C68BC6"/>
    <w:lvl w:ilvl="0" w:tplc="B1266CB2">
      <w:numFmt w:val="bullet"/>
      <w:lvlText w:val="‐"/>
      <w:lvlJc w:val="left"/>
      <w:pPr>
        <w:ind w:left="720" w:hanging="360"/>
      </w:pPr>
      <w:rPr>
        <w:rFonts w:ascii="Calibri" w:eastAsiaTheme="minorHAns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7E13768C"/>
    <w:multiLevelType w:val="hybridMultilevel"/>
    <w:tmpl w:val="51187D74"/>
    <w:lvl w:ilvl="0" w:tplc="0807000F">
      <w:start w:val="1"/>
      <w:numFmt w:val="decimal"/>
      <w:lvlText w:val="%1."/>
      <w:lvlJc w:val="left"/>
      <w:pPr>
        <w:ind w:left="1038" w:hanging="360"/>
      </w:pPr>
    </w:lvl>
    <w:lvl w:ilvl="1" w:tplc="08070019" w:tentative="1">
      <w:start w:val="1"/>
      <w:numFmt w:val="lowerLetter"/>
      <w:lvlText w:val="%2."/>
      <w:lvlJc w:val="left"/>
      <w:pPr>
        <w:ind w:left="1758" w:hanging="360"/>
      </w:pPr>
    </w:lvl>
    <w:lvl w:ilvl="2" w:tplc="0807001B" w:tentative="1">
      <w:start w:val="1"/>
      <w:numFmt w:val="lowerRoman"/>
      <w:lvlText w:val="%3."/>
      <w:lvlJc w:val="right"/>
      <w:pPr>
        <w:ind w:left="2478" w:hanging="180"/>
      </w:pPr>
    </w:lvl>
    <w:lvl w:ilvl="3" w:tplc="0807000F" w:tentative="1">
      <w:start w:val="1"/>
      <w:numFmt w:val="decimal"/>
      <w:lvlText w:val="%4."/>
      <w:lvlJc w:val="left"/>
      <w:pPr>
        <w:ind w:left="3198" w:hanging="360"/>
      </w:pPr>
    </w:lvl>
    <w:lvl w:ilvl="4" w:tplc="08070019" w:tentative="1">
      <w:start w:val="1"/>
      <w:numFmt w:val="lowerLetter"/>
      <w:lvlText w:val="%5."/>
      <w:lvlJc w:val="left"/>
      <w:pPr>
        <w:ind w:left="3918" w:hanging="360"/>
      </w:pPr>
    </w:lvl>
    <w:lvl w:ilvl="5" w:tplc="0807001B" w:tentative="1">
      <w:start w:val="1"/>
      <w:numFmt w:val="lowerRoman"/>
      <w:lvlText w:val="%6."/>
      <w:lvlJc w:val="right"/>
      <w:pPr>
        <w:ind w:left="4638" w:hanging="180"/>
      </w:pPr>
    </w:lvl>
    <w:lvl w:ilvl="6" w:tplc="0807000F" w:tentative="1">
      <w:start w:val="1"/>
      <w:numFmt w:val="decimal"/>
      <w:lvlText w:val="%7."/>
      <w:lvlJc w:val="left"/>
      <w:pPr>
        <w:ind w:left="5358" w:hanging="360"/>
      </w:pPr>
    </w:lvl>
    <w:lvl w:ilvl="7" w:tplc="08070019" w:tentative="1">
      <w:start w:val="1"/>
      <w:numFmt w:val="lowerLetter"/>
      <w:lvlText w:val="%8."/>
      <w:lvlJc w:val="left"/>
      <w:pPr>
        <w:ind w:left="6078" w:hanging="360"/>
      </w:pPr>
    </w:lvl>
    <w:lvl w:ilvl="8" w:tplc="0807001B" w:tentative="1">
      <w:start w:val="1"/>
      <w:numFmt w:val="lowerRoman"/>
      <w:lvlText w:val="%9."/>
      <w:lvlJc w:val="right"/>
      <w:pPr>
        <w:ind w:left="6798"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9FF"/>
    <w:rsid w:val="00034ECC"/>
    <w:rsid w:val="000407F8"/>
    <w:rsid w:val="00041727"/>
    <w:rsid w:val="00041A36"/>
    <w:rsid w:val="000B2233"/>
    <w:rsid w:val="000F09EF"/>
    <w:rsid w:val="0012613B"/>
    <w:rsid w:val="00151D95"/>
    <w:rsid w:val="00152A34"/>
    <w:rsid w:val="001627D1"/>
    <w:rsid w:val="001E2ACF"/>
    <w:rsid w:val="00202B57"/>
    <w:rsid w:val="00230A8C"/>
    <w:rsid w:val="002455D1"/>
    <w:rsid w:val="002777C4"/>
    <w:rsid w:val="002B0D72"/>
    <w:rsid w:val="002B3DB1"/>
    <w:rsid w:val="002C6C91"/>
    <w:rsid w:val="002E0A14"/>
    <w:rsid w:val="002E1C8D"/>
    <w:rsid w:val="002E4A27"/>
    <w:rsid w:val="002E6A7E"/>
    <w:rsid w:val="003B7C6D"/>
    <w:rsid w:val="003C0D45"/>
    <w:rsid w:val="003C77D6"/>
    <w:rsid w:val="003E0E87"/>
    <w:rsid w:val="003F7A03"/>
    <w:rsid w:val="00454C8E"/>
    <w:rsid w:val="004B4345"/>
    <w:rsid w:val="004B7646"/>
    <w:rsid w:val="0050069B"/>
    <w:rsid w:val="00576E46"/>
    <w:rsid w:val="00591B3D"/>
    <w:rsid w:val="005F152C"/>
    <w:rsid w:val="006127B4"/>
    <w:rsid w:val="00621CE6"/>
    <w:rsid w:val="006239FF"/>
    <w:rsid w:val="006C29F0"/>
    <w:rsid w:val="006C6CC6"/>
    <w:rsid w:val="006D2BE9"/>
    <w:rsid w:val="00712E1F"/>
    <w:rsid w:val="007172AD"/>
    <w:rsid w:val="00762A15"/>
    <w:rsid w:val="007671A4"/>
    <w:rsid w:val="00767587"/>
    <w:rsid w:val="00777A79"/>
    <w:rsid w:val="0079271C"/>
    <w:rsid w:val="00793EE6"/>
    <w:rsid w:val="007E57B2"/>
    <w:rsid w:val="007F5702"/>
    <w:rsid w:val="00871FCF"/>
    <w:rsid w:val="008725F7"/>
    <w:rsid w:val="008729F0"/>
    <w:rsid w:val="008F287C"/>
    <w:rsid w:val="00915384"/>
    <w:rsid w:val="0093238B"/>
    <w:rsid w:val="00933E83"/>
    <w:rsid w:val="009354CE"/>
    <w:rsid w:val="00951562"/>
    <w:rsid w:val="00951B52"/>
    <w:rsid w:val="00954D40"/>
    <w:rsid w:val="009636EE"/>
    <w:rsid w:val="009638A0"/>
    <w:rsid w:val="009B5537"/>
    <w:rsid w:val="009E4E67"/>
    <w:rsid w:val="00A048FF"/>
    <w:rsid w:val="00A60AA5"/>
    <w:rsid w:val="00AF042A"/>
    <w:rsid w:val="00AF0C86"/>
    <w:rsid w:val="00B90BBE"/>
    <w:rsid w:val="00BA59E1"/>
    <w:rsid w:val="00C312E0"/>
    <w:rsid w:val="00C4380D"/>
    <w:rsid w:val="00C47660"/>
    <w:rsid w:val="00C7424A"/>
    <w:rsid w:val="00CC6432"/>
    <w:rsid w:val="00CF3CE5"/>
    <w:rsid w:val="00CF4319"/>
    <w:rsid w:val="00D073B0"/>
    <w:rsid w:val="00D654D8"/>
    <w:rsid w:val="00D80682"/>
    <w:rsid w:val="00D826CC"/>
    <w:rsid w:val="00D9680A"/>
    <w:rsid w:val="00DA6EE2"/>
    <w:rsid w:val="00DB1950"/>
    <w:rsid w:val="00E35C08"/>
    <w:rsid w:val="00E56EB8"/>
    <w:rsid w:val="00EA0646"/>
    <w:rsid w:val="00EA1F25"/>
    <w:rsid w:val="00EB3F57"/>
    <w:rsid w:val="00EF6946"/>
    <w:rsid w:val="00F072ED"/>
    <w:rsid w:val="00F6503B"/>
    <w:rsid w:val="00F80816"/>
    <w:rsid w:val="00F86299"/>
    <w:rsid w:val="00F90311"/>
    <w:rsid w:val="00FA11D4"/>
    <w:rsid w:val="00FC422C"/>
    <w:rsid w:val="00FC7AD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2B417"/>
  <w15:docId w15:val="{D4B9522C-DF3C-4CFD-8F7E-BE91FE21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623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nhideWhenUsed/>
    <w:rsid w:val="00C4380D"/>
    <w:pPr>
      <w:tabs>
        <w:tab w:val="center" w:pos="4536"/>
        <w:tab w:val="right" w:pos="9072"/>
      </w:tabs>
      <w:spacing w:after="0" w:line="240" w:lineRule="auto"/>
    </w:pPr>
  </w:style>
  <w:style w:type="character" w:customStyle="1" w:styleId="KopfzeileZchn">
    <w:name w:val="Kopfzeile Zchn"/>
    <w:basedOn w:val="Absatz-Standardschriftart"/>
    <w:link w:val="Kopfzeile"/>
    <w:rsid w:val="00C4380D"/>
  </w:style>
  <w:style w:type="paragraph" w:styleId="Fuzeile">
    <w:name w:val="footer"/>
    <w:basedOn w:val="Standard"/>
    <w:link w:val="FuzeileZchn"/>
    <w:uiPriority w:val="99"/>
    <w:unhideWhenUsed/>
    <w:rsid w:val="00C4380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4380D"/>
  </w:style>
  <w:style w:type="character" w:styleId="Hyperlink">
    <w:name w:val="Hyperlink"/>
    <w:basedOn w:val="Absatz-Standardschriftart"/>
    <w:uiPriority w:val="99"/>
    <w:unhideWhenUsed/>
    <w:rsid w:val="009636EE"/>
    <w:rPr>
      <w:color w:val="0000FF" w:themeColor="hyperlink"/>
      <w:u w:val="single"/>
    </w:rPr>
  </w:style>
  <w:style w:type="paragraph" w:styleId="Listenabsatz">
    <w:name w:val="List Paragraph"/>
    <w:basedOn w:val="Standard"/>
    <w:uiPriority w:val="34"/>
    <w:qFormat/>
    <w:rsid w:val="00915384"/>
    <w:pPr>
      <w:ind w:left="720"/>
      <w:contextualSpacing/>
    </w:pPr>
  </w:style>
  <w:style w:type="paragraph" w:styleId="Sprechblasentext">
    <w:name w:val="Balloon Text"/>
    <w:basedOn w:val="Standard"/>
    <w:link w:val="SprechblasentextZchn"/>
    <w:uiPriority w:val="99"/>
    <w:semiHidden/>
    <w:unhideWhenUsed/>
    <w:rsid w:val="00D654D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654D8"/>
    <w:rPr>
      <w:rFonts w:ascii="Tahoma" w:hAnsi="Tahoma" w:cs="Tahoma"/>
      <w:sz w:val="16"/>
      <w:szCs w:val="16"/>
    </w:rPr>
  </w:style>
  <w:style w:type="character" w:styleId="BesuchterLink">
    <w:name w:val="FollowedHyperlink"/>
    <w:basedOn w:val="Absatz-Standardschriftart"/>
    <w:uiPriority w:val="99"/>
    <w:semiHidden/>
    <w:unhideWhenUsed/>
    <w:rsid w:val="003C0D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M:\gemeinsame_projekte\waldbio\skripts\Besondere_Waldart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3434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Kantonale Verwaltung Glarus</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Winzeler Klemens Wald</dc:creator>
  <cp:lastModifiedBy>Kalt Tobias Wald u.Naturgefahren</cp:lastModifiedBy>
  <cp:revision>14</cp:revision>
  <cp:lastPrinted>2016-09-16T09:51:00Z</cp:lastPrinted>
  <dcterms:created xsi:type="dcterms:W3CDTF">2022-02-21T09:14:00Z</dcterms:created>
  <dcterms:modified xsi:type="dcterms:W3CDTF">2022-10-31T15:12:00Z</dcterms:modified>
</cp:coreProperties>
</file>