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233CC" w14:textId="6F4AC11D" w:rsidR="00A74A9E" w:rsidRDefault="009E4520" w:rsidP="009E4520">
      <w:pPr>
        <w:jc w:val="center"/>
        <w:rPr>
          <w:rFonts w:ascii="Algerian" w:hAnsi="Algerian"/>
          <w:sz w:val="36"/>
          <w:szCs w:val="36"/>
        </w:rPr>
      </w:pPr>
      <w:r w:rsidRPr="009E4520">
        <w:rPr>
          <w:rFonts w:ascii="Algerian" w:hAnsi="Algerian"/>
          <w:sz w:val="36"/>
          <w:szCs w:val="36"/>
        </w:rPr>
        <w:t>My 30 Days of Coding Challenge Workplan</w:t>
      </w:r>
    </w:p>
    <w:p w14:paraId="798DB7A5" w14:textId="649B083D" w:rsidR="009E4520" w:rsidRPr="009E4520" w:rsidRDefault="009E4520" w:rsidP="009E4520">
      <w:pPr>
        <w:rPr>
          <w:rFonts w:ascii="Palatino Linotype" w:hAnsi="Palatino Linotype"/>
          <w:sz w:val="28"/>
          <w:szCs w:val="28"/>
        </w:rPr>
      </w:pPr>
      <w:r w:rsidRPr="009E4520">
        <w:rPr>
          <w:rFonts w:ascii="Palatino Linotype" w:hAnsi="Palatino Linotype"/>
          <w:sz w:val="28"/>
          <w:szCs w:val="28"/>
        </w:rPr>
        <w:t xml:space="preserve">Welcome to my 30-day coding adventure!  </w:t>
      </w:r>
      <w:r>
        <w:rPr>
          <w:rFonts w:ascii="Palatino Linotype" w:hAnsi="Palatino Linotype"/>
          <w:sz w:val="28"/>
          <w:szCs w:val="28"/>
        </w:rPr>
        <w:t>During this</w:t>
      </w:r>
      <w:r w:rsidRPr="009E4520">
        <w:rPr>
          <w:rFonts w:ascii="Palatino Linotype" w:hAnsi="Palatino Linotype"/>
          <w:sz w:val="28"/>
          <w:szCs w:val="28"/>
        </w:rPr>
        <w:t xml:space="preserve"> month, I’ll dive deep into the world of HTML and CSS, creating</w:t>
      </w:r>
      <w:r>
        <w:rPr>
          <w:rFonts w:ascii="Palatino Linotype" w:hAnsi="Palatino Linotype"/>
          <w:sz w:val="28"/>
          <w:szCs w:val="28"/>
        </w:rPr>
        <w:t xml:space="preserve"> a</w:t>
      </w:r>
      <w:r w:rsidRPr="009E4520">
        <w:rPr>
          <w:rFonts w:ascii="Palatino Linotype" w:hAnsi="Palatino Linotype"/>
          <w:sz w:val="28"/>
          <w:szCs w:val="28"/>
        </w:rPr>
        <w:t xml:space="preserve"> stunning web page and enhancing my design skills.</w:t>
      </w:r>
    </w:p>
    <w:p w14:paraId="6481B307" w14:textId="1F45D35D" w:rsidR="009E4520" w:rsidRDefault="009E4520" w:rsidP="009E4520">
      <w:pPr>
        <w:rPr>
          <w:rFonts w:ascii="Palatino Linotype" w:hAnsi="Palatino Linotype"/>
          <w:sz w:val="28"/>
          <w:szCs w:val="28"/>
        </w:rPr>
      </w:pPr>
      <w:r w:rsidRPr="009E4520">
        <w:rPr>
          <w:rFonts w:ascii="Palatino Linotype" w:hAnsi="Palatino Linotype"/>
          <w:sz w:val="28"/>
          <w:szCs w:val="28"/>
        </w:rPr>
        <w:t xml:space="preserve">My aim is to learn </w:t>
      </w:r>
      <w:r>
        <w:rPr>
          <w:rFonts w:ascii="Palatino Linotype" w:hAnsi="Palatino Linotype"/>
          <w:sz w:val="28"/>
          <w:szCs w:val="28"/>
        </w:rPr>
        <w:t>and grow-</w:t>
      </w:r>
      <w:r w:rsidRPr="009E4520">
        <w:rPr>
          <w:rFonts w:ascii="Palatino Linotype" w:hAnsi="Palatino Linotype"/>
          <w:sz w:val="28"/>
          <w:szCs w:val="28"/>
        </w:rPr>
        <w:t xml:space="preserve">challenge me, and capture my growth. I’ll keep track of my progress, reflect on challenges, and celebrate every small win along the </w:t>
      </w:r>
      <w:r w:rsidRPr="009E4520">
        <w:rPr>
          <w:rFonts w:ascii="Palatino Linotype" w:hAnsi="Palatino Linotype"/>
          <w:sz w:val="28"/>
          <w:szCs w:val="28"/>
        </w:rPr>
        <w:t>way!</w:t>
      </w:r>
      <w:r w:rsidRPr="009E4520">
        <w:rPr>
          <w:rFonts w:ascii="Palatino Linotype" w:hAnsi="Palatino Linotype"/>
          <w:sz w:val="28"/>
          <w:szCs w:val="28"/>
        </w:rPr>
        <w:t xml:space="preserve"> This journey is all about consistency</w:t>
      </w:r>
      <w:r>
        <w:rPr>
          <w:rFonts w:ascii="Palatino Linotype" w:hAnsi="Palatino Linotype"/>
          <w:sz w:val="28"/>
          <w:szCs w:val="28"/>
        </w:rPr>
        <w:t xml:space="preserve"> and</w:t>
      </w:r>
      <w:r w:rsidRPr="009E4520">
        <w:rPr>
          <w:rFonts w:ascii="Palatino Linotype" w:hAnsi="Palatino Linotype"/>
          <w:sz w:val="28"/>
          <w:szCs w:val="28"/>
        </w:rPr>
        <w:t xml:space="preserve"> curiosit</w:t>
      </w:r>
      <w:r>
        <w:rPr>
          <w:rFonts w:ascii="Palatino Linotype" w:hAnsi="Palatino Linotype"/>
          <w:sz w:val="28"/>
          <w:szCs w:val="28"/>
        </w:rPr>
        <w:t>y,</w:t>
      </w:r>
      <w:r w:rsidRPr="009E4520">
        <w:rPr>
          <w:rFonts w:ascii="Palatino Linotype" w:hAnsi="Palatino Linotype"/>
          <w:sz w:val="28"/>
          <w:szCs w:val="28"/>
        </w:rPr>
        <w:t xml:space="preserve"> as I share my insights and connect with others taking on their own coding paths. Here’s to 30 days of growth, discovery, and coding breakthroughs! </w:t>
      </w:r>
    </w:p>
    <w:p w14:paraId="5A29463D" w14:textId="77777777" w:rsidR="009E4520" w:rsidRDefault="009E4520" w:rsidP="009E4520">
      <w:pPr>
        <w:rPr>
          <w:rFonts w:ascii="Palatino Linotype" w:hAnsi="Palatino Linotype"/>
          <w:sz w:val="28"/>
          <w:szCs w:val="28"/>
        </w:rPr>
      </w:pPr>
    </w:p>
    <w:p w14:paraId="327DD18E" w14:textId="278614FD" w:rsidR="009E4520" w:rsidRPr="0007174B" w:rsidRDefault="0007174B" w:rsidP="0007174B">
      <w:pPr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Tabulated week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4520" w14:paraId="28062F1E" w14:textId="77777777" w:rsidTr="009E4520">
        <w:tc>
          <w:tcPr>
            <w:tcW w:w="4675" w:type="dxa"/>
          </w:tcPr>
          <w:p w14:paraId="22A835C3" w14:textId="664E2222" w:rsidR="009E4520" w:rsidRPr="0007174B" w:rsidRDefault="009E4520" w:rsidP="0007174B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 w:rsidRPr="0007174B">
              <w:rPr>
                <w:rFonts w:ascii="Algerian" w:hAnsi="Algerian"/>
                <w:sz w:val="28"/>
                <w:szCs w:val="28"/>
              </w:rPr>
              <w:t>Week</w:t>
            </w:r>
          </w:p>
        </w:tc>
        <w:tc>
          <w:tcPr>
            <w:tcW w:w="4675" w:type="dxa"/>
          </w:tcPr>
          <w:p w14:paraId="2A2351CF" w14:textId="5D7CABE0" w:rsidR="009E4520" w:rsidRPr="0007174B" w:rsidRDefault="009E4520" w:rsidP="0007174B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 w:rsidRPr="0007174B">
              <w:rPr>
                <w:rFonts w:ascii="Algerian" w:hAnsi="Algerian"/>
                <w:sz w:val="28"/>
                <w:szCs w:val="28"/>
              </w:rPr>
              <w:t>plan</w:t>
            </w:r>
          </w:p>
        </w:tc>
      </w:tr>
      <w:tr w:rsidR="009E4520" w14:paraId="34E19987" w14:textId="77777777" w:rsidTr="009E4520">
        <w:tc>
          <w:tcPr>
            <w:tcW w:w="4675" w:type="dxa"/>
          </w:tcPr>
          <w:p w14:paraId="104A5F3A" w14:textId="4FDE5087" w:rsidR="009E4520" w:rsidRDefault="009E4520" w:rsidP="0007174B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Week-one</w:t>
            </w:r>
          </w:p>
        </w:tc>
        <w:tc>
          <w:tcPr>
            <w:tcW w:w="4675" w:type="dxa"/>
          </w:tcPr>
          <w:p w14:paraId="1033F8EF" w14:textId="71A2124A" w:rsidR="009E4520" w:rsidRDefault="0007174B" w:rsidP="0007174B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Set-up structure and basics</w:t>
            </w:r>
          </w:p>
        </w:tc>
      </w:tr>
      <w:tr w:rsidR="009E4520" w14:paraId="1620D99B" w14:textId="77777777" w:rsidTr="009E4520">
        <w:tc>
          <w:tcPr>
            <w:tcW w:w="4675" w:type="dxa"/>
          </w:tcPr>
          <w:p w14:paraId="4DCBAC6E" w14:textId="4D91420F" w:rsidR="009E4520" w:rsidRDefault="009E4520" w:rsidP="0007174B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Week-two</w:t>
            </w:r>
          </w:p>
        </w:tc>
        <w:tc>
          <w:tcPr>
            <w:tcW w:w="4675" w:type="dxa"/>
          </w:tcPr>
          <w:p w14:paraId="19A2D061" w14:textId="73D5767F" w:rsidR="009E4520" w:rsidRDefault="0007174B" w:rsidP="0007174B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Styling and layout</w:t>
            </w:r>
          </w:p>
        </w:tc>
      </w:tr>
      <w:tr w:rsidR="009E4520" w14:paraId="6ADB160C" w14:textId="77777777" w:rsidTr="009E4520">
        <w:tc>
          <w:tcPr>
            <w:tcW w:w="4675" w:type="dxa"/>
          </w:tcPr>
          <w:p w14:paraId="0548C3EA" w14:textId="29A5186E" w:rsidR="009E4520" w:rsidRDefault="009E4520" w:rsidP="0007174B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Week-three</w:t>
            </w:r>
          </w:p>
        </w:tc>
        <w:tc>
          <w:tcPr>
            <w:tcW w:w="4675" w:type="dxa"/>
          </w:tcPr>
          <w:p w14:paraId="539088C0" w14:textId="7D68AC16" w:rsidR="009E4520" w:rsidRDefault="0007174B" w:rsidP="0007174B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Interactive elements</w:t>
            </w:r>
          </w:p>
        </w:tc>
      </w:tr>
      <w:tr w:rsidR="009E4520" w14:paraId="5C62B0A1" w14:textId="77777777" w:rsidTr="009E4520">
        <w:tc>
          <w:tcPr>
            <w:tcW w:w="4675" w:type="dxa"/>
          </w:tcPr>
          <w:p w14:paraId="71E9C491" w14:textId="0CA1C41E" w:rsidR="009E4520" w:rsidRDefault="009E4520" w:rsidP="0007174B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Week-four</w:t>
            </w:r>
          </w:p>
        </w:tc>
        <w:tc>
          <w:tcPr>
            <w:tcW w:w="4675" w:type="dxa"/>
          </w:tcPr>
          <w:p w14:paraId="3026D268" w14:textId="062E6876" w:rsidR="009E4520" w:rsidRDefault="0007174B" w:rsidP="0007174B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Final touches and optimization</w:t>
            </w:r>
          </w:p>
        </w:tc>
      </w:tr>
    </w:tbl>
    <w:p w14:paraId="1236821F" w14:textId="77777777" w:rsidR="009E4520" w:rsidRDefault="009E4520" w:rsidP="009E4520">
      <w:pPr>
        <w:rPr>
          <w:rFonts w:ascii="Palatino Linotype" w:hAnsi="Palatino Linotype"/>
          <w:sz w:val="28"/>
          <w:szCs w:val="28"/>
        </w:rPr>
      </w:pPr>
    </w:p>
    <w:p w14:paraId="0959B323" w14:textId="77777777" w:rsidR="00E826E5" w:rsidRDefault="00E826E5" w:rsidP="009E4520">
      <w:pPr>
        <w:rPr>
          <w:rFonts w:ascii="Palatino Linotype" w:hAnsi="Palatino Linotype"/>
          <w:sz w:val="28"/>
          <w:szCs w:val="28"/>
        </w:rPr>
      </w:pPr>
    </w:p>
    <w:p w14:paraId="390DF37B" w14:textId="77777777" w:rsidR="00E826E5" w:rsidRDefault="00E826E5" w:rsidP="009E4520">
      <w:pPr>
        <w:rPr>
          <w:rFonts w:ascii="Palatino Linotype" w:hAnsi="Palatino Linotype"/>
          <w:sz w:val="28"/>
          <w:szCs w:val="28"/>
        </w:rPr>
      </w:pPr>
    </w:p>
    <w:p w14:paraId="7EB702CA" w14:textId="77777777" w:rsidR="00E826E5" w:rsidRDefault="00E826E5" w:rsidP="009E4520">
      <w:pPr>
        <w:rPr>
          <w:rFonts w:ascii="Palatino Linotype" w:hAnsi="Palatino Linotype"/>
          <w:sz w:val="28"/>
          <w:szCs w:val="28"/>
        </w:rPr>
      </w:pPr>
    </w:p>
    <w:p w14:paraId="7D49DA69" w14:textId="77777777" w:rsidR="00E826E5" w:rsidRDefault="00E826E5" w:rsidP="009E4520">
      <w:pPr>
        <w:rPr>
          <w:rFonts w:ascii="Palatino Linotype" w:hAnsi="Palatino Linotype"/>
          <w:sz w:val="28"/>
          <w:szCs w:val="28"/>
        </w:rPr>
      </w:pPr>
    </w:p>
    <w:p w14:paraId="454C280A" w14:textId="77777777" w:rsidR="00E826E5" w:rsidRDefault="00E826E5" w:rsidP="009E4520">
      <w:pPr>
        <w:rPr>
          <w:rFonts w:ascii="Palatino Linotype" w:hAnsi="Palatino Linotype"/>
          <w:sz w:val="28"/>
          <w:szCs w:val="28"/>
        </w:rPr>
      </w:pPr>
    </w:p>
    <w:p w14:paraId="0AC4D1CC" w14:textId="77777777" w:rsidR="00E826E5" w:rsidRDefault="00E826E5" w:rsidP="009E4520">
      <w:pPr>
        <w:rPr>
          <w:rFonts w:ascii="Palatino Linotype" w:hAnsi="Palatino Linotype"/>
          <w:sz w:val="28"/>
          <w:szCs w:val="28"/>
        </w:rPr>
      </w:pPr>
    </w:p>
    <w:p w14:paraId="17AC5924" w14:textId="77777777" w:rsidR="00E826E5" w:rsidRDefault="00E826E5" w:rsidP="009E4520">
      <w:pPr>
        <w:rPr>
          <w:rFonts w:ascii="Palatino Linotype" w:hAnsi="Palatino Linotype"/>
          <w:sz w:val="28"/>
          <w:szCs w:val="28"/>
        </w:rPr>
      </w:pPr>
    </w:p>
    <w:p w14:paraId="5DEF33DD" w14:textId="77777777" w:rsidR="00E826E5" w:rsidRDefault="00E826E5" w:rsidP="009E4520">
      <w:pPr>
        <w:rPr>
          <w:rFonts w:ascii="Palatino Linotype" w:hAnsi="Palatino Linotype"/>
          <w:sz w:val="28"/>
          <w:szCs w:val="28"/>
        </w:rPr>
      </w:pPr>
    </w:p>
    <w:p w14:paraId="3851EF06" w14:textId="77777777" w:rsidR="00E826E5" w:rsidRDefault="00E826E5" w:rsidP="009E4520">
      <w:pPr>
        <w:rPr>
          <w:rFonts w:ascii="Palatino Linotype" w:hAnsi="Palatino Linotype"/>
          <w:sz w:val="28"/>
          <w:szCs w:val="28"/>
        </w:rPr>
      </w:pPr>
    </w:p>
    <w:p w14:paraId="71439FB8" w14:textId="0B17C0FD" w:rsidR="0007174B" w:rsidRDefault="0007174B" w:rsidP="009E4520">
      <w:pPr>
        <w:rPr>
          <w:rFonts w:ascii="Broadway" w:hAnsi="Broadway"/>
          <w:sz w:val="32"/>
          <w:szCs w:val="32"/>
        </w:rPr>
      </w:pPr>
      <w:r>
        <w:rPr>
          <w:rFonts w:ascii="Broadway" w:hAnsi="Broadway"/>
          <w:sz w:val="32"/>
          <w:szCs w:val="32"/>
        </w:rPr>
        <w:lastRenderedPageBreak/>
        <w:t>Week-one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0"/>
        <w:gridCol w:w="3591"/>
        <w:gridCol w:w="1634"/>
      </w:tblGrid>
      <w:tr w:rsidR="005739B2" w14:paraId="0B92B46C" w14:textId="5B9C271A" w:rsidTr="005739B2">
        <w:tc>
          <w:tcPr>
            <w:tcW w:w="3050" w:type="dxa"/>
          </w:tcPr>
          <w:p w14:paraId="6FAB8307" w14:textId="7EAC4198" w:rsidR="005739B2" w:rsidRDefault="005739B2" w:rsidP="009E4520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Week-day</w:t>
            </w:r>
          </w:p>
        </w:tc>
        <w:tc>
          <w:tcPr>
            <w:tcW w:w="3591" w:type="dxa"/>
          </w:tcPr>
          <w:p w14:paraId="21CE8A0C" w14:textId="0F28341A" w:rsidR="005739B2" w:rsidRDefault="005739B2" w:rsidP="009E4520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Plan</w:t>
            </w:r>
          </w:p>
        </w:tc>
        <w:tc>
          <w:tcPr>
            <w:tcW w:w="1634" w:type="dxa"/>
          </w:tcPr>
          <w:p w14:paraId="1094E4AB" w14:textId="5892E583" w:rsidR="005739B2" w:rsidRDefault="005739B2" w:rsidP="009E4520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Check-here</w:t>
            </w:r>
          </w:p>
        </w:tc>
      </w:tr>
      <w:tr w:rsidR="005739B2" w14:paraId="3BC94711" w14:textId="3B152DE4" w:rsidTr="005739B2">
        <w:trPr>
          <w:trHeight w:val="345"/>
        </w:trPr>
        <w:tc>
          <w:tcPr>
            <w:tcW w:w="3050" w:type="dxa"/>
            <w:vMerge w:val="restart"/>
          </w:tcPr>
          <w:p w14:paraId="4B973828" w14:textId="77777777" w:rsidR="005739B2" w:rsidRDefault="005739B2" w:rsidP="009E4520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Day-one</w:t>
            </w:r>
          </w:p>
          <w:p w14:paraId="00E31789" w14:textId="77777777" w:rsidR="005739B2" w:rsidRPr="00E826E5" w:rsidRDefault="005739B2" w:rsidP="00E826E5">
            <w:pPr>
              <w:rPr>
                <w:rFonts w:ascii="Palatino Linotype" w:hAnsi="Palatino Linotype"/>
                <w:sz w:val="28"/>
                <w:szCs w:val="28"/>
              </w:rPr>
            </w:pPr>
          </w:p>
          <w:p w14:paraId="687214B5" w14:textId="77777777" w:rsidR="005739B2" w:rsidRPr="00E826E5" w:rsidRDefault="005739B2" w:rsidP="00E826E5">
            <w:pPr>
              <w:rPr>
                <w:rFonts w:ascii="Palatino Linotype" w:hAnsi="Palatino Linotype"/>
                <w:sz w:val="28"/>
                <w:szCs w:val="28"/>
              </w:rPr>
            </w:pPr>
          </w:p>
          <w:p w14:paraId="13121706" w14:textId="77777777" w:rsidR="005739B2" w:rsidRPr="00E826E5" w:rsidRDefault="005739B2" w:rsidP="00E826E5">
            <w:pPr>
              <w:rPr>
                <w:rFonts w:ascii="Palatino Linotype" w:hAnsi="Palatino Linotype"/>
                <w:sz w:val="28"/>
                <w:szCs w:val="28"/>
              </w:rPr>
            </w:pPr>
          </w:p>
          <w:p w14:paraId="71D618DF" w14:textId="77777777" w:rsidR="005739B2" w:rsidRPr="00E826E5" w:rsidRDefault="005739B2" w:rsidP="00E826E5">
            <w:pPr>
              <w:rPr>
                <w:rFonts w:ascii="Palatino Linotype" w:hAnsi="Palatino Linotype"/>
                <w:sz w:val="28"/>
                <w:szCs w:val="28"/>
              </w:rPr>
            </w:pPr>
          </w:p>
          <w:p w14:paraId="36A2125E" w14:textId="77777777" w:rsidR="005739B2" w:rsidRPr="00E826E5" w:rsidRDefault="005739B2" w:rsidP="00E826E5">
            <w:pPr>
              <w:rPr>
                <w:rFonts w:ascii="Palatino Linotype" w:hAnsi="Palatino Linotype"/>
                <w:sz w:val="28"/>
                <w:szCs w:val="28"/>
              </w:rPr>
            </w:pPr>
          </w:p>
          <w:p w14:paraId="6D111B50" w14:textId="77777777" w:rsidR="005739B2" w:rsidRDefault="005739B2" w:rsidP="00E826E5">
            <w:pPr>
              <w:rPr>
                <w:rFonts w:ascii="Palatino Linotype" w:hAnsi="Palatino Linotype"/>
                <w:sz w:val="28"/>
                <w:szCs w:val="28"/>
              </w:rPr>
            </w:pPr>
          </w:p>
          <w:p w14:paraId="10895BCB" w14:textId="77777777" w:rsidR="005739B2" w:rsidRPr="00E826E5" w:rsidRDefault="005739B2" w:rsidP="00E826E5">
            <w:pPr>
              <w:rPr>
                <w:rFonts w:ascii="Palatino Linotype" w:hAnsi="Palatino Linotype"/>
                <w:sz w:val="28"/>
                <w:szCs w:val="28"/>
              </w:rPr>
            </w:pPr>
          </w:p>
          <w:p w14:paraId="2A836552" w14:textId="77777777" w:rsidR="005739B2" w:rsidRDefault="005739B2" w:rsidP="00E826E5">
            <w:pPr>
              <w:rPr>
                <w:rFonts w:ascii="Palatino Linotype" w:hAnsi="Palatino Linotype"/>
                <w:sz w:val="28"/>
                <w:szCs w:val="28"/>
              </w:rPr>
            </w:pPr>
          </w:p>
          <w:p w14:paraId="16204058" w14:textId="6C3720EA" w:rsidR="005739B2" w:rsidRPr="00E826E5" w:rsidRDefault="005739B2" w:rsidP="00E826E5">
            <w:pPr>
              <w:jc w:val="right"/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3591" w:type="dxa"/>
            <w:vMerge w:val="restart"/>
          </w:tcPr>
          <w:p w14:paraId="47A37936" w14:textId="77777777" w:rsidR="005739B2" w:rsidRPr="00B2457F" w:rsidRDefault="005739B2" w:rsidP="000E7DE7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2457F">
              <w:rPr>
                <w:rFonts w:ascii="Palatino Linotype" w:hAnsi="Palatino Linotype"/>
                <w:b/>
                <w:bCs/>
                <w:sz w:val="20"/>
                <w:szCs w:val="20"/>
              </w:rPr>
              <w:t>Update my folder setup</w:t>
            </w:r>
          </w:p>
          <w:p w14:paraId="2AC6F400" w14:textId="77777777" w:rsidR="005739B2" w:rsidRPr="00B2457F" w:rsidRDefault="005739B2" w:rsidP="000E7DE7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  <w:sz w:val="20"/>
                <w:szCs w:val="20"/>
              </w:rPr>
            </w:pPr>
            <w:r w:rsidRPr="00B2457F">
              <w:rPr>
                <w:rFonts w:ascii="Palatino Linotype" w:hAnsi="Palatino Linotype"/>
                <w:sz w:val="20"/>
                <w:szCs w:val="20"/>
              </w:rPr>
              <w:t>Look at various portfolio websites in your field (web developers, designers, etc.) to see different layouts and styles</w:t>
            </w:r>
          </w:p>
          <w:p w14:paraId="530E1552" w14:textId="77777777" w:rsidR="005739B2" w:rsidRPr="00B2457F" w:rsidRDefault="005739B2" w:rsidP="000E7DE7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  <w:sz w:val="20"/>
                <w:szCs w:val="20"/>
              </w:rPr>
            </w:pPr>
            <w:r w:rsidRPr="00B2457F">
              <w:rPr>
                <w:rFonts w:ascii="Palatino Linotype" w:hAnsi="Palatino Linotype"/>
                <w:sz w:val="20"/>
                <w:szCs w:val="20"/>
              </w:rPr>
              <w:t>Make a list of essential sections and features you want in your portfolio (e.g., homepage, about section, projects, contact).</w:t>
            </w:r>
          </w:p>
          <w:p w14:paraId="72D399A2" w14:textId="77777777" w:rsidR="005739B2" w:rsidRPr="00B2457F" w:rsidRDefault="005739B2" w:rsidP="000E7DE7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  <w:sz w:val="20"/>
                <w:szCs w:val="20"/>
              </w:rPr>
            </w:pPr>
            <w:r w:rsidRPr="00B2457F">
              <w:rPr>
                <w:rFonts w:ascii="Palatino Linotype" w:hAnsi="Palatino Linotype"/>
                <w:sz w:val="20"/>
                <w:szCs w:val="20"/>
              </w:rPr>
              <w:t xml:space="preserve">Decide on a color scheme that represents your personal brand. Use tools like Adobe Color or </w:t>
            </w:r>
            <w:r w:rsidRPr="00B2457F">
              <w:rPr>
                <w:rFonts w:ascii="Palatino Linotype" w:hAnsi="Palatino Linotype"/>
                <w:sz w:val="20"/>
                <w:szCs w:val="20"/>
              </w:rPr>
              <w:t>Colors</w:t>
            </w:r>
            <w:r w:rsidRPr="00B2457F">
              <w:rPr>
                <w:rFonts w:ascii="Palatino Linotype" w:hAnsi="Palatino Linotype"/>
                <w:sz w:val="20"/>
                <w:szCs w:val="20"/>
              </w:rPr>
              <w:t xml:space="preserve"> to create a harmonious palette.</w:t>
            </w:r>
          </w:p>
          <w:p w14:paraId="6E5130C7" w14:textId="7BE41FA1" w:rsidR="005739B2" w:rsidRPr="00B2457F" w:rsidRDefault="005739B2" w:rsidP="000E7DE7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  <w:sz w:val="20"/>
                <w:szCs w:val="20"/>
              </w:rPr>
            </w:pPr>
            <w:r w:rsidRPr="00B2457F">
              <w:rPr>
                <w:rFonts w:ascii="Palatino Linotype" w:hAnsi="Palatino Linotype"/>
                <w:sz w:val="20"/>
                <w:szCs w:val="20"/>
              </w:rPr>
              <w:t>Save screenshots or bookmark portfolios that resonate with you for reference during the design process.</w:t>
            </w:r>
          </w:p>
        </w:tc>
        <w:tc>
          <w:tcPr>
            <w:tcW w:w="1634" w:type="dxa"/>
          </w:tcPr>
          <w:p w14:paraId="368E5F64" w14:textId="77777777" w:rsidR="005739B2" w:rsidRPr="00E826E5" w:rsidRDefault="005739B2" w:rsidP="005739B2">
            <w:pPr>
              <w:pStyle w:val="ListParagraph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5739B2" w14:paraId="2DE05E6C" w14:textId="77777777" w:rsidTr="00B2457F">
        <w:trPr>
          <w:trHeight w:val="1313"/>
        </w:trPr>
        <w:tc>
          <w:tcPr>
            <w:tcW w:w="3050" w:type="dxa"/>
            <w:vMerge/>
          </w:tcPr>
          <w:p w14:paraId="380D144A" w14:textId="77777777" w:rsidR="005739B2" w:rsidRDefault="005739B2" w:rsidP="009E452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3591" w:type="dxa"/>
            <w:vMerge/>
          </w:tcPr>
          <w:p w14:paraId="68D02E5A" w14:textId="77777777" w:rsidR="005739B2" w:rsidRPr="00B2457F" w:rsidRDefault="005739B2" w:rsidP="000E7DE7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34" w:type="dxa"/>
          </w:tcPr>
          <w:p w14:paraId="158F19E0" w14:textId="77777777" w:rsidR="005739B2" w:rsidRPr="00E826E5" w:rsidRDefault="005739B2" w:rsidP="005739B2">
            <w:pPr>
              <w:pStyle w:val="ListParagraph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5739B2" w14:paraId="609CB7DF" w14:textId="77777777" w:rsidTr="00B2457F">
        <w:trPr>
          <w:trHeight w:val="638"/>
        </w:trPr>
        <w:tc>
          <w:tcPr>
            <w:tcW w:w="3050" w:type="dxa"/>
            <w:vMerge/>
          </w:tcPr>
          <w:p w14:paraId="78358581" w14:textId="77777777" w:rsidR="005739B2" w:rsidRDefault="005739B2" w:rsidP="009E452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3591" w:type="dxa"/>
            <w:vMerge/>
          </w:tcPr>
          <w:p w14:paraId="384FA16C" w14:textId="77777777" w:rsidR="005739B2" w:rsidRPr="00B2457F" w:rsidRDefault="005739B2" w:rsidP="000E7DE7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34" w:type="dxa"/>
          </w:tcPr>
          <w:p w14:paraId="61F073F0" w14:textId="77777777" w:rsidR="005739B2" w:rsidRPr="00E826E5" w:rsidRDefault="005739B2" w:rsidP="005739B2">
            <w:pPr>
              <w:pStyle w:val="ListParagraph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5739B2" w14:paraId="38618F0F" w14:textId="77777777" w:rsidTr="00B2457F">
        <w:trPr>
          <w:trHeight w:val="1430"/>
        </w:trPr>
        <w:tc>
          <w:tcPr>
            <w:tcW w:w="3050" w:type="dxa"/>
            <w:vMerge/>
          </w:tcPr>
          <w:p w14:paraId="60B42A34" w14:textId="77777777" w:rsidR="005739B2" w:rsidRDefault="005739B2" w:rsidP="009E452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3591" w:type="dxa"/>
            <w:vMerge/>
          </w:tcPr>
          <w:p w14:paraId="7AC408BE" w14:textId="77777777" w:rsidR="005739B2" w:rsidRPr="00B2457F" w:rsidRDefault="005739B2" w:rsidP="000E7DE7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34" w:type="dxa"/>
          </w:tcPr>
          <w:p w14:paraId="4D906AE4" w14:textId="77777777" w:rsidR="005739B2" w:rsidRPr="005739B2" w:rsidRDefault="005739B2" w:rsidP="005739B2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5739B2" w14:paraId="69CB93E3" w14:textId="77777777" w:rsidTr="00B2457F">
        <w:trPr>
          <w:trHeight w:val="70"/>
        </w:trPr>
        <w:tc>
          <w:tcPr>
            <w:tcW w:w="3050" w:type="dxa"/>
            <w:vMerge/>
          </w:tcPr>
          <w:p w14:paraId="204EBB06" w14:textId="77777777" w:rsidR="005739B2" w:rsidRDefault="005739B2" w:rsidP="009E452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3591" w:type="dxa"/>
            <w:vMerge/>
          </w:tcPr>
          <w:p w14:paraId="0769A4AF" w14:textId="77777777" w:rsidR="005739B2" w:rsidRPr="00B2457F" w:rsidRDefault="005739B2" w:rsidP="000E7DE7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34" w:type="dxa"/>
          </w:tcPr>
          <w:p w14:paraId="7ADF7655" w14:textId="77777777" w:rsidR="005739B2" w:rsidRPr="00E826E5" w:rsidRDefault="005739B2" w:rsidP="005739B2">
            <w:pPr>
              <w:pStyle w:val="ListParagraph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5739B2" w14:paraId="48EADC73" w14:textId="0EEE57D2" w:rsidTr="005739B2">
        <w:tc>
          <w:tcPr>
            <w:tcW w:w="3050" w:type="dxa"/>
          </w:tcPr>
          <w:p w14:paraId="33B82BEC" w14:textId="110413B7" w:rsidR="005739B2" w:rsidRDefault="005739B2" w:rsidP="009E4520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Day-two</w:t>
            </w:r>
          </w:p>
        </w:tc>
        <w:tc>
          <w:tcPr>
            <w:tcW w:w="3591" w:type="dxa"/>
          </w:tcPr>
          <w:p w14:paraId="5FE82BF6" w14:textId="77777777" w:rsidR="005739B2" w:rsidRPr="00B2457F" w:rsidRDefault="00B2457F" w:rsidP="005739B2">
            <w:pPr>
              <w:pStyle w:val="ListParagraph"/>
              <w:numPr>
                <w:ilvl w:val="0"/>
                <w:numId w:val="2"/>
              </w:numPr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2457F">
              <w:rPr>
                <w:rFonts w:ascii="Palatino Linotype" w:hAnsi="Palatino Linotype"/>
                <w:b/>
                <w:bCs/>
                <w:sz w:val="20"/>
                <w:szCs w:val="20"/>
              </w:rPr>
              <w:t>Sketch the wireframe</w:t>
            </w:r>
          </w:p>
          <w:p w14:paraId="6C6874FE" w14:textId="77777777" w:rsidR="00B2457F" w:rsidRPr="00B2457F" w:rsidRDefault="00B2457F" w:rsidP="00B2457F">
            <w:pPr>
              <w:pStyle w:val="ListParagraph"/>
              <w:numPr>
                <w:ilvl w:val="0"/>
                <w:numId w:val="2"/>
              </w:numPr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2457F">
              <w:rPr>
                <w:rFonts w:ascii="Palatino Linotype" w:hAnsi="Palatino Linotype"/>
                <w:b/>
                <w:bCs/>
                <w:sz w:val="20"/>
                <w:szCs w:val="20"/>
              </w:rPr>
              <w:t>Sketch the Homepage:</w:t>
            </w:r>
          </w:p>
          <w:p w14:paraId="7E5D177A" w14:textId="77777777" w:rsidR="00B2457F" w:rsidRPr="00B2457F" w:rsidRDefault="00B2457F" w:rsidP="00B2457F">
            <w:pPr>
              <w:pStyle w:val="ListParagraph"/>
              <w:rPr>
                <w:rFonts w:ascii="Palatino Linotype" w:hAnsi="Palatino Linotype"/>
                <w:sz w:val="20"/>
                <w:szCs w:val="20"/>
              </w:rPr>
            </w:pPr>
            <w:r w:rsidRPr="00B2457F">
              <w:rPr>
                <w:rFonts w:ascii="Palatino Linotype" w:hAnsi="Palatino Linotype"/>
                <w:sz w:val="20"/>
                <w:szCs w:val="20"/>
              </w:rPr>
              <w:t>Outline the header, hero section, featured projects, and footer. Consider how the navigation will flow.</w:t>
            </w:r>
          </w:p>
          <w:p w14:paraId="3A11F2F9" w14:textId="77777777" w:rsidR="00EE49BC" w:rsidRDefault="00B2457F" w:rsidP="00EE49BC">
            <w:pPr>
              <w:pStyle w:val="ListParagraph"/>
              <w:rPr>
                <w:rFonts w:ascii="Palatino Linotype" w:hAnsi="Palatino Linotype"/>
                <w:sz w:val="20"/>
                <w:szCs w:val="20"/>
              </w:rPr>
            </w:pPr>
            <w:r w:rsidRPr="00B2457F">
              <w:rPr>
                <w:rFonts w:ascii="Palatino Linotype" w:hAnsi="Palatino Linotype"/>
                <w:sz w:val="20"/>
                <w:szCs w:val="20"/>
              </w:rPr>
              <w:t>Indicate where images and text will be placed, keeping usability in mind.</w:t>
            </w:r>
          </w:p>
          <w:p w14:paraId="58E73E20" w14:textId="77777777" w:rsidR="00EE49BC" w:rsidRPr="00EE49BC" w:rsidRDefault="00EE49BC" w:rsidP="00EE49BC">
            <w:pPr>
              <w:pStyle w:val="ListParagraph"/>
              <w:numPr>
                <w:ilvl w:val="0"/>
                <w:numId w:val="2"/>
              </w:numPr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EE49BC">
              <w:rPr>
                <w:rFonts w:ascii="Palatino Linotype" w:hAnsi="Palatino Linotype"/>
                <w:b/>
                <w:bCs/>
                <w:sz w:val="20"/>
                <w:szCs w:val="20"/>
              </w:rPr>
              <w:t>Sketch the About Section:</w:t>
            </w:r>
          </w:p>
          <w:p w14:paraId="3A473A27" w14:textId="77777777" w:rsidR="00EE49BC" w:rsidRPr="00EE49BC" w:rsidRDefault="00EE49BC" w:rsidP="00EE49BC">
            <w:pPr>
              <w:pStyle w:val="ListParagraph"/>
              <w:rPr>
                <w:rFonts w:ascii="Palatino Linotype" w:hAnsi="Palatino Linotype"/>
                <w:sz w:val="20"/>
                <w:szCs w:val="20"/>
              </w:rPr>
            </w:pPr>
            <w:r w:rsidRPr="00EE49BC">
              <w:rPr>
                <w:rFonts w:ascii="Palatino Linotype" w:hAnsi="Palatino Linotype"/>
                <w:sz w:val="20"/>
                <w:szCs w:val="20"/>
              </w:rPr>
              <w:t>Plan the layout for your bio, profile picture, skills list, and any personal touches you want to include.</w:t>
            </w:r>
          </w:p>
          <w:p w14:paraId="374D58F8" w14:textId="77777777" w:rsidR="00EE49BC" w:rsidRDefault="00EE49BC" w:rsidP="00EE49BC">
            <w:pPr>
              <w:pStyle w:val="ListParagraph"/>
              <w:rPr>
                <w:rFonts w:ascii="Palatino Linotype" w:hAnsi="Palatino Linotype"/>
                <w:sz w:val="20"/>
                <w:szCs w:val="20"/>
              </w:rPr>
            </w:pPr>
            <w:r w:rsidRPr="00EE49BC">
              <w:rPr>
                <w:rFonts w:ascii="Palatino Linotype" w:hAnsi="Palatino Linotype"/>
                <w:sz w:val="20"/>
                <w:szCs w:val="20"/>
              </w:rPr>
              <w:t>Think about the hierarchy of information and how to present it clearly.</w:t>
            </w:r>
          </w:p>
          <w:p w14:paraId="7339822D" w14:textId="77777777" w:rsidR="00EE49BC" w:rsidRPr="00EE49BC" w:rsidRDefault="00EE49BC" w:rsidP="00EE49BC">
            <w:pPr>
              <w:pStyle w:val="ListParagraph"/>
              <w:numPr>
                <w:ilvl w:val="0"/>
                <w:numId w:val="2"/>
              </w:numPr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EE49BC">
              <w:rPr>
                <w:rFonts w:ascii="Palatino Linotype" w:hAnsi="Palatino Linotype"/>
                <w:b/>
                <w:bCs/>
                <w:sz w:val="20"/>
                <w:szCs w:val="20"/>
              </w:rPr>
              <w:t>Sketch the Projects Section:</w:t>
            </w:r>
          </w:p>
          <w:p w14:paraId="0043E58F" w14:textId="77777777" w:rsidR="00EE49BC" w:rsidRPr="00EE49BC" w:rsidRDefault="00EE49BC" w:rsidP="00EE49BC">
            <w:pPr>
              <w:pStyle w:val="ListParagraph"/>
              <w:rPr>
                <w:rFonts w:ascii="Palatino Linotype" w:hAnsi="Palatino Linotype"/>
                <w:sz w:val="20"/>
                <w:szCs w:val="20"/>
              </w:rPr>
            </w:pPr>
            <w:r w:rsidRPr="00EE49BC">
              <w:rPr>
                <w:rFonts w:ascii="Palatino Linotype" w:hAnsi="Palatino Linotype"/>
                <w:sz w:val="20"/>
                <w:szCs w:val="20"/>
              </w:rPr>
              <w:t>Design how you’ll display your projects, including thumbnails, descriptions, and links.</w:t>
            </w:r>
          </w:p>
          <w:p w14:paraId="1CF81649" w14:textId="77777777" w:rsidR="00EE49BC" w:rsidRDefault="00EE49BC" w:rsidP="00EE49BC">
            <w:pPr>
              <w:pStyle w:val="ListParagraph"/>
              <w:rPr>
                <w:rFonts w:ascii="Palatino Linotype" w:hAnsi="Palatino Linotype"/>
                <w:sz w:val="20"/>
                <w:szCs w:val="20"/>
              </w:rPr>
            </w:pPr>
            <w:r w:rsidRPr="00EE49BC">
              <w:rPr>
                <w:rFonts w:ascii="Palatino Linotype" w:hAnsi="Palatino Linotype"/>
                <w:sz w:val="20"/>
                <w:szCs w:val="20"/>
              </w:rPr>
              <w:lastRenderedPageBreak/>
              <w:t>Consider a grid or card layout for a clean, organized look.</w:t>
            </w:r>
          </w:p>
          <w:p w14:paraId="3D5F78C5" w14:textId="77777777" w:rsidR="00EE49BC" w:rsidRPr="00EE49BC" w:rsidRDefault="00EE49BC" w:rsidP="00EE49BC">
            <w:pPr>
              <w:pStyle w:val="ListParagraph"/>
              <w:numPr>
                <w:ilvl w:val="0"/>
                <w:numId w:val="2"/>
              </w:numPr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EE49BC">
              <w:rPr>
                <w:rFonts w:ascii="Palatino Linotype" w:hAnsi="Palatino Linotype"/>
                <w:b/>
                <w:bCs/>
                <w:sz w:val="20"/>
                <w:szCs w:val="20"/>
              </w:rPr>
              <w:t>Sketch the Contact Section:</w:t>
            </w:r>
          </w:p>
          <w:p w14:paraId="3B79C0EB" w14:textId="1051478B" w:rsidR="00EE49BC" w:rsidRPr="00F22D12" w:rsidRDefault="00EE49BC" w:rsidP="00F22D12">
            <w:pPr>
              <w:pStyle w:val="ListParagraph"/>
              <w:rPr>
                <w:rFonts w:ascii="Palatino Linotype" w:hAnsi="Palatino Linotype"/>
                <w:sz w:val="20"/>
                <w:szCs w:val="20"/>
              </w:rPr>
            </w:pPr>
            <w:r w:rsidRPr="00EE49BC">
              <w:rPr>
                <w:rFonts w:ascii="Palatino Linotype" w:hAnsi="Palatino Linotype"/>
                <w:sz w:val="20"/>
                <w:szCs w:val="20"/>
              </w:rPr>
              <w:t>Outline the contact form fields and placement for direct contact information and social media links.</w:t>
            </w:r>
          </w:p>
        </w:tc>
        <w:tc>
          <w:tcPr>
            <w:tcW w:w="1634" w:type="dxa"/>
          </w:tcPr>
          <w:p w14:paraId="68ABDA9E" w14:textId="77777777" w:rsidR="005739B2" w:rsidRDefault="005739B2" w:rsidP="009E452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</w:tr>
      <w:tr w:rsidR="00F22D12" w14:paraId="1C6E8026" w14:textId="23EEDC9B" w:rsidTr="00F22D12">
        <w:trPr>
          <w:trHeight w:val="1380"/>
        </w:trPr>
        <w:tc>
          <w:tcPr>
            <w:tcW w:w="3050" w:type="dxa"/>
            <w:vMerge w:val="restart"/>
          </w:tcPr>
          <w:p w14:paraId="751802E3" w14:textId="73187FBA" w:rsidR="00F22D12" w:rsidRDefault="00F22D12" w:rsidP="009E4520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Day-Three</w:t>
            </w:r>
          </w:p>
        </w:tc>
        <w:tc>
          <w:tcPr>
            <w:tcW w:w="3591" w:type="dxa"/>
            <w:vMerge w:val="restart"/>
          </w:tcPr>
          <w:p w14:paraId="6E308189" w14:textId="77777777" w:rsidR="00F22D12" w:rsidRPr="00F22D12" w:rsidRDefault="00F22D12" w:rsidP="00F22D12">
            <w:pPr>
              <w:pStyle w:val="ListParagraph"/>
              <w:numPr>
                <w:ilvl w:val="0"/>
                <w:numId w:val="2"/>
              </w:numPr>
              <w:rPr>
                <w:rFonts w:ascii="Palatino Linotype" w:hAnsi="Palatino Linotype"/>
                <w:sz w:val="20"/>
                <w:szCs w:val="20"/>
              </w:rPr>
            </w:pPr>
            <w:r w:rsidRPr="00F22D12">
              <w:rPr>
                <w:rFonts w:ascii="Palatino Linotype" w:hAnsi="Palatino Linotype"/>
                <w:sz w:val="20"/>
                <w:szCs w:val="20"/>
              </w:rPr>
              <w:t>Review Sketches: Go through your wireframes from Day 2. Look for areas that may need adjustment or could be improved for user experience.</w:t>
            </w:r>
          </w:p>
          <w:p w14:paraId="55E65649" w14:textId="77777777" w:rsidR="00F22D12" w:rsidRPr="00F22D12" w:rsidRDefault="00F22D12" w:rsidP="00F22D12">
            <w:pPr>
              <w:pStyle w:val="ListParagraph"/>
              <w:numPr>
                <w:ilvl w:val="0"/>
                <w:numId w:val="2"/>
              </w:numPr>
              <w:rPr>
                <w:rFonts w:ascii="Palatino Linotype" w:hAnsi="Palatino Linotype"/>
                <w:sz w:val="20"/>
                <w:szCs w:val="20"/>
              </w:rPr>
            </w:pPr>
            <w:r w:rsidRPr="00F22D12">
              <w:rPr>
                <w:rFonts w:ascii="Palatino Linotype" w:hAnsi="Palatino Linotype"/>
                <w:sz w:val="20"/>
                <w:szCs w:val="20"/>
              </w:rPr>
              <w:t>Gather Feedback: If possible, share your wireframes with a friend or mentor for feedback. Ask for their thoughts on layout and clarity.</w:t>
            </w:r>
          </w:p>
          <w:p w14:paraId="00890F8E" w14:textId="77777777" w:rsidR="00F22D12" w:rsidRPr="00F22D12" w:rsidRDefault="00F22D12" w:rsidP="00F22D12">
            <w:pPr>
              <w:pStyle w:val="ListParagraph"/>
              <w:numPr>
                <w:ilvl w:val="0"/>
                <w:numId w:val="2"/>
              </w:numPr>
              <w:rPr>
                <w:rFonts w:ascii="Palatino Linotype" w:hAnsi="Palatino Linotype"/>
                <w:sz w:val="20"/>
                <w:szCs w:val="20"/>
              </w:rPr>
            </w:pPr>
            <w:r w:rsidRPr="00F22D12">
              <w:rPr>
                <w:rFonts w:ascii="Palatino Linotype" w:hAnsi="Palatino Linotype"/>
                <w:sz w:val="20"/>
                <w:szCs w:val="20"/>
              </w:rPr>
              <w:t>Make Adjustments: Based on feedback, refine your wireframes. Ensure that each section flows logically and is visually balanced.</w:t>
            </w:r>
          </w:p>
          <w:p w14:paraId="3533B9DF" w14:textId="252676AE" w:rsidR="00F22D12" w:rsidRPr="00F22D12" w:rsidRDefault="00F22D12" w:rsidP="00F22D12">
            <w:pPr>
              <w:pStyle w:val="ListParagraph"/>
              <w:numPr>
                <w:ilvl w:val="0"/>
                <w:numId w:val="2"/>
              </w:numPr>
              <w:rPr>
                <w:rFonts w:ascii="Palatino Linotype" w:hAnsi="Palatino Linotype"/>
                <w:sz w:val="20"/>
                <w:szCs w:val="20"/>
              </w:rPr>
            </w:pPr>
            <w:r w:rsidRPr="00F22D12">
              <w:rPr>
                <w:rFonts w:ascii="Palatino Linotype" w:hAnsi="Palatino Linotype"/>
                <w:sz w:val="20"/>
                <w:szCs w:val="20"/>
              </w:rPr>
              <w:t>Create a Digital Version: If you sketched on paper, consider transferring your final designs to a digital format using wireframing tools like Figma, Adobe XD, or Sketch. This can help you visualize spacing and alignment more accurately.</w:t>
            </w:r>
          </w:p>
        </w:tc>
        <w:tc>
          <w:tcPr>
            <w:tcW w:w="1634" w:type="dxa"/>
          </w:tcPr>
          <w:p w14:paraId="1D91EDCB" w14:textId="77777777" w:rsidR="00F22D12" w:rsidRPr="00F22D12" w:rsidRDefault="00F22D12" w:rsidP="009E4520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F22D12" w14:paraId="53E5CDE3" w14:textId="77777777" w:rsidTr="00F22D12">
        <w:trPr>
          <w:trHeight w:val="1515"/>
        </w:trPr>
        <w:tc>
          <w:tcPr>
            <w:tcW w:w="3050" w:type="dxa"/>
            <w:vMerge/>
          </w:tcPr>
          <w:p w14:paraId="74E8193B" w14:textId="77777777" w:rsidR="00F22D12" w:rsidRDefault="00F22D12" w:rsidP="009E452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3591" w:type="dxa"/>
            <w:vMerge/>
          </w:tcPr>
          <w:p w14:paraId="071CE17A" w14:textId="77777777" w:rsidR="00F22D12" w:rsidRPr="00F22D12" w:rsidRDefault="00F22D12" w:rsidP="00F22D12">
            <w:pPr>
              <w:pStyle w:val="ListParagraph"/>
              <w:numPr>
                <w:ilvl w:val="0"/>
                <w:numId w:val="2"/>
              </w:num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34" w:type="dxa"/>
          </w:tcPr>
          <w:p w14:paraId="7A02AE4E" w14:textId="77777777" w:rsidR="00F22D12" w:rsidRPr="00F22D12" w:rsidRDefault="00F22D12" w:rsidP="009E4520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F22D12" w14:paraId="35B6667D" w14:textId="77777777" w:rsidTr="00F22D12">
        <w:trPr>
          <w:trHeight w:val="1290"/>
        </w:trPr>
        <w:tc>
          <w:tcPr>
            <w:tcW w:w="3050" w:type="dxa"/>
            <w:vMerge/>
          </w:tcPr>
          <w:p w14:paraId="2A854727" w14:textId="77777777" w:rsidR="00F22D12" w:rsidRDefault="00F22D12" w:rsidP="009E452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3591" w:type="dxa"/>
            <w:vMerge/>
          </w:tcPr>
          <w:p w14:paraId="56077570" w14:textId="77777777" w:rsidR="00F22D12" w:rsidRPr="00F22D12" w:rsidRDefault="00F22D12" w:rsidP="00F22D12">
            <w:pPr>
              <w:pStyle w:val="ListParagraph"/>
              <w:numPr>
                <w:ilvl w:val="0"/>
                <w:numId w:val="2"/>
              </w:num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34" w:type="dxa"/>
          </w:tcPr>
          <w:p w14:paraId="77313475" w14:textId="77777777" w:rsidR="00F22D12" w:rsidRPr="00F22D12" w:rsidRDefault="00F22D12" w:rsidP="009E4520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F22D12" w14:paraId="332D2691" w14:textId="77777777" w:rsidTr="005739B2">
        <w:trPr>
          <w:trHeight w:val="2520"/>
        </w:trPr>
        <w:tc>
          <w:tcPr>
            <w:tcW w:w="3050" w:type="dxa"/>
            <w:vMerge/>
          </w:tcPr>
          <w:p w14:paraId="0F7FAB08" w14:textId="77777777" w:rsidR="00F22D12" w:rsidRDefault="00F22D12" w:rsidP="009E452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3591" w:type="dxa"/>
            <w:vMerge/>
          </w:tcPr>
          <w:p w14:paraId="2FD11B7D" w14:textId="77777777" w:rsidR="00F22D12" w:rsidRPr="00F22D12" w:rsidRDefault="00F22D12" w:rsidP="00F22D12">
            <w:pPr>
              <w:pStyle w:val="ListParagraph"/>
              <w:numPr>
                <w:ilvl w:val="0"/>
                <w:numId w:val="2"/>
              </w:num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34" w:type="dxa"/>
          </w:tcPr>
          <w:p w14:paraId="04184C20" w14:textId="77777777" w:rsidR="00F22D12" w:rsidRPr="00F22D12" w:rsidRDefault="00F22D12" w:rsidP="009E4520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5739B2" w14:paraId="6F403DE3" w14:textId="025C432A" w:rsidTr="005739B2">
        <w:tc>
          <w:tcPr>
            <w:tcW w:w="3050" w:type="dxa"/>
          </w:tcPr>
          <w:p w14:paraId="5636E701" w14:textId="77777777" w:rsidR="005739B2" w:rsidRDefault="005739B2" w:rsidP="009E452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3591" w:type="dxa"/>
          </w:tcPr>
          <w:p w14:paraId="1348E9DB" w14:textId="77777777" w:rsidR="005739B2" w:rsidRDefault="005739B2" w:rsidP="009E452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634" w:type="dxa"/>
          </w:tcPr>
          <w:p w14:paraId="28896180" w14:textId="77777777" w:rsidR="005739B2" w:rsidRDefault="005739B2" w:rsidP="009E452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</w:tr>
      <w:tr w:rsidR="005739B2" w14:paraId="1EB1FB62" w14:textId="396E2AAB" w:rsidTr="005739B2">
        <w:tc>
          <w:tcPr>
            <w:tcW w:w="3050" w:type="dxa"/>
          </w:tcPr>
          <w:p w14:paraId="0E932AAC" w14:textId="77777777" w:rsidR="005739B2" w:rsidRDefault="005739B2" w:rsidP="009E452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3591" w:type="dxa"/>
          </w:tcPr>
          <w:p w14:paraId="3ED8D00B" w14:textId="77777777" w:rsidR="005739B2" w:rsidRDefault="005739B2" w:rsidP="009E452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634" w:type="dxa"/>
          </w:tcPr>
          <w:p w14:paraId="5267B152" w14:textId="77777777" w:rsidR="005739B2" w:rsidRDefault="005739B2" w:rsidP="009E452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</w:tr>
      <w:tr w:rsidR="005739B2" w14:paraId="1D07336D" w14:textId="6F0A7067" w:rsidTr="005739B2">
        <w:tc>
          <w:tcPr>
            <w:tcW w:w="3050" w:type="dxa"/>
          </w:tcPr>
          <w:p w14:paraId="2D0599B9" w14:textId="77777777" w:rsidR="005739B2" w:rsidRDefault="005739B2" w:rsidP="009E452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3591" w:type="dxa"/>
          </w:tcPr>
          <w:p w14:paraId="4AE70DBF" w14:textId="77777777" w:rsidR="005739B2" w:rsidRDefault="005739B2" w:rsidP="009E452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634" w:type="dxa"/>
          </w:tcPr>
          <w:p w14:paraId="7E87028B" w14:textId="77777777" w:rsidR="005739B2" w:rsidRDefault="005739B2" w:rsidP="009E452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</w:tr>
      <w:tr w:rsidR="005739B2" w14:paraId="592189FA" w14:textId="1C799AB0" w:rsidTr="005739B2">
        <w:tc>
          <w:tcPr>
            <w:tcW w:w="3050" w:type="dxa"/>
          </w:tcPr>
          <w:p w14:paraId="384CAAAC" w14:textId="77777777" w:rsidR="005739B2" w:rsidRDefault="005739B2" w:rsidP="009E452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3591" w:type="dxa"/>
          </w:tcPr>
          <w:p w14:paraId="703C6CA9" w14:textId="77777777" w:rsidR="005739B2" w:rsidRDefault="005739B2" w:rsidP="009E452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634" w:type="dxa"/>
          </w:tcPr>
          <w:p w14:paraId="00302616" w14:textId="77777777" w:rsidR="005739B2" w:rsidRDefault="005739B2" w:rsidP="009E452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</w:tr>
    </w:tbl>
    <w:p w14:paraId="7FD61DC0" w14:textId="77777777" w:rsidR="0007174B" w:rsidRPr="0007174B" w:rsidRDefault="0007174B" w:rsidP="009E4520">
      <w:pPr>
        <w:rPr>
          <w:rFonts w:ascii="Palatino Linotype" w:hAnsi="Palatino Linotype"/>
          <w:sz w:val="28"/>
          <w:szCs w:val="28"/>
        </w:rPr>
      </w:pPr>
    </w:p>
    <w:p w14:paraId="2974BA23" w14:textId="77777777" w:rsidR="0007174B" w:rsidRPr="009E4520" w:rsidRDefault="0007174B" w:rsidP="009E4520">
      <w:pPr>
        <w:rPr>
          <w:rFonts w:ascii="Palatino Linotype" w:hAnsi="Palatino Linotype"/>
          <w:sz w:val="28"/>
          <w:szCs w:val="28"/>
        </w:rPr>
      </w:pPr>
    </w:p>
    <w:sectPr w:rsidR="0007174B" w:rsidRPr="009E4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CA500" w14:textId="77777777" w:rsidR="00CB7E9B" w:rsidRDefault="00CB7E9B" w:rsidP="00E826E5">
      <w:pPr>
        <w:spacing w:after="0" w:line="240" w:lineRule="auto"/>
      </w:pPr>
      <w:r>
        <w:separator/>
      </w:r>
    </w:p>
  </w:endnote>
  <w:endnote w:type="continuationSeparator" w:id="0">
    <w:p w14:paraId="27CD4381" w14:textId="77777777" w:rsidR="00CB7E9B" w:rsidRDefault="00CB7E9B" w:rsidP="00E82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17BCF" w14:textId="77777777" w:rsidR="00CB7E9B" w:rsidRDefault="00CB7E9B" w:rsidP="00E826E5">
      <w:pPr>
        <w:spacing w:after="0" w:line="240" w:lineRule="auto"/>
      </w:pPr>
      <w:r>
        <w:separator/>
      </w:r>
    </w:p>
  </w:footnote>
  <w:footnote w:type="continuationSeparator" w:id="0">
    <w:p w14:paraId="1554DAE4" w14:textId="77777777" w:rsidR="00CB7E9B" w:rsidRDefault="00CB7E9B" w:rsidP="00E82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D4763"/>
    <w:multiLevelType w:val="hybridMultilevel"/>
    <w:tmpl w:val="9E7C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8431E"/>
    <w:multiLevelType w:val="hybridMultilevel"/>
    <w:tmpl w:val="4CA0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716661">
    <w:abstractNumId w:val="1"/>
  </w:num>
  <w:num w:numId="2" w16cid:durableId="576017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20"/>
    <w:rsid w:val="0007174B"/>
    <w:rsid w:val="000E7DE7"/>
    <w:rsid w:val="00477183"/>
    <w:rsid w:val="005739B2"/>
    <w:rsid w:val="005D3C6E"/>
    <w:rsid w:val="00663FB8"/>
    <w:rsid w:val="007D663E"/>
    <w:rsid w:val="009E4520"/>
    <w:rsid w:val="00A74A9E"/>
    <w:rsid w:val="00B2457F"/>
    <w:rsid w:val="00CB7E9B"/>
    <w:rsid w:val="00E826E5"/>
    <w:rsid w:val="00EC04FA"/>
    <w:rsid w:val="00EE49BC"/>
    <w:rsid w:val="00F22D12"/>
    <w:rsid w:val="00FD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0030"/>
  <w15:chartTrackingRefBased/>
  <w15:docId w15:val="{C83D7F85-12D9-4E61-B2DF-D2399F87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7D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2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6E5"/>
  </w:style>
  <w:style w:type="paragraph" w:styleId="Footer">
    <w:name w:val="footer"/>
    <w:basedOn w:val="Normal"/>
    <w:link w:val="FooterChar"/>
    <w:uiPriority w:val="99"/>
    <w:unhideWhenUsed/>
    <w:rsid w:val="00E82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F135D-660F-45B4-AB18-D92CAB0FF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 Ayomirwoth</dc:creator>
  <cp:keywords/>
  <dc:description/>
  <cp:lastModifiedBy>Peace Ayomirwoth</cp:lastModifiedBy>
  <cp:revision>1</cp:revision>
  <dcterms:created xsi:type="dcterms:W3CDTF">2024-11-01T12:42:00Z</dcterms:created>
  <dcterms:modified xsi:type="dcterms:W3CDTF">2024-11-01T16:28:00Z</dcterms:modified>
</cp:coreProperties>
</file>