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sz w:val="38"/>
          <w:szCs w:val="38"/>
        </w:rPr>
        <w:t xml:space="preserve">Ayomide Abilewa</w:t>
      </w:r>
    </w:p>
    <w:p>
      <w:pPr>
        <w:spacing w:after="60"/>
      </w:pPr>
      <w:r>
        <w:rPr>
          <w:color w:val="4A443E"/>
          <w:sz w:val="20"/>
          <w:szCs w:val="20"/>
        </w:rPr>
        <w:t xml:space="preserve">Electronic and Electrical Engineering student, focused on embedded systems and instrumentation</w:t>
      </w:r>
    </w:p>
    <w:p>
      <w:pPr>
        <w:spacing w:after="0"/>
      </w:pPr>
      <w:r>
        <w:rPr>
          <w:color w:val="6B635A"/>
          <w:sz w:val="17"/>
          <w:szCs w:val="17"/>
        </w:rPr>
        <w:t xml:space="preserve">Lekki, Lagos, Nigeria  ·  abilewaayomide@gmail.com  ·  09066021641</w:t>
      </w:r>
    </w:p>
    <w:p>
      <w:pPr>
        <w:pBdr>
          <w:bottom w:val="single" w:color="8C837A" w:sz="6" w:space="6"/>
        </w:pBdr>
        <w:spacing w:after="120"/>
      </w:pPr>
      <w:r>
        <w:rPr>
          <w:color w:val="6B635A"/>
          <w:sz w:val="17"/>
          <w:szCs w:val="17"/>
        </w:rPr>
        <w:t xml:space="preserve">linkedin.com/in/ayomide-abilewa-443aa9313  ·  github.com/ayomide-abilewa  ·  ayomide-abilewa.github.io</w:t>
      </w:r>
    </w:p>
    <w:p>
      <w:pPr>
        <w:pStyle w:val="Heading2"/>
        <w:pBdr>
          <w:bottom w:val="single" w:color="CFC7BD" w:sz="4" w:space="2"/>
        </w:pBdr>
        <w:spacing w:before="220" w:after="60"/>
      </w:pPr>
      <w:r>
        <w:rPr>
          <w:b/>
          <w:bCs/>
          <w:color w:val="191614"/>
          <w:spacing w:val="20"/>
          <w:sz w:val="18"/>
          <w:szCs w:val="18"/>
        </w:rPr>
        <w:t xml:space="preserve">PROFILE</w:t>
      </w:r>
    </w:p>
    <w:p>
      <w:pPr>
        <w:spacing w:after="40" w:line="264"/>
      </w:pPr>
      <w:r>
        <w:rPr>
          <w:sz w:val="19"/>
          <w:szCs w:val="19"/>
        </w:rPr>
        <w:t xml:space="preserve">Electronic and electrical engineering student at Obafemi Awolowo University, teaching electronics since 2023 alongside the degree. Currently interning on Chevron Nigeria’s electrical and instrumentation team. Leads SPAW 3.0, a six-session embedded systems and entrepreneurship curriculum for secondary school students, and instructs a practical electronics workshop for students with no prior background.</w:t>
      </w:r>
    </w:p>
    <w:p>
      <w:pPr>
        <w:pStyle w:val="Heading2"/>
        <w:pBdr>
          <w:bottom w:val="single" w:color="CFC7BD" w:sz="4" w:space="2"/>
        </w:pBdr>
        <w:spacing w:before="220" w:after="60"/>
      </w:pPr>
      <w:r>
        <w:rPr>
          <w:b/>
          <w:bCs/>
          <w:color w:val="191614"/>
          <w:spacing w:val="20"/>
          <w:sz w:val="18"/>
          <w:szCs w:val="18"/>
        </w:rPr>
        <w:t xml:space="preserve">EDUCATION</w:t>
      </w:r>
    </w:p>
    <w:p>
      <w:pPr>
        <w:keepNext/>
        <w:tabs>
          <w:tab w:val="right" w:pos="10060"/>
        </w:tabs>
        <w:spacing w:before="100" w:after="0"/>
      </w:pPr>
      <w:r>
        <w:rPr>
          <w:b/>
          <w:bCs/>
          <w:sz w:val="19"/>
          <w:szCs w:val="19"/>
        </w:rPr>
        <w:t xml:space="preserve">B.Sc. Electronic and Electrical Engineering</w:t>
      </w:r>
      <w:r>
        <w:rPr>
          <w:color w:val="4A443E"/>
          <w:sz w:val="19"/>
          <w:szCs w:val="19"/>
        </w:rPr>
        <w:t xml:space="preserve"> · Obafemi Awolowo University</w:t>
      </w:r>
      <w:r>
        <w:rPr>
          <w:color w:val="6B635A"/>
          <w:sz w:val="17"/>
          <w:szCs w:val="17"/>
        </w:rPr>
        <w:t xml:space="preserve">	2021–2027 (expected)</w:t>
      </w:r>
    </w:p>
    <w:p>
      <w:pPr>
        <w:spacing w:after="0" w:line="252"/>
      </w:pPr>
      <w:r>
        <w:rPr>
          <w:color w:val="6B635A"/>
          <w:sz w:val="17"/>
          <w:szCs w:val="17"/>
        </w:rPr>
        <w:t xml:space="preserve">Ile-Ife, Osun State, Nigeria</w:t>
      </w:r>
    </w:p>
    <w:p>
      <w:pPr>
        <w:spacing w:after="0" w:line="252"/>
      </w:pPr>
      <w:r>
        <w:rPr>
          <w:color w:val="6B635A"/>
          <w:sz w:val="17"/>
          <w:szCs w:val="17"/>
        </w:rPr>
        <w:t xml:space="preserve">Relevant coursework: Control Systems, Measurement and Instrumentation, Digital Electronics, Signal Processing, Power Systems, Microprocessors and Embedded Systems, Electronic Circuit Design.</w:t>
      </w:r>
    </w:p>
    <w:p>
      <w:pPr>
        <w:pStyle w:val="Heading2"/>
        <w:pBdr>
          <w:bottom w:val="single" w:color="CFC7BD" w:sz="4" w:space="2"/>
        </w:pBdr>
        <w:spacing w:before="220" w:after="60"/>
      </w:pPr>
      <w:r>
        <w:rPr>
          <w:b/>
          <w:bCs/>
          <w:color w:val="191614"/>
          <w:spacing w:val="20"/>
          <w:sz w:val="18"/>
          <w:szCs w:val="18"/>
        </w:rPr>
        <w:t xml:space="preserve">LEADERSHIP AND COMMUNITY IMPACT</w:t>
      </w:r>
    </w:p>
    <w:p>
      <w:pPr>
        <w:keepNext/>
        <w:tabs>
          <w:tab w:val="right" w:pos="10060"/>
        </w:tabs>
        <w:spacing w:before="100" w:after="0"/>
      </w:pPr>
      <w:r>
        <w:rPr>
          <w:b/>
          <w:bCs/>
          <w:sz w:val="19"/>
          <w:szCs w:val="19"/>
        </w:rPr>
        <w:t xml:space="preserve">SPAW Project Lead and Syllabus Team Lead</w:t>
      </w:r>
      <w:r>
        <w:rPr>
          <w:color w:val="4A443E"/>
          <w:sz w:val="19"/>
          <w:szCs w:val="19"/>
        </w:rPr>
        <w:t xml:space="preserve"> · IEEE OAU Student Branch</w:t>
      </w:r>
      <w:r>
        <w:rPr>
          <w:color w:val="6B635A"/>
          <w:sz w:val="17"/>
          <w:szCs w:val="17"/>
        </w:rPr>
        <w:t xml:space="preserve">	2024–Present</w:t>
      </w:r>
    </w:p>
    <w:p>
      <w:pPr>
        <w:pStyle w:val="ListParagraph"/>
        <w:numPr>
          <w:ilvl w:val="0"/>
          <w:numId w:val="2"/>
        </w:numPr>
        <w:spacing w:before="20" w:after="20" w:line="264"/>
      </w:pPr>
      <w:r>
        <w:rPr>
          <w:sz w:val="19"/>
          <w:szCs w:val="19"/>
        </w:rPr>
        <w:t xml:space="preserve">Lead SPAW 3.0, a six-session embedded systems and entrepreneurship curriculum for secondary school students.</w:t>
      </w:r>
    </w:p>
    <w:p>
      <w:pPr>
        <w:pStyle w:val="ListParagraph"/>
        <w:numPr>
          <w:ilvl w:val="0"/>
          <w:numId w:val="2"/>
        </w:numPr>
        <w:spacing w:before="20" w:after="20" w:line="264"/>
      </w:pPr>
      <w:r>
        <w:rPr>
          <w:sz w:val="19"/>
          <w:szCs w:val="19"/>
        </w:rPr>
        <w:t xml:space="preserve">Design all lesson plans, tutor guides and laboratory exercises for the programme.</w:t>
      </w:r>
    </w:p>
    <w:p>
      <w:pPr>
        <w:pStyle w:val="ListParagraph"/>
        <w:numPr>
          <w:ilvl w:val="0"/>
          <w:numId w:val="2"/>
        </w:numPr>
        <w:spacing w:before="20" w:after="20" w:line="264"/>
      </w:pPr>
      <w:r>
        <w:rPr>
          <w:sz w:val="19"/>
          <w:szCs w:val="19"/>
        </w:rPr>
        <w:t xml:space="preserve">Coordinate volunteer tutors across the six sessions.</w:t>
      </w:r>
    </w:p>
    <w:p>
      <w:pPr>
        <w:pStyle w:val="ListParagraph"/>
        <w:numPr>
          <w:ilvl w:val="0"/>
          <w:numId w:val="2"/>
        </w:numPr>
        <w:spacing w:before="20" w:after="20" w:line="264"/>
      </w:pPr>
      <w:r>
        <w:rPr>
          <w:sz w:val="19"/>
          <w:szCs w:val="19"/>
        </w:rPr>
        <w:t xml:space="preserve">Produce structured PDF session materials including circuit diagrams, code examples and troubleshooting guides.</w:t>
      </w:r>
    </w:p>
    <w:p>
      <w:pPr>
        <w:keepNext/>
        <w:tabs>
          <w:tab w:val="right" w:pos="10060"/>
        </w:tabs>
        <w:spacing w:before="100" w:after="0"/>
      </w:pPr>
      <w:r>
        <w:rPr>
          <w:b/>
          <w:bCs/>
          <w:sz w:val="19"/>
          <w:szCs w:val="19"/>
        </w:rPr>
        <w:t xml:space="preserve">Core Instructor</w:t>
      </w:r>
      <w:r>
        <w:rPr>
          <w:color w:val="4A443E"/>
          <w:sz w:val="19"/>
          <w:szCs w:val="19"/>
        </w:rPr>
        <w:t xml:space="preserve"> · Circuit Zero to Hero (ZTH)</w:t>
      </w:r>
      <w:r>
        <w:rPr>
          <w:color w:val="6B635A"/>
          <w:sz w:val="17"/>
          <w:szCs w:val="17"/>
        </w:rPr>
        <w:t xml:space="preserve">	2023–Present</w:t>
      </w:r>
    </w:p>
    <w:p>
      <w:pPr>
        <w:pStyle w:val="ListParagraph"/>
        <w:numPr>
          <w:ilvl w:val="0"/>
          <w:numId w:val="2"/>
        </w:numPr>
        <w:spacing w:before="20" w:after="20" w:line="264"/>
      </w:pPr>
      <w:r>
        <w:rPr>
          <w:sz w:val="19"/>
          <w:szCs w:val="19"/>
        </w:rPr>
        <w:t xml:space="preserve">Run practical circuit design and electronics workshops for students with no prior background in the subject.</w:t>
      </w:r>
    </w:p>
    <w:p>
      <w:pPr>
        <w:keepNext/>
        <w:tabs>
          <w:tab w:val="right" w:pos="10060"/>
        </w:tabs>
        <w:spacing w:before="100" w:after="0"/>
      </w:pPr>
      <w:r>
        <w:rPr>
          <w:b/>
          <w:bCs/>
          <w:sz w:val="19"/>
          <w:szCs w:val="19"/>
        </w:rPr>
        <w:t xml:space="preserve">Editorial Team Member</w:t>
      </w:r>
      <w:r>
        <w:rPr>
          <w:color w:val="4A443E"/>
          <w:sz w:val="19"/>
          <w:szCs w:val="19"/>
        </w:rPr>
        <w:t xml:space="preserve"> · EEE Students Society (EEESS), OAU</w:t>
      </w:r>
      <w:r>
        <w:rPr>
          <w:color w:val="6B635A"/>
          <w:sz w:val="17"/>
          <w:szCs w:val="17"/>
        </w:rPr>
        <w:t xml:space="preserve">	2023–Present</w:t>
      </w:r>
    </w:p>
    <w:p>
      <w:pPr>
        <w:pStyle w:val="ListParagraph"/>
        <w:numPr>
          <w:ilvl w:val="0"/>
          <w:numId w:val="2"/>
        </w:numPr>
        <w:spacing w:before="20" w:after="20" w:line="264"/>
      </w:pPr>
      <w:r>
        <w:rPr>
          <w:sz w:val="19"/>
          <w:szCs w:val="19"/>
        </w:rPr>
        <w:t xml:space="preserve">Contribute to editorial output for the Electronic and Electrical Engineering Students Society.</w:t>
      </w:r>
    </w:p>
    <w:p>
      <w:pPr>
        <w:keepNext/>
        <w:tabs>
          <w:tab w:val="right" w:pos="10060"/>
        </w:tabs>
        <w:spacing w:before="100" w:after="0"/>
      </w:pPr>
      <w:r>
        <w:rPr>
          <w:b/>
          <w:bCs/>
          <w:sz w:val="19"/>
          <w:szCs w:val="19"/>
        </w:rPr>
        <w:t xml:space="preserve">Content Strategist</w:t>
      </w:r>
      <w:r>
        <w:rPr>
          <w:color w:val="4A443E"/>
          <w:sz w:val="19"/>
          <w:szCs w:val="19"/>
        </w:rPr>
        <w:t xml:space="preserve"> · EEE Department Social Media Committee (TikTok / Instagram), OAU</w:t>
      </w:r>
      <w:r>
        <w:rPr>
          <w:color w:val="6B635A"/>
          <w:sz w:val="17"/>
          <w:szCs w:val="17"/>
        </w:rPr>
        <w:t xml:space="preserve">	2024–Present</w:t>
      </w:r>
    </w:p>
    <w:p>
      <w:pPr>
        <w:pStyle w:val="ListParagraph"/>
        <w:numPr>
          <w:ilvl w:val="0"/>
          <w:numId w:val="2"/>
        </w:numPr>
        <w:spacing w:before="20" w:after="20" w:line="264"/>
      </w:pPr>
      <w:r>
        <w:rPr>
          <w:sz w:val="19"/>
          <w:szCs w:val="19"/>
        </w:rPr>
        <w:t xml:space="preserve">Plan and produce content for the department’s TikTok and Instagram channels.</w:t>
      </w:r>
    </w:p>
    <w:p>
      <w:pPr>
        <w:keepNext/>
        <w:tabs>
          <w:tab w:val="right" w:pos="10060"/>
        </w:tabs>
        <w:spacing w:before="100" w:after="0"/>
      </w:pPr>
      <w:r>
        <w:rPr>
          <w:b/>
          <w:bCs/>
          <w:sz w:val="19"/>
          <w:szCs w:val="19"/>
        </w:rPr>
        <w:t xml:space="preserve">Campus Ambassador</w:t>
      </w:r>
      <w:r>
        <w:rPr>
          <w:color w:val="4A443E"/>
          <w:sz w:val="19"/>
          <w:szCs w:val="19"/>
        </w:rPr>
        <w:t xml:space="preserve"> · Cowrywise</w:t>
      </w:r>
      <w:r>
        <w:rPr>
          <w:color w:val="6B635A"/>
          <w:sz w:val="17"/>
          <w:szCs w:val="17"/>
        </w:rPr>
        <w:t xml:space="preserve">	2023–Present</w:t>
      </w:r>
    </w:p>
    <w:p>
      <w:pPr>
        <w:pStyle w:val="ListParagraph"/>
        <w:numPr>
          <w:ilvl w:val="0"/>
          <w:numId w:val="2"/>
        </w:numPr>
        <w:spacing w:before="20" w:after="20" w:line="264"/>
      </w:pPr>
      <w:r>
        <w:rPr>
          <w:sz w:val="19"/>
          <w:szCs w:val="19"/>
        </w:rPr>
        <w:t xml:space="preserve">Advocate financial literacy on campus as a Cowrywise campus ambassador.</w:t>
      </w:r>
    </w:p>
    <w:p>
      <w:pPr>
        <w:pStyle w:val="Heading2"/>
        <w:pBdr>
          <w:bottom w:val="single" w:color="CFC7BD" w:sz="4" w:space="2"/>
        </w:pBdr>
        <w:spacing w:before="220" w:after="60"/>
      </w:pPr>
      <w:r>
        <w:rPr>
          <w:b/>
          <w:bCs/>
          <w:color w:val="191614"/>
          <w:spacing w:val="20"/>
          <w:sz w:val="18"/>
          <w:szCs w:val="18"/>
        </w:rPr>
        <w:t xml:space="preserve">EXPERIENCE</w:t>
      </w:r>
    </w:p>
    <w:p>
      <w:pPr>
        <w:keepNext/>
        <w:tabs>
          <w:tab w:val="right" w:pos="10060"/>
        </w:tabs>
        <w:spacing w:before="100" w:after="0"/>
      </w:pPr>
      <w:r>
        <w:rPr>
          <w:b/>
          <w:bCs/>
          <w:sz w:val="19"/>
          <w:szCs w:val="19"/>
        </w:rPr>
        <w:t xml:space="preserve">Embedded Systems and EEE Tutor</w:t>
      </w:r>
      <w:r>
        <w:rPr>
          <w:color w:val="4A443E"/>
          <w:sz w:val="19"/>
          <w:szCs w:val="19"/>
        </w:rPr>
        <w:t xml:space="preserve"> · Astar Tutorials</w:t>
      </w:r>
      <w:r>
        <w:rPr>
          <w:color w:val="6B635A"/>
          <w:sz w:val="17"/>
          <w:szCs w:val="17"/>
        </w:rPr>
        <w:t xml:space="preserve">	2023–Present</w:t>
      </w:r>
    </w:p>
    <w:p>
      <w:pPr>
        <w:spacing w:after="0" w:line="252"/>
      </w:pPr>
      <w:r>
        <w:rPr>
          <w:color w:val="6B635A"/>
          <w:sz w:val="17"/>
          <w:szCs w:val="17"/>
        </w:rPr>
        <w:t xml:space="preserve">Ile-Ife, Nigeria</w:t>
      </w:r>
    </w:p>
    <w:p>
      <w:pPr>
        <w:pStyle w:val="ListParagraph"/>
        <w:numPr>
          <w:ilvl w:val="0"/>
          <w:numId w:val="2"/>
        </w:numPr>
        <w:spacing w:before="20" w:after="20" w:line="264"/>
      </w:pPr>
      <w:r>
        <w:rPr>
          <w:sz w:val="19"/>
          <w:szCs w:val="19"/>
        </w:rPr>
        <w:t xml:space="preserve">Teach circuit analysis, digital logic and microcontroller programming to engineering students.</w:t>
      </w:r>
    </w:p>
    <w:p>
      <w:pPr>
        <w:pStyle w:val="ListParagraph"/>
        <w:numPr>
          <w:ilvl w:val="0"/>
          <w:numId w:val="2"/>
        </w:numPr>
        <w:spacing w:before="20" w:after="20" w:line="264"/>
      </w:pPr>
      <w:r>
        <w:rPr>
          <w:sz w:val="19"/>
          <w:szCs w:val="19"/>
        </w:rPr>
        <w:t xml:space="preserve">Design structured tutorial sessions, sequencing theory and hands-on exercises so students build working circuits.</w:t>
      </w:r>
    </w:p>
    <w:p>
      <w:pPr>
        <w:keepNext/>
        <w:tabs>
          <w:tab w:val="right" w:pos="10060"/>
        </w:tabs>
        <w:spacing w:before="100" w:after="0"/>
      </w:pPr>
      <w:r>
        <w:rPr>
          <w:b/>
          <w:bCs/>
          <w:sz w:val="19"/>
          <w:szCs w:val="19"/>
        </w:rPr>
        <w:t xml:space="preserve">Facilities Engineering Management Intern (SIWES)</w:t>
      </w:r>
      <w:r>
        <w:rPr>
          <w:color w:val="4A443E"/>
          <w:sz w:val="19"/>
          <w:szCs w:val="19"/>
        </w:rPr>
        <w:t xml:space="preserve"> · Chevron Nigeria Limited</w:t>
      </w:r>
      <w:r>
        <w:rPr>
          <w:color w:val="6B635A"/>
          <w:sz w:val="17"/>
          <w:szCs w:val="17"/>
        </w:rPr>
        <w:t xml:space="preserve">	Mar 2025–Present</w:t>
      </w:r>
    </w:p>
    <w:p>
      <w:pPr>
        <w:spacing w:after="0" w:line="252"/>
      </w:pPr>
      <w:r>
        <w:rPr>
          <w:color w:val="6B635A"/>
          <w:sz w:val="17"/>
          <w:szCs w:val="17"/>
        </w:rPr>
        <w:t xml:space="preserve">Lagos, Nigeria</w:t>
      </w:r>
    </w:p>
    <w:p>
      <w:pPr>
        <w:pStyle w:val="ListParagraph"/>
        <w:numPr>
          <w:ilvl w:val="0"/>
          <w:numId w:val="2"/>
        </w:numPr>
        <w:spacing w:before="20" w:after="20" w:line="264"/>
      </w:pPr>
      <w:r>
        <w:rPr>
          <w:sz w:val="19"/>
          <w:szCs w:val="19"/>
        </w:rPr>
        <w:t xml:space="preserve">Rotate across the Electrical and Instrumentation (E&amp;I) team, working on oil and gas field instrumentation and electrical systems.</w:t>
      </w:r>
    </w:p>
    <w:p>
      <w:pPr>
        <w:pStyle w:val="ListParagraph"/>
        <w:numPr>
          <w:ilvl w:val="0"/>
          <w:numId w:val="2"/>
        </w:numPr>
        <w:spacing w:before="20" w:after="20" w:line="264"/>
      </w:pPr>
      <w:r>
        <w:rPr>
          <w:sz w:val="19"/>
          <w:szCs w:val="19"/>
        </w:rPr>
        <w:t xml:space="preserve">Apply electrical safety practice including arc flash awareness, bonding and grounding.</w:t>
      </w:r>
    </w:p>
    <w:p>
      <w:pPr>
        <w:pStyle w:val="ListParagraph"/>
        <w:numPr>
          <w:ilvl w:val="0"/>
          <w:numId w:val="2"/>
        </w:numPr>
        <w:spacing w:before="20" w:after="20" w:line="264"/>
      </w:pPr>
      <w:r>
        <w:rPr>
          <w:sz w:val="19"/>
          <w:szCs w:val="19"/>
        </w:rPr>
        <w:t xml:space="preserve">Completed Chevron compliance training in Operational Excellence, Cyber Security, Data Privacy, Business Conduct and Ethics, and Conflict of Interest via Workday.</w:t>
      </w:r>
    </w:p>
    <w:p>
      <w:pPr>
        <w:pStyle w:val="ListParagraph"/>
        <w:numPr>
          <w:ilvl w:val="0"/>
          <w:numId w:val="2"/>
        </w:numPr>
        <w:spacing w:before="20" w:after="20" w:line="264"/>
      </w:pPr>
      <w:r>
        <w:rPr>
          <w:sz w:val="19"/>
          <w:szCs w:val="19"/>
        </w:rPr>
        <w:t xml:space="preserve">Maintain a structured SIWES logbook documenting field observations and system walkthroughs.</w:t>
      </w:r>
    </w:p>
    <w:p>
      <w:pPr>
        <w:keepNext/>
        <w:tabs>
          <w:tab w:val="right" w:pos="10060"/>
        </w:tabs>
        <w:spacing w:before="100" w:after="0"/>
      </w:pPr>
      <w:r>
        <w:rPr>
          <w:b/>
          <w:bCs/>
          <w:sz w:val="19"/>
          <w:szCs w:val="19"/>
        </w:rPr>
        <w:t xml:space="preserve">Research and Development Intern (SIWES)</w:t>
      </w:r>
      <w:r>
        <w:rPr>
          <w:color w:val="4A443E"/>
          <w:sz w:val="19"/>
          <w:szCs w:val="19"/>
        </w:rPr>
        <w:t xml:space="preserve"> · ACE Quanser Robotics Lab, Obafemi Awolowo University</w:t>
      </w:r>
      <w:r>
        <w:rPr>
          <w:color w:val="6B635A"/>
          <w:sz w:val="17"/>
          <w:szCs w:val="17"/>
        </w:rPr>
        <w:t xml:space="preserve">	2024</w:t>
      </w:r>
    </w:p>
    <w:p>
      <w:pPr>
        <w:spacing w:after="0" w:line="252"/>
      </w:pPr>
      <w:r>
        <w:rPr>
          <w:color w:val="6B635A"/>
          <w:sz w:val="17"/>
          <w:szCs w:val="17"/>
        </w:rPr>
        <w:t xml:space="preserve">Ile-Ife, Nigeria</w:t>
      </w:r>
    </w:p>
    <w:p>
      <w:pPr>
        <w:pStyle w:val="ListParagraph"/>
        <w:numPr>
          <w:ilvl w:val="0"/>
          <w:numId w:val="2"/>
        </w:numPr>
        <w:spacing w:before="20" w:after="20" w:line="264"/>
      </w:pPr>
      <w:r>
        <w:rPr>
          <w:sz w:val="19"/>
          <w:szCs w:val="19"/>
        </w:rPr>
        <w:t xml:space="preserve">Operated the QDrone quadrotor UAV, QCar autonomous ground vehicle and QArm 6-DOF manipulator using MATLAB and Simulink.</w:t>
      </w:r>
    </w:p>
    <w:p>
      <w:pPr>
        <w:pStyle w:val="ListParagraph"/>
        <w:numPr>
          <w:ilvl w:val="0"/>
          <w:numId w:val="2"/>
        </w:numPr>
        <w:spacing w:before="20" w:after="20" w:line="264"/>
      </w:pPr>
      <w:r>
        <w:rPr>
          <w:sz w:val="19"/>
          <w:szCs w:val="19"/>
        </w:rPr>
        <w:t xml:space="preserve">Delivered a technical orientation presentation on the Quanser Aero 2 covering system architecture, control principles and laboratory safety.</w:t>
      </w:r>
    </w:p>
    <w:p>
      <w:pPr>
        <w:pStyle w:val="Heading2"/>
        <w:pBdr>
          <w:bottom w:val="single" w:color="CFC7BD" w:sz="4" w:space="2"/>
        </w:pBdr>
        <w:spacing w:before="220" w:after="60"/>
      </w:pPr>
      <w:r>
        <w:rPr>
          <w:b/>
          <w:bCs/>
          <w:color w:val="191614"/>
          <w:spacing w:val="20"/>
          <w:sz w:val="18"/>
          <w:szCs w:val="18"/>
        </w:rPr>
        <w:t xml:space="preserve">PROJECTS</w:t>
      </w:r>
    </w:p>
    <w:p>
      <w:pPr>
        <w:keepNext/>
        <w:tabs>
          <w:tab w:val="right" w:pos="10060"/>
        </w:tabs>
        <w:spacing w:before="100" w:after="0"/>
      </w:pPr>
      <w:r>
        <w:rPr>
          <w:b/>
          <w:bCs/>
          <w:sz w:val="19"/>
          <w:szCs w:val="19"/>
        </w:rPr>
        <w:t xml:space="preserve">AI-Powered Smart Attendance System</w:t>
      </w:r>
      <w:r>
        <w:rPr>
          <w:color w:val="4A443E"/>
          <w:sz w:val="19"/>
          <w:szCs w:val="19"/>
        </w:rPr>
        <w:t xml:space="preserve"> · Python, OpenCV, YuNet, SFace</w:t>
      </w:r>
      <w:r>
        <w:rPr>
          <w:color w:val="6B635A"/>
          <w:sz w:val="17"/>
          <w:szCs w:val="17"/>
        </w:rPr>
        <w:t xml:space="preserve">	Feb – Mar 2026</w:t>
      </w:r>
    </w:p>
    <w:p>
      <w:pPr>
        <w:pStyle w:val="ListParagraph"/>
        <w:numPr>
          <w:ilvl w:val="0"/>
          <w:numId w:val="2"/>
        </w:numPr>
        <w:spacing w:before="20" w:after="20" w:line="264"/>
      </w:pPr>
      <w:r>
        <w:rPr>
          <w:sz w:val="19"/>
          <w:szCs w:val="19"/>
        </w:rPr>
        <w:t xml:space="preserve">Defended the system at a final-year group project review and was invited to develop an extended production version.</w:t>
      </w:r>
    </w:p>
    <w:p>
      <w:pPr>
        <w:pStyle w:val="ListParagraph"/>
        <w:numPr>
          <w:ilvl w:val="0"/>
          <w:numId w:val="2"/>
        </w:numPr>
        <w:spacing w:before="20" w:after="20" w:line="264"/>
      </w:pPr>
      <w:r>
        <w:rPr>
          <w:sz w:val="19"/>
          <w:szCs w:val="19"/>
        </w:rPr>
        <w:t xml:space="preserve">Designed the system around a lecturer’s workflow, including CSV and PDF export so records integrate with existing institutional processes.</w:t>
      </w:r>
    </w:p>
    <w:p>
      <w:pPr>
        <w:spacing w:after="0" w:line="252"/>
      </w:pPr>
      <w:r>
        <w:rPr>
          <w:color w:val="6B635A"/>
          <w:sz w:val="17"/>
          <w:szCs w:val="17"/>
        </w:rPr>
        <w:t xml:space="preserve">github.com/ayomide-abilewa/Smart-Attendance-System</w:t>
      </w:r>
    </w:p>
    <w:p>
      <w:pPr>
        <w:keepNext/>
        <w:tabs>
          <w:tab w:val="right" w:pos="10060"/>
        </w:tabs>
        <w:spacing w:before="100" w:after="0"/>
      </w:pPr>
      <w:r>
        <w:rPr>
          <w:b/>
          <w:bCs/>
          <w:sz w:val="19"/>
          <w:szCs w:val="19"/>
        </w:rPr>
        <w:t xml:space="preserve">Multispectral Acquisition Device for Hydroponics</w:t>
      </w:r>
      <w:r>
        <w:rPr>
          <w:color w:val="4A443E"/>
          <w:sz w:val="19"/>
          <w:szCs w:val="19"/>
        </w:rPr>
        <w:t xml:space="preserve"> · ESP32, GY-2561, GY-31, I2C</w:t>
      </w:r>
      <w:r>
        <w:rPr>
          <w:color w:val="6B635A"/>
          <w:sz w:val="17"/>
          <w:szCs w:val="17"/>
        </w:rPr>
        <w:t xml:space="preserve">	2025</w:t>
      </w:r>
    </w:p>
    <w:p>
      <w:pPr>
        <w:pStyle w:val="ListParagraph"/>
        <w:numPr>
          <w:ilvl w:val="0"/>
          <w:numId w:val="2"/>
        </w:numPr>
        <w:spacing w:before="20" w:after="20" w:line="264"/>
      </w:pPr>
      <w:r>
        <w:rPr>
          <w:sz w:val="19"/>
          <w:szCs w:val="19"/>
        </w:rPr>
        <w:t xml:space="preserve">Applied instrumentation to hydroponic growing, where light intensity and spectrum are the controllable inputs.</w:t>
      </w:r>
    </w:p>
    <w:p>
      <w:pPr>
        <w:keepNext/>
        <w:tabs>
          <w:tab w:val="right" w:pos="10060"/>
        </w:tabs>
        <w:spacing w:before="100" w:after="0"/>
      </w:pPr>
      <w:r>
        <w:rPr>
          <w:b/>
          <w:bCs/>
          <w:sz w:val="19"/>
          <w:szCs w:val="19"/>
        </w:rPr>
        <w:t xml:space="preserve">Smart Temperature-Controlled Fan</w:t>
      </w:r>
      <w:r>
        <w:rPr>
          <w:color w:val="4A443E"/>
          <w:sz w:val="19"/>
          <w:szCs w:val="19"/>
        </w:rPr>
        <w:t xml:space="preserve"> · Arduino, C++, PWM, NTC thermistor</w:t>
      </w:r>
      <w:r>
        <w:rPr>
          <w:color w:val="6B635A"/>
          <w:sz w:val="17"/>
          <w:szCs w:val="17"/>
        </w:rPr>
        <w:t xml:space="preserve">	2024</w:t>
      </w:r>
    </w:p>
    <w:p>
      <w:pPr>
        <w:pStyle w:val="ListParagraph"/>
        <w:numPr>
          <w:ilvl w:val="0"/>
          <w:numId w:val="2"/>
        </w:numPr>
        <w:spacing w:before="20" w:after="20" w:line="264"/>
      </w:pPr>
      <w:r>
        <w:rPr>
          <w:sz w:val="19"/>
          <w:szCs w:val="19"/>
        </w:rPr>
        <w:t xml:space="preserve">Led a project team for the first time, coordinating a group through a hardware build.</w:t>
      </w:r>
    </w:p>
    <w:p>
      <w:pPr>
        <w:pStyle w:val="Heading2"/>
        <w:pBdr>
          <w:bottom w:val="single" w:color="CFC7BD" w:sz="4" w:space="2"/>
        </w:pBdr>
        <w:spacing w:before="220" w:after="60"/>
      </w:pPr>
      <w:r>
        <w:rPr>
          <w:b/>
          <w:bCs/>
          <w:color w:val="191614"/>
          <w:spacing w:val="20"/>
          <w:sz w:val="18"/>
          <w:szCs w:val="18"/>
        </w:rPr>
        <w:t xml:space="preserve">TRAINING AND CERTIFICATIONS</w:t>
      </w:r>
    </w:p>
    <w:p>
      <w:pPr>
        <w:pStyle w:val="ListParagraph"/>
        <w:numPr>
          <w:ilvl w:val="0"/>
          <w:numId w:val="2"/>
        </w:numPr>
        <w:spacing w:before="20" w:after="20" w:line="264"/>
      </w:pPr>
      <w:r>
        <w:rPr>
          <w:sz w:val="19"/>
          <w:szCs w:val="19"/>
        </w:rPr>
        <w:t xml:space="preserve">Operational Excellence Training. Chevron, 2025.</w:t>
      </w:r>
    </w:p>
    <w:p>
      <w:pPr>
        <w:pStyle w:val="ListParagraph"/>
        <w:numPr>
          <w:ilvl w:val="0"/>
          <w:numId w:val="2"/>
        </w:numPr>
        <w:spacing w:before="20" w:after="20" w:line="264"/>
      </w:pPr>
      <w:r>
        <w:rPr>
          <w:sz w:val="19"/>
          <w:szCs w:val="19"/>
        </w:rPr>
        <w:t xml:space="preserve">Cyber Security and Data Privacy Awareness. Chevron, 2025.</w:t>
      </w:r>
    </w:p>
    <w:p>
      <w:pPr>
        <w:pStyle w:val="ListParagraph"/>
        <w:numPr>
          <w:ilvl w:val="0"/>
          <w:numId w:val="2"/>
        </w:numPr>
        <w:spacing w:before="20" w:after="20" w:line="264"/>
      </w:pPr>
      <w:r>
        <w:rPr>
          <w:sz w:val="19"/>
          <w:szCs w:val="19"/>
        </w:rPr>
        <w:t xml:space="preserve">Business Conduct, Ethics and Conflict of Interest. Chevron, 2025.</w:t>
      </w:r>
    </w:p>
    <w:p>
      <w:pPr>
        <w:pStyle w:val="ListParagraph"/>
        <w:numPr>
          <w:ilvl w:val="0"/>
          <w:numId w:val="2"/>
        </w:numPr>
        <w:spacing w:before="20" w:after="20" w:line="264"/>
      </w:pPr>
      <w:r>
        <w:rPr>
          <w:sz w:val="19"/>
          <w:szCs w:val="19"/>
        </w:rPr>
        <w:t xml:space="preserve">Robotics Lab Orientation and Operations. ACE Quanser Lab, Obafemi Awolowo University, 2024.</w:t>
      </w:r>
    </w:p>
    <w:p>
      <w:pPr>
        <w:pStyle w:val="Heading2"/>
        <w:pBdr>
          <w:bottom w:val="single" w:color="CFC7BD" w:sz="4" w:space="2"/>
        </w:pBdr>
        <w:spacing w:before="220" w:after="60"/>
      </w:pPr>
      <w:r>
        <w:rPr>
          <w:b/>
          <w:bCs/>
          <w:color w:val="191614"/>
          <w:spacing w:val="20"/>
          <w:sz w:val="18"/>
          <w:szCs w:val="18"/>
        </w:rPr>
        <w:t xml:space="preserve">TECHNICAL SKILLS</w:t>
      </w:r>
    </w:p>
    <w:p>
      <w:pPr>
        <w:spacing w:after="40" w:line="264"/>
      </w:pPr>
      <w:r>
        <w:rPr>
          <w:sz w:val="19"/>
          <w:szCs w:val="19"/>
        </w:rPr>
        <w:t xml:space="preserve">Programming: Python, C/C++, MATLAB, JavaScript, Verilog/HDL, Bash</w:t>
      </w:r>
    </w:p>
    <w:sectPr>
      <w:pgSz w:w="11906" w:h="16838" w:orient="portrait"/>
      <w:pgMar w:top="920" w:right="920" w:bottom="920" w:left="9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91614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9161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Ayomide Abilewa · Scholarship CV</dc:title>
  <dc:creator>Ayomide Abilewa</dc:creator>
  <dc:description>Electronic and Electrical Engineering student, focused on embedded systems and instrumentation</dc:description>
  <cp:lastModifiedBy>Un-named</cp:lastModifiedBy>
  <cp:revision>1</cp:revision>
  <dcterms:created xsi:type="dcterms:W3CDTF">2026-08-12T18:50:35.622Z</dcterms:created>
  <dcterms:modified xsi:type="dcterms:W3CDTF">2026-08-12T18:50:35.622Z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