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8"/>
          <w:szCs w:val="38"/>
        </w:rPr>
        <w:t xml:space="preserve">Ayomide Abilewa</w:t>
      </w:r>
    </w:p>
    <w:p>
      <w:pPr>
        <w:spacing w:after="60"/>
      </w:pPr>
      <w:r>
        <w:rPr>
          <w:color w:val="4A443E"/>
          <w:sz w:val="20"/>
          <w:szCs w:val="20"/>
        </w:rPr>
        <w:t xml:space="preserve">Electronic and Electrical Engineering student, focused on embedded systems and instrumentation</w:t>
      </w:r>
    </w:p>
    <w:p>
      <w:pPr>
        <w:spacing w:after="0"/>
      </w:pPr>
      <w:r>
        <w:rPr>
          <w:color w:val="6B635A"/>
          <w:sz w:val="17"/>
          <w:szCs w:val="17"/>
        </w:rPr>
        <w:t xml:space="preserve">Lekki, Lagos, Nigeria  ·  abilewaayomide@gmail.com  ·  09066021641</w:t>
      </w:r>
    </w:p>
    <w:p>
      <w:pPr>
        <w:pBdr>
          <w:bottom w:val="single" w:color="8C837A" w:sz="6" w:space="6"/>
        </w:pBdr>
        <w:spacing w:after="120"/>
      </w:pPr>
      <w:r>
        <w:rPr>
          <w:color w:val="6B635A"/>
          <w:sz w:val="17"/>
          <w:szCs w:val="17"/>
        </w:rPr>
        <w:t xml:space="preserve">linkedin.com/in/ayomide-abilewa-443aa9313  ·  github.com/ayomide-abilewa  ·  ayomide-abilewa.github.io</w:t>
      </w:r>
    </w:p>
    <w:p>
      <w:pPr>
        <w:pStyle w:val="Heading2"/>
        <w:pBdr>
          <w:bottom w:val="single" w:color="CFC7BD" w:sz="4" w:space="2"/>
        </w:pBdr>
        <w:spacing w:before="220" w:after="60"/>
      </w:pPr>
      <w:r>
        <w:rPr>
          <w:b/>
          <w:bCs/>
          <w:color w:val="191614"/>
          <w:spacing w:val="20"/>
          <w:sz w:val="18"/>
          <w:szCs w:val="18"/>
        </w:rPr>
        <w:t xml:space="preserve">PROFILE</w:t>
      </w:r>
    </w:p>
    <w:p>
      <w:pPr>
        <w:spacing w:after="40" w:line="264"/>
      </w:pPr>
      <w:r>
        <w:rPr>
          <w:sz w:val="19"/>
          <w:szCs w:val="19"/>
        </w:rPr>
        <w:t xml:space="preserve">Electronic and electrical engineering student who builds embedded and computer-vision systems, with a habit of designing for the conditions that break them: poor lighting, no network, unreliable input. Currently rotating through the electrical and instrumentation team at Chevron Nigeria, working with the control loops and signal standards behind the same measurement problems at industrial scale.</w:t>
      </w:r>
    </w:p>
    <w:p>
      <w:pPr>
        <w:pStyle w:val="Heading2"/>
        <w:pBdr>
          <w:bottom w:val="single" w:color="CFC7BD" w:sz="4" w:space="2"/>
        </w:pBdr>
        <w:spacing w:before="220" w:after="60"/>
      </w:pPr>
      <w:r>
        <w:rPr>
          <w:b/>
          <w:bCs/>
          <w:color w:val="191614"/>
          <w:spacing w:val="20"/>
          <w:sz w:val="18"/>
          <w:szCs w:val="18"/>
        </w:rPr>
        <w:t xml:space="preserve">TECHNICAL SKILLS</w:t>
      </w:r>
    </w:p>
    <w:p>
      <w:pPr>
        <w:spacing w:after="40" w:line="264"/>
      </w:pPr>
      <w:r>
        <w:rPr>
          <w:sz w:val="19"/>
          <w:szCs w:val="19"/>
        </w:rPr>
        <w:t xml:space="preserve">Programming: Python, C/C++, MATLAB, JavaScript, Verilog/HDL, Bash</w:t>
      </w:r>
    </w:p>
    <w:p>
      <w:pPr>
        <w:spacing w:after="40" w:line="264"/>
      </w:pPr>
      <w:r>
        <w:rPr>
          <w:sz w:val="19"/>
          <w:szCs w:val="19"/>
        </w:rPr>
        <w:t xml:space="preserve">Embedded &amp; Hardware: Arduino, ESP32, STM32, Raspberry Pi, FPGA, I2C / SPI / UART, Sensor integration</w:t>
      </w:r>
    </w:p>
    <w:p>
      <w:pPr>
        <w:spacing w:after="40" w:line="264"/>
      </w:pPr>
      <w:r>
        <w:rPr>
          <w:sz w:val="19"/>
          <w:szCs w:val="19"/>
        </w:rPr>
        <w:t xml:space="preserve">AI &amp; Machine Learning: YOLOv8/v11, OpenCV, TensorFlow (fundamentals), PyTorch (fundamentals), Weighted Boxes Fusion</w:t>
      </w:r>
    </w:p>
    <w:p>
      <w:pPr>
        <w:spacing w:after="40" w:line="264"/>
      </w:pPr>
      <w:r>
        <w:rPr>
          <w:sz w:val="19"/>
          <w:szCs w:val="19"/>
        </w:rPr>
        <w:t xml:space="preserve">Instrumentation &amp; Control: P&amp;ID interpretation, PID control loops, Pneumatic systems, I/P converters, 4–20 mA and 3–15 PSI standards</w:t>
      </w:r>
    </w:p>
    <w:p>
      <w:pPr>
        <w:spacing w:after="40" w:line="264"/>
      </w:pPr>
      <w:r>
        <w:rPr>
          <w:sz w:val="19"/>
          <w:szCs w:val="19"/>
        </w:rPr>
        <w:t xml:space="preserve">Electrical Systems: SLD interpretation, Circuit breaker sizing, ESP systems, Power transmission, Arc flash safety, Hazardous area classification</w:t>
      </w:r>
    </w:p>
    <w:p>
      <w:pPr>
        <w:spacing w:after="40" w:line="264"/>
      </w:pPr>
      <w:r>
        <w:rPr>
          <w:sz w:val="19"/>
          <w:szCs w:val="19"/>
        </w:rPr>
        <w:t xml:space="preserve">Tools: VS Code, Git/GitHub, MATLAB/Simulink, KiCad, Flask, React/TypeScript, PostgreSQL, Blynk IoT</w:t>
      </w:r>
    </w:p>
    <w:p>
      <w:pPr>
        <w:pStyle w:val="Heading2"/>
        <w:pBdr>
          <w:bottom w:val="single" w:color="CFC7BD" w:sz="4" w:space="2"/>
        </w:pBdr>
        <w:spacing w:before="220" w:after="60"/>
      </w:pPr>
      <w:r>
        <w:rPr>
          <w:b/>
          <w:bCs/>
          <w:color w:val="191614"/>
          <w:spacing w:val="20"/>
          <w:sz w:val="18"/>
          <w:szCs w:val="18"/>
        </w:rPr>
        <w:t xml:space="preserve">ENGINEERING EXPERIENCE</w:t>
      </w:r>
    </w:p>
    <w:p>
      <w:pPr>
        <w:keepNext/>
        <w:tabs>
          <w:tab w:val="right" w:pos="10060"/>
        </w:tabs>
        <w:spacing w:before="100" w:after="0"/>
      </w:pPr>
      <w:r>
        <w:rPr>
          <w:b/>
          <w:bCs/>
          <w:sz w:val="19"/>
          <w:szCs w:val="19"/>
        </w:rPr>
        <w:t xml:space="preserve">Facilities Engineering Management Intern (SIWES)</w:t>
      </w:r>
      <w:r>
        <w:rPr>
          <w:color w:val="4A443E"/>
          <w:sz w:val="19"/>
          <w:szCs w:val="19"/>
        </w:rPr>
        <w:t xml:space="preserve"> · Chevron Nigeria Limited</w:t>
      </w:r>
      <w:r>
        <w:rPr>
          <w:color w:val="6B635A"/>
          <w:sz w:val="17"/>
          <w:szCs w:val="17"/>
        </w:rPr>
        <w:t xml:space="preserve">	Mar 2025–Present</w:t>
      </w:r>
    </w:p>
    <w:p>
      <w:pPr>
        <w:spacing w:after="0" w:line="252"/>
      </w:pPr>
      <w:r>
        <w:rPr>
          <w:color w:val="6B635A"/>
          <w:sz w:val="17"/>
          <w:szCs w:val="17"/>
        </w:rPr>
        <w:t xml:space="preserve">Lagos, Nigeria</w:t>
      </w:r>
    </w:p>
    <w:p>
      <w:pPr>
        <w:pStyle w:val="ListParagraph"/>
        <w:numPr>
          <w:ilvl w:val="0"/>
          <w:numId w:val="2"/>
        </w:numPr>
        <w:spacing w:before="20" w:after="20" w:line="264"/>
      </w:pPr>
      <w:r>
        <w:rPr>
          <w:sz w:val="19"/>
          <w:szCs w:val="19"/>
        </w:rPr>
        <w:t xml:space="preserve">Rotate across the Electrical and Instrumentation (E&amp;I) team, working on oil and gas field instrumentation and electrical systems.</w:t>
      </w:r>
    </w:p>
    <w:p>
      <w:pPr>
        <w:pStyle w:val="ListParagraph"/>
        <w:numPr>
          <w:ilvl w:val="0"/>
          <w:numId w:val="2"/>
        </w:numPr>
        <w:spacing w:before="20" w:after="20" w:line="264"/>
      </w:pPr>
      <w:r>
        <w:rPr>
          <w:sz w:val="19"/>
          <w:szCs w:val="19"/>
        </w:rPr>
        <w:t xml:space="preserve">Interpret P&amp;IDs and study control loop configurations, pneumatic signal standards (3–15 PSI), I/P converters and hazardous area classification.</w:t>
      </w:r>
    </w:p>
    <w:p>
      <w:pPr>
        <w:pStyle w:val="ListParagraph"/>
        <w:numPr>
          <w:ilvl w:val="0"/>
          <w:numId w:val="2"/>
        </w:numPr>
        <w:spacing w:before="20" w:after="20" w:line="264"/>
      </w:pPr>
      <w:r>
        <w:rPr>
          <w:sz w:val="19"/>
          <w:szCs w:val="19"/>
        </w:rPr>
        <w:t xml:space="preserve">Study ESP systems, power transmission, single line diagram (SLD) interpretation and circuit breaker specifications.</w:t>
      </w:r>
    </w:p>
    <w:p>
      <w:pPr>
        <w:pStyle w:val="ListParagraph"/>
        <w:numPr>
          <w:ilvl w:val="0"/>
          <w:numId w:val="2"/>
        </w:numPr>
        <w:spacing w:before="20" w:after="20" w:line="264"/>
      </w:pPr>
      <w:r>
        <w:rPr>
          <w:sz w:val="19"/>
          <w:szCs w:val="19"/>
        </w:rPr>
        <w:t xml:space="preserve">Apply electrical safety practice including arc flash awareness, bonding and grounding.</w:t>
      </w:r>
    </w:p>
    <w:p>
      <w:pPr>
        <w:keepNext/>
        <w:tabs>
          <w:tab w:val="right" w:pos="10060"/>
        </w:tabs>
        <w:spacing w:before="100" w:after="0"/>
      </w:pPr>
      <w:r>
        <w:rPr>
          <w:b/>
          <w:bCs/>
          <w:sz w:val="19"/>
          <w:szCs w:val="19"/>
        </w:rPr>
        <w:t xml:space="preserve">Research and Development Intern (SIWES)</w:t>
      </w:r>
      <w:r>
        <w:rPr>
          <w:color w:val="4A443E"/>
          <w:sz w:val="19"/>
          <w:szCs w:val="19"/>
        </w:rPr>
        <w:t xml:space="preserve"> · ACE Quanser Robotics Lab, Obafemi Awolowo University</w:t>
      </w:r>
      <w:r>
        <w:rPr>
          <w:color w:val="6B635A"/>
          <w:sz w:val="17"/>
          <w:szCs w:val="17"/>
        </w:rPr>
        <w:t xml:space="preserve">	2024</w:t>
      </w:r>
    </w:p>
    <w:p>
      <w:pPr>
        <w:spacing w:after="0" w:line="252"/>
      </w:pPr>
      <w:r>
        <w:rPr>
          <w:color w:val="6B635A"/>
          <w:sz w:val="17"/>
          <w:szCs w:val="17"/>
        </w:rPr>
        <w:t xml:space="preserve">Ile-Ife, Nigeria</w:t>
      </w:r>
    </w:p>
    <w:p>
      <w:pPr>
        <w:pStyle w:val="ListParagraph"/>
        <w:numPr>
          <w:ilvl w:val="0"/>
          <w:numId w:val="2"/>
        </w:numPr>
        <w:spacing w:before="20" w:after="20" w:line="264"/>
      </w:pPr>
      <w:r>
        <w:rPr>
          <w:sz w:val="19"/>
          <w:szCs w:val="19"/>
        </w:rPr>
        <w:t xml:space="preserve">Operated the QDrone quadrotor UAV, QCar autonomous ground vehicle and QArm 6-DOF manipulator using MATLAB and Simulink.</w:t>
      </w:r>
    </w:p>
    <w:p>
      <w:pPr>
        <w:pStyle w:val="ListParagraph"/>
        <w:numPr>
          <w:ilvl w:val="0"/>
          <w:numId w:val="2"/>
        </w:numPr>
        <w:spacing w:before="20" w:after="20" w:line="264"/>
      </w:pPr>
      <w:r>
        <w:rPr>
          <w:sz w:val="19"/>
          <w:szCs w:val="19"/>
        </w:rPr>
        <w:t xml:space="preserve">Applied PID control, sensor feedback and real-time system analysis to live hardware rather than simulation alone.</w:t>
      </w:r>
    </w:p>
    <w:p>
      <w:pPr>
        <w:keepNext/>
        <w:tabs>
          <w:tab w:val="right" w:pos="10060"/>
        </w:tabs>
        <w:spacing w:before="100" w:after="0"/>
      </w:pPr>
      <w:r>
        <w:rPr>
          <w:b/>
          <w:bCs/>
          <w:sz w:val="19"/>
          <w:szCs w:val="19"/>
        </w:rPr>
        <w:t xml:space="preserve">Embedded Systems and EEE Tutor</w:t>
      </w:r>
      <w:r>
        <w:rPr>
          <w:color w:val="4A443E"/>
          <w:sz w:val="19"/>
          <w:szCs w:val="19"/>
        </w:rPr>
        <w:t xml:space="preserve"> · Astar Tutorials</w:t>
      </w:r>
      <w:r>
        <w:rPr>
          <w:color w:val="6B635A"/>
          <w:sz w:val="17"/>
          <w:szCs w:val="17"/>
        </w:rPr>
        <w:t xml:space="preserve">	2023–Present</w:t>
      </w:r>
    </w:p>
    <w:p>
      <w:pPr>
        <w:spacing w:after="0" w:line="252"/>
      </w:pPr>
      <w:r>
        <w:rPr>
          <w:color w:val="6B635A"/>
          <w:sz w:val="17"/>
          <w:szCs w:val="17"/>
        </w:rPr>
        <w:t xml:space="preserve">Ile-Ife, Nigeria</w:t>
      </w:r>
    </w:p>
    <w:p>
      <w:pPr>
        <w:pStyle w:val="ListParagraph"/>
        <w:numPr>
          <w:ilvl w:val="0"/>
          <w:numId w:val="2"/>
        </w:numPr>
        <w:spacing w:before="20" w:after="20" w:line="264"/>
      </w:pPr>
      <w:r>
        <w:rPr>
          <w:sz w:val="19"/>
          <w:szCs w:val="19"/>
        </w:rPr>
        <w:t xml:space="preserve">Teach circuit analysis, digital logic and microcontroller programming to engineering students.</w:t>
      </w:r>
    </w:p>
    <w:p>
      <w:pPr>
        <w:pStyle w:val="Heading2"/>
        <w:pBdr>
          <w:bottom w:val="single" w:color="CFC7BD" w:sz="4" w:space="2"/>
        </w:pBdr>
        <w:spacing w:before="220" w:after="60"/>
      </w:pPr>
      <w:r>
        <w:rPr>
          <w:b/>
          <w:bCs/>
          <w:color w:val="191614"/>
          <w:spacing w:val="20"/>
          <w:sz w:val="18"/>
          <w:szCs w:val="18"/>
        </w:rPr>
        <w:t xml:space="preserve">SELECTED PROJECTS</w:t>
      </w:r>
    </w:p>
    <w:p>
      <w:pPr>
        <w:keepNext/>
        <w:tabs>
          <w:tab w:val="right" w:pos="10060"/>
        </w:tabs>
        <w:spacing w:before="100" w:after="0"/>
      </w:pPr>
      <w:r>
        <w:rPr>
          <w:b/>
          <w:bCs/>
          <w:sz w:val="19"/>
          <w:szCs w:val="19"/>
        </w:rPr>
        <w:t xml:space="preserve">aniwe</w:t>
      </w:r>
      <w:r>
        <w:rPr>
          <w:color w:val="4A443E"/>
          <w:sz w:val="19"/>
          <w:szCs w:val="19"/>
        </w:rPr>
        <w:t xml:space="preserve"> · Python, Streamlit, OpenRouter, Vision-language models</w:t>
      </w:r>
      <w:r>
        <w:rPr>
          <w:color w:val="6B635A"/>
          <w:sz w:val="17"/>
          <w:szCs w:val="17"/>
        </w:rPr>
        <w:t xml:space="preserve">	Aug 2026</w:t>
      </w:r>
    </w:p>
    <w:p>
      <w:pPr>
        <w:pStyle w:val="ListParagraph"/>
        <w:numPr>
          <w:ilvl w:val="0"/>
          <w:numId w:val="2"/>
        </w:numPr>
        <w:spacing w:before="20" w:after="20" w:line="264"/>
      </w:pPr>
      <w:r>
        <w:rPr>
          <w:sz w:val="19"/>
          <w:szCs w:val="19"/>
        </w:rPr>
        <w:t xml:space="preserve">Built an AI costume-rating booth in Python and Streamlit with ten original hosts, per-session mood and quirk variation, and vision-language scoring across seven criteria collapsed into a single ranked score.</w:t>
      </w:r>
    </w:p>
    <w:p>
      <w:pPr>
        <w:pStyle w:val="ListParagraph"/>
        <w:numPr>
          <w:ilvl w:val="0"/>
          <w:numId w:val="2"/>
        </w:numPr>
        <w:spacing w:before="20" w:after="20" w:line="264"/>
      </w:pPr>
      <w:r>
        <w:rPr>
          <w:sz w:val="19"/>
          <w:szCs w:val="19"/>
        </w:rPr>
        <w:t xml:space="preserve">Designed three-tier text-to-speech degradation (ElevenLabs, offline Piper, browser speech) and local faster-whisper speech-to-text so a blocked network reduces quality without stopping the system.</w:t>
      </w:r>
    </w:p>
    <w:p>
      <w:pPr>
        <w:pStyle w:val="ListParagraph"/>
        <w:numPr>
          <w:ilvl w:val="0"/>
          <w:numId w:val="2"/>
        </w:numPr>
        <w:spacing w:before="20" w:after="20" w:line="264"/>
      </w:pPr>
      <w:r>
        <w:rPr>
          <w:sz w:val="19"/>
          <w:szCs w:val="19"/>
        </w:rPr>
        <w:t xml:space="preserve">Wrote 214 offline tests running in about 1.5 seconds with no network, camera or model downloads, covering truncated-JSON repair, persona rotation, rank boundaries and the network fallback chain.</w:t>
      </w:r>
    </w:p>
    <w:p>
      <w:pPr>
        <w:spacing w:after="0" w:line="252"/>
      </w:pPr>
      <w:r>
        <w:rPr>
          <w:color w:val="6B635A"/>
          <w:sz w:val="17"/>
          <w:szCs w:val="17"/>
        </w:rPr>
        <w:t xml:space="preserve">github.com/ayomide-abilewa/aniwe</w:t>
      </w:r>
    </w:p>
    <w:p>
      <w:pPr>
        <w:keepNext/>
        <w:tabs>
          <w:tab w:val="right" w:pos="10060"/>
        </w:tabs>
        <w:spacing w:before="100" w:after="0"/>
      </w:pPr>
      <w:r>
        <w:rPr>
          <w:b/>
          <w:bCs/>
          <w:sz w:val="19"/>
          <w:szCs w:val="19"/>
        </w:rPr>
        <w:t xml:space="preserve">AI-Powered Smart Attendance System</w:t>
      </w:r>
      <w:r>
        <w:rPr>
          <w:color w:val="4A443E"/>
          <w:sz w:val="19"/>
          <w:szCs w:val="19"/>
        </w:rPr>
        <w:t xml:space="preserve"> · Python, OpenCV, YuNet, SFace</w:t>
      </w:r>
      <w:r>
        <w:rPr>
          <w:color w:val="6B635A"/>
          <w:sz w:val="17"/>
          <w:szCs w:val="17"/>
        </w:rPr>
        <w:t xml:space="preserve">	Feb – Mar 2026</w:t>
      </w:r>
    </w:p>
    <w:p>
      <w:pPr>
        <w:pStyle w:val="ListParagraph"/>
        <w:numPr>
          <w:ilvl w:val="0"/>
          <w:numId w:val="2"/>
        </w:numPr>
        <w:spacing w:before="20" w:after="20" w:line="264"/>
      </w:pPr>
      <w:r>
        <w:rPr>
          <w:sz w:val="19"/>
          <w:szCs w:val="19"/>
        </w:rPr>
        <w:t xml:space="preserve">Built an AI-powered attendance system using YuNet face detection and SFace recognition with cosine similarity matching, delivering the computer-vision pipeline and a Flask REST API backend.</w:t>
      </w:r>
    </w:p>
    <w:p>
      <w:pPr>
        <w:pStyle w:val="ListParagraph"/>
        <w:numPr>
          <w:ilvl w:val="0"/>
          <w:numId w:val="2"/>
        </w:numPr>
        <w:spacing w:before="20" w:after="20" w:line="264"/>
      </w:pPr>
      <w:r>
        <w:rPr>
          <w:sz w:val="19"/>
          <w:szCs w:val="19"/>
        </w:rPr>
        <w:t xml:space="preserve">Developed the React, TypeScript and Tailwind frontend and a PostgreSQL schema covering students, courses, enrolment, sessions and attendance records.</w:t>
      </w:r>
    </w:p>
    <w:p>
      <w:pPr>
        <w:pStyle w:val="ListParagraph"/>
        <w:numPr>
          <w:ilvl w:val="0"/>
          <w:numId w:val="2"/>
        </w:numPr>
        <w:spacing w:before="20" w:after="20" w:line="264"/>
      </w:pPr>
      <w:r>
        <w:rPr>
          <w:sz w:val="19"/>
          <w:szCs w:val="19"/>
        </w:rPr>
        <w:t xml:space="preserve">Defended the system at a final-year group project review and was invited to develop an extended production version.</w:t>
      </w:r>
    </w:p>
    <w:p>
      <w:pPr>
        <w:spacing w:after="0" w:line="252"/>
      </w:pPr>
      <w:r>
        <w:rPr>
          <w:color w:val="6B635A"/>
          <w:sz w:val="17"/>
          <w:szCs w:val="17"/>
        </w:rPr>
        <w:t xml:space="preserve">github.com/ayomide-abilewa/Smart-Attendance-System</w:t>
      </w:r>
    </w:p>
    <w:p>
      <w:pPr>
        <w:keepNext/>
        <w:tabs>
          <w:tab w:val="right" w:pos="10060"/>
        </w:tabs>
        <w:spacing w:before="100" w:after="0"/>
      </w:pPr>
      <w:r>
        <w:rPr>
          <w:b/>
          <w:bCs/>
          <w:sz w:val="19"/>
          <w:szCs w:val="19"/>
        </w:rPr>
        <w:t xml:space="preserve">Live Video Pipe Anomaly Detection</w:t>
      </w:r>
      <w:r>
        <w:rPr>
          <w:color w:val="4A443E"/>
          <w:sz w:val="19"/>
          <w:szCs w:val="19"/>
        </w:rPr>
        <w:t xml:space="preserve"> · Python, YOLOv8, YOLOv11, Weighted Boxes Fusion</w:t>
      </w:r>
      <w:r>
        <w:rPr>
          <w:color w:val="6B635A"/>
          <w:sz w:val="17"/>
          <w:szCs w:val="17"/>
        </w:rPr>
        <w:t xml:space="preserve">	2026 – present</w:t>
      </w:r>
    </w:p>
    <w:p>
      <w:pPr>
        <w:pStyle w:val="ListParagraph"/>
        <w:numPr>
          <w:ilvl w:val="0"/>
          <w:numId w:val="2"/>
        </w:numPr>
        <w:spacing w:before="20" w:after="20" w:line="264"/>
      </w:pPr>
      <w:r>
        <w:rPr>
          <w:sz w:val="19"/>
          <w:szCs w:val="19"/>
        </w:rPr>
        <w:t xml:space="preserve">Developing a two-stage cascaded detection architecture for real-time pipe anomaly identification, targeting industrial inspection.</w:t>
      </w:r>
    </w:p>
    <w:p>
      <w:pPr>
        <w:pStyle w:val="ListParagraph"/>
        <w:numPr>
          <w:ilvl w:val="0"/>
          <w:numId w:val="2"/>
        </w:numPr>
        <w:spacing w:before="20" w:after="20" w:line="264"/>
      </w:pPr>
      <w:r>
        <w:rPr>
          <w:sz w:val="19"/>
          <w:szCs w:val="19"/>
        </w:rPr>
        <w:t xml:space="preserve">Built a parallel ensemble of RGB and edge-enhanced YOLO models merged with Weighted Boxes Fusion to improve precision across varied lighting and surface conditions.</w:t>
      </w:r>
    </w:p>
    <w:p>
      <w:pPr>
        <w:keepNext/>
        <w:tabs>
          <w:tab w:val="right" w:pos="10060"/>
        </w:tabs>
        <w:spacing w:before="100" w:after="0"/>
      </w:pPr>
      <w:r>
        <w:rPr>
          <w:b/>
          <w:bCs/>
          <w:sz w:val="19"/>
          <w:szCs w:val="19"/>
        </w:rPr>
        <w:t xml:space="preserve">Multispectral Acquisition Device for Hydroponics</w:t>
      </w:r>
      <w:r>
        <w:rPr>
          <w:color w:val="4A443E"/>
          <w:sz w:val="19"/>
          <w:szCs w:val="19"/>
        </w:rPr>
        <w:t xml:space="preserve"> · ESP32, GY-2561, GY-31, I2C</w:t>
      </w:r>
      <w:r>
        <w:rPr>
          <w:color w:val="6B635A"/>
          <w:sz w:val="17"/>
          <w:szCs w:val="17"/>
        </w:rPr>
        <w:t xml:space="preserve">	2025</w:t>
      </w:r>
    </w:p>
    <w:p>
      <w:pPr>
        <w:pStyle w:val="ListParagraph"/>
        <w:numPr>
          <w:ilvl w:val="0"/>
          <w:numId w:val="2"/>
        </w:numPr>
        <w:spacing w:before="20" w:after="20" w:line="264"/>
      </w:pPr>
      <w:r>
        <w:rPr>
          <w:sz w:val="19"/>
          <w:szCs w:val="19"/>
        </w:rPr>
        <w:t xml:space="preserve">Built a multi-sensor ESP32 acquisition node measuring light intensity and colour spectrum with the GY-2561 and GY-31, streaming live to a Blynk IoT Cloud dashboard.</w:t>
      </w:r>
    </w:p>
    <w:p>
      <w:pPr>
        <w:pStyle w:val="ListParagraph"/>
        <w:numPr>
          <w:ilvl w:val="0"/>
          <w:numId w:val="2"/>
        </w:numPr>
        <w:spacing w:before="20" w:after="20" w:line="264"/>
      </w:pPr>
      <w:r>
        <w:rPr>
          <w:sz w:val="19"/>
          <w:szCs w:val="19"/>
        </w:rPr>
        <w:t xml:space="preserve">Integrated multiple I2C sensors on a single ESP32, handling bus arbitration and sensor calibration.</w:t>
      </w:r>
    </w:p>
    <w:p>
      <w:pPr>
        <w:keepNext/>
        <w:tabs>
          <w:tab w:val="right" w:pos="10060"/>
        </w:tabs>
        <w:spacing w:before="100" w:after="0"/>
      </w:pPr>
      <w:r>
        <w:rPr>
          <w:b/>
          <w:bCs/>
          <w:sz w:val="19"/>
          <w:szCs w:val="19"/>
        </w:rPr>
        <w:t xml:space="preserve">Smart Temperature-Controlled Fan</w:t>
      </w:r>
      <w:r>
        <w:rPr>
          <w:color w:val="4A443E"/>
          <w:sz w:val="19"/>
          <w:szCs w:val="19"/>
        </w:rPr>
        <w:t xml:space="preserve"> · Arduino, C++, PWM, NTC thermistor</w:t>
      </w:r>
      <w:r>
        <w:rPr>
          <w:color w:val="6B635A"/>
          <w:sz w:val="17"/>
          <w:szCs w:val="17"/>
        </w:rPr>
        <w:t xml:space="preserve">	2024</w:t>
      </w:r>
    </w:p>
    <w:p>
      <w:pPr>
        <w:pStyle w:val="ListParagraph"/>
        <w:numPr>
          <w:ilvl w:val="0"/>
          <w:numId w:val="2"/>
        </w:numPr>
        <w:spacing w:before="20" w:after="20" w:line="264"/>
      </w:pPr>
      <w:r>
        <w:rPr>
          <w:sz w:val="19"/>
          <w:szCs w:val="19"/>
        </w:rPr>
        <w:t xml:space="preserve">Led a team building a closed-loop fan speed controller on Arduino, driving PWM output from real-time NTC thermistor feedback.</w:t>
      </w:r>
    </w:p>
    <w:p>
      <w:pPr>
        <w:pStyle w:val="Heading2"/>
        <w:pBdr>
          <w:bottom w:val="single" w:color="CFC7BD" w:sz="4" w:space="2"/>
        </w:pBdr>
        <w:spacing w:before="220" w:after="60"/>
      </w:pPr>
      <w:r>
        <w:rPr>
          <w:b/>
          <w:bCs/>
          <w:color w:val="191614"/>
          <w:spacing w:val="20"/>
          <w:sz w:val="18"/>
          <w:szCs w:val="18"/>
        </w:rPr>
        <w:t xml:space="preserve">EDUCATION</w:t>
      </w:r>
    </w:p>
    <w:p>
      <w:pPr>
        <w:keepNext/>
        <w:tabs>
          <w:tab w:val="right" w:pos="10060"/>
        </w:tabs>
        <w:spacing w:before="100" w:after="0"/>
      </w:pPr>
      <w:r>
        <w:rPr>
          <w:b/>
          <w:bCs/>
          <w:sz w:val="19"/>
          <w:szCs w:val="19"/>
        </w:rPr>
        <w:t xml:space="preserve">B.Sc. Electronic and Electrical Engineering</w:t>
      </w:r>
      <w:r>
        <w:rPr>
          <w:color w:val="4A443E"/>
          <w:sz w:val="19"/>
          <w:szCs w:val="19"/>
        </w:rPr>
        <w:t xml:space="preserve"> · Obafemi Awolowo University</w:t>
      </w:r>
      <w:r>
        <w:rPr>
          <w:color w:val="6B635A"/>
          <w:sz w:val="17"/>
          <w:szCs w:val="17"/>
        </w:rPr>
        <w:t xml:space="preserve">	2021–2027 (expected)</w:t>
      </w:r>
    </w:p>
    <w:p>
      <w:pPr>
        <w:spacing w:after="0" w:line="252"/>
      </w:pPr>
      <w:r>
        <w:rPr>
          <w:color w:val="6B635A"/>
          <w:sz w:val="17"/>
          <w:szCs w:val="17"/>
        </w:rPr>
        <w:t xml:space="preserve">Ile-Ife, Osun State, Nigeria</w:t>
      </w:r>
    </w:p>
    <w:p>
      <w:pPr>
        <w:pStyle w:val="Heading2"/>
        <w:pBdr>
          <w:bottom w:val="single" w:color="CFC7BD" w:sz="4" w:space="2"/>
        </w:pBdr>
        <w:spacing w:before="220" w:after="60"/>
      </w:pPr>
      <w:r>
        <w:rPr>
          <w:b/>
          <w:bCs/>
          <w:color w:val="191614"/>
          <w:spacing w:val="20"/>
          <w:sz w:val="18"/>
          <w:szCs w:val="18"/>
        </w:rPr>
        <w:t xml:space="preserve">TRAINING AND CERTIFICATIONS</w:t>
      </w:r>
    </w:p>
    <w:p>
      <w:pPr>
        <w:pStyle w:val="ListParagraph"/>
        <w:numPr>
          <w:ilvl w:val="0"/>
          <w:numId w:val="2"/>
        </w:numPr>
        <w:spacing w:before="20" w:after="20" w:line="264"/>
      </w:pPr>
      <w:r>
        <w:rPr>
          <w:sz w:val="19"/>
          <w:szCs w:val="19"/>
        </w:rPr>
        <w:t xml:space="preserve">Operational Excellence Training. Chevron, 2025.</w:t>
      </w:r>
    </w:p>
    <w:p>
      <w:pPr>
        <w:pStyle w:val="ListParagraph"/>
        <w:numPr>
          <w:ilvl w:val="0"/>
          <w:numId w:val="2"/>
        </w:numPr>
        <w:spacing w:before="20" w:after="20" w:line="264"/>
      </w:pPr>
      <w:r>
        <w:rPr>
          <w:sz w:val="19"/>
          <w:szCs w:val="19"/>
        </w:rPr>
        <w:t xml:space="preserve">Cyber Security and Data Privacy Awareness. Chevron, 2025.</w:t>
      </w:r>
    </w:p>
    <w:p>
      <w:pPr>
        <w:pStyle w:val="ListParagraph"/>
        <w:numPr>
          <w:ilvl w:val="0"/>
          <w:numId w:val="2"/>
        </w:numPr>
        <w:spacing w:before="20" w:after="20" w:line="264"/>
      </w:pPr>
      <w:r>
        <w:rPr>
          <w:sz w:val="19"/>
          <w:szCs w:val="19"/>
        </w:rPr>
        <w:t xml:space="preserve">FPGA Design and HDL/Verilog Workshop (SWEP). Faculty of Engineering, Obafemi Awolowo University, 2024.</w:t>
      </w:r>
    </w:p>
    <w:p>
      <w:pPr>
        <w:pStyle w:val="ListParagraph"/>
        <w:numPr>
          <w:ilvl w:val="0"/>
          <w:numId w:val="2"/>
        </w:numPr>
        <w:spacing w:before="20" w:after="20" w:line="264"/>
      </w:pPr>
      <w:r>
        <w:rPr>
          <w:sz w:val="19"/>
          <w:szCs w:val="19"/>
        </w:rPr>
        <w:t xml:space="preserve">Robotics Lab Orientation and Operations. ACE Quanser Lab, Obafemi Awolowo University, 2024.</w:t>
      </w:r>
    </w:p>
    <w:p>
      <w:pPr>
        <w:pStyle w:val="Heading2"/>
        <w:pBdr>
          <w:bottom w:val="single" w:color="CFC7BD" w:sz="4" w:space="2"/>
        </w:pBdr>
        <w:spacing w:before="220" w:after="60"/>
      </w:pPr>
      <w:r>
        <w:rPr>
          <w:b/>
          <w:bCs/>
          <w:color w:val="191614"/>
          <w:spacing w:val="20"/>
          <w:sz w:val="18"/>
          <w:szCs w:val="18"/>
        </w:rPr>
        <w:t xml:space="preserve">LEADERSHIP AND TEACHING</w:t>
      </w:r>
    </w:p>
    <w:p>
      <w:pPr>
        <w:keepNext/>
        <w:tabs>
          <w:tab w:val="right" w:pos="10060"/>
        </w:tabs>
        <w:spacing w:before="100" w:after="0"/>
      </w:pPr>
      <w:r>
        <w:rPr>
          <w:b/>
          <w:bCs/>
          <w:sz w:val="19"/>
          <w:szCs w:val="19"/>
        </w:rPr>
        <w:t xml:space="preserve">SPAW Project Lead and Syllabus Team Lead</w:t>
      </w:r>
      <w:r>
        <w:rPr>
          <w:color w:val="4A443E"/>
          <w:sz w:val="19"/>
          <w:szCs w:val="19"/>
        </w:rPr>
        <w:t xml:space="preserve"> · IEEE OAU Student Branch</w:t>
      </w:r>
      <w:r>
        <w:rPr>
          <w:color w:val="6B635A"/>
          <w:sz w:val="17"/>
          <w:szCs w:val="17"/>
        </w:rPr>
        <w:t xml:space="preserve">	2024–Present</w:t>
      </w:r>
    </w:p>
    <w:p>
      <w:pPr>
        <w:pStyle w:val="ListParagraph"/>
        <w:numPr>
          <w:ilvl w:val="0"/>
          <w:numId w:val="2"/>
        </w:numPr>
        <w:spacing w:before="20" w:after="20" w:line="264"/>
      </w:pPr>
      <w:r>
        <w:rPr>
          <w:sz w:val="19"/>
          <w:szCs w:val="19"/>
        </w:rPr>
        <w:t xml:space="preserve">Lead SPAW 3.0, a six-session embedded systems and entrepreneurship curriculum for secondary school students.</w:t>
      </w:r>
    </w:p>
    <w:sectPr>
      <w:pgSz w:w="11906" w:h="16838" w:orient="portrait"/>
      <w:pgMar w:top="920" w:right="920" w:bottom="920" w:left="9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1614"/>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Calibri" w:cs="Calibri" w:eastAsia="Calibri" w:hAnsi="Calibri"/>
      <w:b/>
      <w:bCs/>
      <w:color w:val="19161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Ayomide Abilewa · Technical CV</dc:title>
  <dc:creator>Ayomide Abilewa</dc:creator>
  <dc:description>Electronic and Electrical Engineering student, focused on embedded systems and instrumentation</dc:description>
  <cp:lastModifiedBy>Un-named</cp:lastModifiedBy>
  <cp:revision>1</cp:revision>
  <dcterms:created xsi:type="dcterms:W3CDTF">2026-08-12T18:50:35.304Z</dcterms:created>
  <dcterms:modified xsi:type="dcterms:W3CDTF">2026-08-12T18:50:35.304Z</dcterms:modified>
</cp:coreProperties>
</file>

<file path=docProps/custom.xml><?xml version="1.0" encoding="utf-8"?>
<Properties xmlns="http://schemas.openxmlformats.org/officeDocument/2006/custom-properties" xmlns:vt="http://schemas.openxmlformats.org/officeDocument/2006/docPropsVTypes"/>
</file>