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035"/>
        <w:gridCol w:w="5580"/>
      </w:tblGrid>
      <w:tr w:rsidR="002668A2" w14:paraId="7EC4880E" w14:textId="77777777" w:rsidTr="002F3D4D">
        <w:trPr>
          <w:trHeight w:val="4130"/>
        </w:trPr>
        <w:tc>
          <w:tcPr>
            <w:tcW w:w="5035" w:type="dxa"/>
          </w:tcPr>
          <w:p w14:paraId="5F38C3E6" w14:textId="5034FB53" w:rsidR="002668A2" w:rsidRDefault="002668A2">
            <w:r>
              <w:t xml:space="preserve">1(a) use </w:t>
            </w:r>
            <w:proofErr w:type="spellStart"/>
            <w:r>
              <w:t>smartart</w:t>
            </w:r>
            <w:proofErr w:type="spellEnd"/>
            <w:r>
              <w:t>:</w:t>
            </w:r>
          </w:p>
          <w:p w14:paraId="4089ACF6" w14:textId="1B9A6D4C" w:rsidR="002668A2" w:rsidRDefault="002668A2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D8091D5" wp14:editId="5DD04C5A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457200</wp:posOffset>
                  </wp:positionV>
                  <wp:extent cx="2381250" cy="1794510"/>
                  <wp:effectExtent l="0" t="0" r="0" b="15240"/>
                  <wp:wrapTight wrapText="bothSides">
                    <wp:wrapPolygon edited="0">
                      <wp:start x="10368" y="459"/>
                      <wp:lineTo x="8122" y="917"/>
                      <wp:lineTo x="6912" y="2293"/>
                      <wp:lineTo x="6912" y="4586"/>
                      <wp:lineTo x="5357" y="6191"/>
                      <wp:lineTo x="3974" y="8025"/>
                      <wp:lineTo x="3456" y="11006"/>
                      <wp:lineTo x="3802" y="11924"/>
                      <wp:lineTo x="5357" y="11924"/>
                      <wp:lineTo x="5011" y="13070"/>
                      <wp:lineTo x="5357" y="13987"/>
                      <wp:lineTo x="7258" y="15592"/>
                      <wp:lineTo x="7258" y="16510"/>
                      <wp:lineTo x="10714" y="19261"/>
                      <wp:lineTo x="11750" y="19261"/>
                      <wp:lineTo x="12442" y="21325"/>
                      <wp:lineTo x="12614" y="21554"/>
                      <wp:lineTo x="16589" y="21554"/>
                      <wp:lineTo x="18490" y="21325"/>
                      <wp:lineTo x="19872" y="20408"/>
                      <wp:lineTo x="19872" y="19261"/>
                      <wp:lineTo x="20563" y="15592"/>
                      <wp:lineTo x="19872" y="10548"/>
                      <wp:lineTo x="16070" y="8255"/>
                      <wp:lineTo x="13133" y="8255"/>
                      <wp:lineTo x="14688" y="6879"/>
                      <wp:lineTo x="15034" y="5732"/>
                      <wp:lineTo x="14170" y="4586"/>
                      <wp:lineTo x="14688" y="2981"/>
                      <wp:lineTo x="13651" y="1605"/>
                      <wp:lineTo x="11578" y="459"/>
                      <wp:lineTo x="10368" y="459"/>
                    </wp:wrapPolygon>
                  </wp:wrapTight>
                  <wp:docPr id="1213578044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80" w:type="dxa"/>
          </w:tcPr>
          <w:p w14:paraId="1015A85E" w14:textId="690086ED" w:rsidR="002668A2" w:rsidRDefault="002668A2">
            <w:pPr>
              <w:rPr>
                <w:color w:val="0070C0"/>
              </w:rPr>
            </w:pPr>
            <w:r w:rsidRPr="002668A2">
              <w:rPr>
                <w:color w:val="0070C0"/>
              </w:rPr>
              <w:t>1(b)</w:t>
            </w:r>
            <w:proofErr w:type="spellStart"/>
            <w:r w:rsidRPr="002668A2">
              <w:rPr>
                <w:color w:val="0070C0"/>
              </w:rPr>
              <w:t>ues</w:t>
            </w:r>
            <w:proofErr w:type="spellEnd"/>
            <w:r w:rsidRPr="002668A2">
              <w:rPr>
                <w:color w:val="0070C0"/>
              </w:rPr>
              <w:t xml:space="preserve"> full reflection of a picture:</w:t>
            </w:r>
          </w:p>
          <w:p w14:paraId="65C42184" w14:textId="605E63A3" w:rsidR="002F3D4D" w:rsidRDefault="002F3D4D">
            <w:pPr>
              <w:rPr>
                <w:color w:val="0070C0"/>
              </w:rPr>
            </w:pPr>
          </w:p>
          <w:p w14:paraId="7CBD21BF" w14:textId="54451CA5" w:rsidR="002F3D4D" w:rsidRDefault="002F3D4D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0D640BE" wp14:editId="14D5AAFF">
                  <wp:simplePos x="0" y="0"/>
                  <wp:positionH relativeFrom="column">
                    <wp:posOffset>920342</wp:posOffset>
                  </wp:positionH>
                  <wp:positionV relativeFrom="paragraph">
                    <wp:posOffset>109447</wp:posOffset>
                  </wp:positionV>
                  <wp:extent cx="1071245" cy="1071245"/>
                  <wp:effectExtent l="57150" t="38100" r="52705" b="376555"/>
                  <wp:wrapTight wrapText="bothSides">
                    <wp:wrapPolygon edited="0">
                      <wp:start x="768" y="-768"/>
                      <wp:lineTo x="-1152" y="-768"/>
                      <wp:lineTo x="-1152" y="28809"/>
                      <wp:lineTo x="22279" y="28809"/>
                      <wp:lineTo x="22279" y="4609"/>
                      <wp:lineTo x="21126" y="384"/>
                      <wp:lineTo x="20358" y="-768"/>
                      <wp:lineTo x="768" y="-768"/>
                    </wp:wrapPolygon>
                  </wp:wrapTight>
                  <wp:docPr id="17021934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93462" name="Picture 170219346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245" cy="10712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668A2" w14:paraId="756AB4C0" w14:textId="77777777" w:rsidTr="002F3D4D">
        <w:trPr>
          <w:trHeight w:val="7181"/>
        </w:trPr>
        <w:tc>
          <w:tcPr>
            <w:tcW w:w="5035" w:type="dxa"/>
          </w:tcPr>
          <w:p w14:paraId="286B3A64" w14:textId="227870DF" w:rsidR="002668A2" w:rsidRDefault="002F3D4D">
            <w:r>
              <w:t>1(c) equation:</w:t>
            </w:r>
          </w:p>
          <w:p w14:paraId="5EA2C26F" w14:textId="77777777" w:rsidR="000919A1" w:rsidRDefault="000919A1"/>
          <w:p w14:paraId="0CCD8886" w14:textId="43FB2ECF" w:rsidR="000919A1" w:rsidRDefault="000919A1">
            <w:r>
              <w:t>1</w:t>
            </w:r>
          </w:p>
          <w:p w14:paraId="1D7F7240" w14:textId="77777777" w:rsidR="002F3D4D" w:rsidRPr="000919A1" w:rsidRDefault="00000000" w:rsidP="000919A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matrix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14:paraId="127792B7" w14:textId="77777777" w:rsidR="000919A1" w:rsidRDefault="000919A1" w:rsidP="000919A1">
            <w:pPr>
              <w:rPr>
                <w:rFonts w:eastAsiaTheme="minorEastAsia"/>
              </w:rPr>
            </w:pPr>
          </w:p>
          <w:p w14:paraId="23CDB960" w14:textId="77777777" w:rsidR="000919A1" w:rsidRDefault="000919A1" w:rsidP="000919A1">
            <w:pPr>
              <w:rPr>
                <w:rFonts w:eastAsiaTheme="minorEastAsia"/>
              </w:rPr>
            </w:pPr>
          </w:p>
          <w:p w14:paraId="7F05A537" w14:textId="77777777" w:rsidR="000919A1" w:rsidRDefault="000919A1" w:rsidP="000919A1">
            <w:pPr>
              <w:rPr>
                <w:rFonts w:eastAsiaTheme="minorEastAsia"/>
              </w:rPr>
            </w:pPr>
          </w:p>
          <w:p w14:paraId="1B83C123" w14:textId="77777777" w:rsidR="000919A1" w:rsidRDefault="000919A1" w:rsidP="000919A1">
            <w:pPr>
              <w:rPr>
                <w:rFonts w:eastAsiaTheme="minorEastAsia"/>
              </w:rPr>
            </w:pPr>
          </w:p>
          <w:p w14:paraId="54A48209" w14:textId="47DBB09B" w:rsidR="000919A1" w:rsidRDefault="000919A1" w:rsidP="000919A1">
            <w:r>
              <w:rPr>
                <w:rFonts w:eastAsiaTheme="minorEastAsia"/>
              </w:rPr>
              <w:t>2.</w:t>
            </w:r>
            <m:oMath>
              <m:r>
                <w:rPr>
                  <w:rFonts w:ascii="Cambria Math" w:eastAsiaTheme="minorEastAsia" w:hAnsi="Cambria Math"/>
                </w:rPr>
                <m:t xml:space="preserve">             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 th</m:t>
                  </m:r>
                </m:sub>
              </m:sSub>
            </m:oMath>
            <w:r>
              <w:rPr>
                <w:rFonts w:eastAsiaTheme="minorEastAsia"/>
              </w:rPr>
              <w:t>)=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oMath>
            <w:r w:rsidR="005D687D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oMath>
          </w:p>
        </w:tc>
        <w:tc>
          <w:tcPr>
            <w:tcW w:w="5580" w:type="dxa"/>
          </w:tcPr>
          <w:p w14:paraId="09AF8665" w14:textId="77777777" w:rsidR="002668A2" w:rsidRDefault="00513561">
            <w:r>
              <w:t>1(d) citation and biography:</w:t>
            </w:r>
          </w:p>
          <w:p w14:paraId="6B75AA18" w14:textId="77777777" w:rsidR="00513561" w:rsidRDefault="00513561">
            <w:pPr>
              <w:rPr>
                <w:rFonts w:ascii="Times New Roman" w:hAnsi="Times New Roman" w:cs="Times New Roman"/>
              </w:rPr>
            </w:pPr>
            <w:r w:rsidRPr="00513561">
              <w:rPr>
                <w:rFonts w:ascii="Times New Roman" w:hAnsi="Times New Roman" w:cs="Times New Roman"/>
              </w:rPr>
              <w:t xml:space="preserve">1 insert a </w:t>
            </w:r>
            <w:proofErr w:type="spellStart"/>
            <w:r w:rsidRPr="00513561">
              <w:rPr>
                <w:rFonts w:ascii="Times New Roman" w:hAnsi="Times New Roman" w:cs="Times New Roman"/>
              </w:rPr>
              <w:t>ciatiaion</w:t>
            </w:r>
            <w:proofErr w:type="spellEnd"/>
            <w:r w:rsidRPr="0051356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65DF5BCA" w14:textId="3549298B" w:rsidR="00513561" w:rsidRDefault="005135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hyperlink r:id="rId11" w:history="1">
              <w:r w:rsidRPr="00CA79F4">
                <w:rPr>
                  <w:rStyle w:val="Hyperlink"/>
                  <w:rFonts w:ascii="Times New Roman" w:hAnsi="Times New Roman" w:cs="Times New Roman"/>
                </w:rPr>
                <w:t>(ahamed,2024)</w:t>
              </w:r>
            </w:hyperlink>
          </w:p>
          <w:p w14:paraId="661CA4B5" w14:textId="77777777" w:rsidR="00CA79F4" w:rsidRDefault="00CA79F4">
            <w:pPr>
              <w:rPr>
                <w:rFonts w:ascii="Times New Roman" w:hAnsi="Times New Roman" w:cs="Times New Roman"/>
              </w:rPr>
            </w:pPr>
          </w:p>
          <w:p w14:paraId="4350BDFC" w14:textId="7D1EFD73" w:rsidR="00CA79F4" w:rsidRDefault="00CA79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bibliography:    </w:t>
            </w:r>
          </w:p>
          <w:p w14:paraId="51F99AE2" w14:textId="2DA36E68" w:rsidR="00CA79F4" w:rsidRDefault="00CA79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</w:t>
            </w:r>
          </w:p>
          <w:p w14:paraId="38DCC014" w14:textId="687901A7" w:rsidR="00CA79F4" w:rsidRDefault="00CA79F4">
            <w:pPr>
              <w:rPr>
                <w:rFonts w:ascii="Times New Roman" w:hAnsi="Times New Roman" w:cs="Times New Roman"/>
              </w:rPr>
            </w:pPr>
            <w:hyperlink w:anchor="apa" w:history="1">
              <w:r w:rsidRPr="00CA79F4">
                <w:rPr>
                  <w:rStyle w:val="Hyperlink"/>
                  <w:rFonts w:ascii="Times New Roman" w:hAnsi="Times New Roman" w:cs="Times New Roman"/>
                </w:rPr>
                <w:t xml:space="preserve">1 </w:t>
              </w:r>
              <w:proofErr w:type="spellStart"/>
              <w:r w:rsidRPr="00CA79F4">
                <w:rPr>
                  <w:rStyle w:val="Hyperlink"/>
                  <w:rFonts w:ascii="Times New Roman" w:hAnsi="Times New Roman" w:cs="Times New Roman"/>
                </w:rPr>
                <w:t>Referance</w:t>
              </w:r>
              <w:proofErr w:type="spellEnd"/>
              <w:r w:rsidRPr="00CA79F4">
                <w:rPr>
                  <w:rStyle w:val="Hyperlink"/>
                  <w:rFonts w:ascii="Times New Roman" w:hAnsi="Times New Roman" w:cs="Times New Roman"/>
                </w:rPr>
                <w:t>:</w:t>
              </w:r>
            </w:hyperlink>
            <w:r w:rsidR="00DD2638">
              <w:rPr>
                <w:rFonts w:ascii="Times New Roman" w:hAnsi="Times New Roman" w:cs="Times New Roman"/>
              </w:rPr>
              <w:t xml:space="preserve"> </w:t>
            </w:r>
          </w:p>
          <w:p w14:paraId="3822B960" w14:textId="77777777" w:rsidR="00DD2638" w:rsidRDefault="00DD2638">
            <w:pPr>
              <w:rPr>
                <w:rFonts w:ascii="Times New Roman" w:hAnsi="Times New Roman" w:cs="Times New Roman"/>
              </w:rPr>
            </w:pPr>
          </w:p>
          <w:p w14:paraId="4F3BAE92" w14:textId="6B5BDCBF" w:rsidR="00DD2638" w:rsidRDefault="00DD2638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Manjur,M.A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>(2024,November)</w:t>
            </w:r>
          </w:p>
          <w:p w14:paraId="63CA5B3E" w14:textId="31F0C1C5" w:rsidR="00DD2638" w:rsidRDefault="00DD2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instructor</w:t>
            </w:r>
          </w:p>
          <w:p w14:paraId="338A7CB6" w14:textId="14C2C790" w:rsidR="00DD2638" w:rsidRDefault="00DD2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fundamental and office development</w:t>
            </w:r>
          </w:p>
          <w:p w14:paraId="26AE8E6B" w14:textId="77777777" w:rsidR="00CA79F4" w:rsidRDefault="00CA79F4">
            <w:pPr>
              <w:rPr>
                <w:rFonts w:ascii="Times New Roman" w:hAnsi="Times New Roman" w:cs="Times New Roman"/>
              </w:rPr>
            </w:pPr>
          </w:p>
          <w:p w14:paraId="696FA554" w14:textId="77777777" w:rsidR="00CA79F4" w:rsidRDefault="00CA79F4">
            <w:pPr>
              <w:rPr>
                <w:rFonts w:ascii="Times New Roman" w:hAnsi="Times New Roman" w:cs="Times New Roman"/>
              </w:rPr>
            </w:pPr>
          </w:p>
          <w:p w14:paraId="0D181337" w14:textId="0CC93712" w:rsidR="00CA79F4" w:rsidRPr="00513561" w:rsidRDefault="00CA79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</w:t>
            </w:r>
          </w:p>
          <w:p w14:paraId="2B0BEE2B" w14:textId="77777777" w:rsidR="00513561" w:rsidRDefault="00513561">
            <w:bookmarkStart w:id="0" w:name="apa"/>
            <w:bookmarkEnd w:id="0"/>
          </w:p>
          <w:p w14:paraId="461D8456" w14:textId="3601C996" w:rsidR="00513561" w:rsidRDefault="00513561"/>
        </w:tc>
      </w:tr>
    </w:tbl>
    <w:p w14:paraId="0A49874D" w14:textId="18DD8186" w:rsidR="00F170EA" w:rsidRDefault="002F3D4D">
      <m:oMathPara>
        <m:oMath>
          <m:r>
            <w:rPr>
              <w:rFonts w:ascii="Cambria Math" w:hAnsi="Cambria Math"/>
            </w:rPr>
            <m:t>⋮</m:t>
          </m:r>
        </m:oMath>
      </m:oMathPara>
    </w:p>
    <w:sectPr w:rsidR="00F1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B"/>
    <w:rsid w:val="000919A1"/>
    <w:rsid w:val="000D3727"/>
    <w:rsid w:val="002668A2"/>
    <w:rsid w:val="002F3D4D"/>
    <w:rsid w:val="003D1BD3"/>
    <w:rsid w:val="00493F52"/>
    <w:rsid w:val="00513561"/>
    <w:rsid w:val="005D687D"/>
    <w:rsid w:val="006033F5"/>
    <w:rsid w:val="00994408"/>
    <w:rsid w:val="00A745FA"/>
    <w:rsid w:val="00A74B3C"/>
    <w:rsid w:val="00A94B5C"/>
    <w:rsid w:val="00AC6B23"/>
    <w:rsid w:val="00B20429"/>
    <w:rsid w:val="00BC42ED"/>
    <w:rsid w:val="00CA79F4"/>
    <w:rsid w:val="00D5046F"/>
    <w:rsid w:val="00D7249B"/>
    <w:rsid w:val="00DD2638"/>
    <w:rsid w:val="00E04D72"/>
    <w:rsid w:val="00EE5915"/>
    <w:rsid w:val="00F06D52"/>
    <w:rsid w:val="00F1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D126"/>
  <w15:chartTrackingRefBased/>
  <w15:docId w15:val="{6AF0521E-FA0E-47BF-85F1-2F2A378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3D4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A7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google.com/search?q=ahmed+2024&amp;oq=ahmedd%2C202&amp;gs_lcrp=EgZjaHJvbWUqCQgBEAAYDRiABDIGCAAQRRg5MgkIARAAGA0YgAQyCQgCEAAYDRiABDIJCAMQABgNGIAEMgkIBBAAGA0YgAQyCQgFEAAYDRiABDIJCAYQABgNGIAEMgoIBxAAGAUYDRgeMgwICBAAGAUYChgNGB4yDAgJEAAYBRgKGA0YHtIBCTI4MTM4ajBqN6gCCLACAQ&amp;sourceid=chrome&amp;ie=UTF-8" TargetMode="Externa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C66245-9D67-427D-958D-60DE89746E17}" type="doc">
      <dgm:prSet loTypeId="urn:microsoft.com/office/officeart/2005/8/layout/gear1" loCatId="process" qsTypeId="urn:microsoft.com/office/officeart/2005/8/quickstyle/simple1" qsCatId="simple" csTypeId="urn:microsoft.com/office/officeart/2005/8/colors/accent1_2" csCatId="accent1" phldr="1"/>
      <dgm:spPr/>
    </dgm:pt>
    <dgm:pt modelId="{449378A7-5595-4447-A3D1-6F67A551B866}">
      <dgm:prSet phldrT="[Text]"/>
      <dgm:spPr>
        <a:solidFill>
          <a:srgbClr val="C0000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success</a:t>
          </a:r>
        </a:p>
      </dgm:t>
    </dgm:pt>
    <dgm:pt modelId="{30431032-2FC4-419D-9284-3ABC8961061B}" type="parTrans" cxnId="{0CCA9E26-3EF1-4DE9-8108-93E398D53842}">
      <dgm:prSet/>
      <dgm:spPr/>
      <dgm:t>
        <a:bodyPr/>
        <a:lstStyle/>
        <a:p>
          <a:endParaRPr lang="en-US"/>
        </a:p>
      </dgm:t>
    </dgm:pt>
    <dgm:pt modelId="{64EF0F25-1452-4619-9C49-1AB5375D4243}" type="sibTrans" cxnId="{0CCA9E26-3EF1-4DE9-8108-93E398D53842}">
      <dgm:prSet/>
      <dgm:spPr/>
      <dgm:t>
        <a:bodyPr/>
        <a:lstStyle/>
        <a:p>
          <a:endParaRPr lang="en-US"/>
        </a:p>
      </dgm:t>
    </dgm:pt>
    <dgm:pt modelId="{E9C39193-FCFE-4166-8F5D-C2120520A27C}">
      <dgm:prSet phldrT="[Text]"/>
      <dgm:spPr>
        <a:solidFill>
          <a:srgbClr val="FFFF0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hard</a:t>
          </a:r>
          <a:r>
            <a:rPr lang="en-US"/>
            <a:t> </a:t>
          </a:r>
          <a:r>
            <a:rPr lang="en-US">
              <a:solidFill>
                <a:sysClr val="windowText" lastClr="000000"/>
              </a:solidFill>
            </a:rPr>
            <a:t>ship</a:t>
          </a:r>
        </a:p>
      </dgm:t>
    </dgm:pt>
    <dgm:pt modelId="{5D630676-F97F-4892-ABD2-B54100067226}" type="parTrans" cxnId="{47C5D45A-6887-472C-B806-2DE32CF30AD2}">
      <dgm:prSet/>
      <dgm:spPr/>
      <dgm:t>
        <a:bodyPr/>
        <a:lstStyle/>
        <a:p>
          <a:endParaRPr lang="en-US"/>
        </a:p>
      </dgm:t>
    </dgm:pt>
    <dgm:pt modelId="{D307F0BC-FEE2-4F6C-ABB9-1596557432DE}" type="sibTrans" cxnId="{47C5D45A-6887-472C-B806-2DE32CF30AD2}">
      <dgm:prSet/>
      <dgm:spPr/>
      <dgm:t>
        <a:bodyPr/>
        <a:lstStyle/>
        <a:p>
          <a:endParaRPr lang="en-US"/>
        </a:p>
      </dgm:t>
    </dgm:pt>
    <dgm:pt modelId="{7C5342CA-688D-49A0-BDFB-1EC6E60662F5}">
      <dgm:prSet phldrT="[Text]"/>
      <dgm:spPr>
        <a:solidFill>
          <a:srgbClr val="00B05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work</a:t>
          </a:r>
        </a:p>
      </dgm:t>
    </dgm:pt>
    <dgm:pt modelId="{B5680A58-CB7B-4198-81D3-241992A1807B}" type="parTrans" cxnId="{982A528D-5C0A-49A5-BD15-DBFC754C2B00}">
      <dgm:prSet/>
      <dgm:spPr/>
      <dgm:t>
        <a:bodyPr/>
        <a:lstStyle/>
        <a:p>
          <a:endParaRPr lang="en-US"/>
        </a:p>
      </dgm:t>
    </dgm:pt>
    <dgm:pt modelId="{EDE6810D-353E-40CE-9B79-F1FED6B36649}" type="sibTrans" cxnId="{982A528D-5C0A-49A5-BD15-DBFC754C2B00}">
      <dgm:prSet/>
      <dgm:spPr/>
      <dgm:t>
        <a:bodyPr/>
        <a:lstStyle/>
        <a:p>
          <a:endParaRPr lang="en-US"/>
        </a:p>
      </dgm:t>
    </dgm:pt>
    <dgm:pt modelId="{AACBE24A-D444-4767-B723-4C0AE54375D6}" type="pres">
      <dgm:prSet presAssocID="{1DC66245-9D67-427D-958D-60DE89746E17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E72F16AD-6E9F-40DF-B779-AA79F3371D76}" type="pres">
      <dgm:prSet presAssocID="{449378A7-5595-4447-A3D1-6F67A551B866}" presName="gear1" presStyleLbl="node1" presStyleIdx="0" presStyleCnt="3">
        <dgm:presLayoutVars>
          <dgm:chMax val="1"/>
          <dgm:bulletEnabled val="1"/>
        </dgm:presLayoutVars>
      </dgm:prSet>
      <dgm:spPr/>
    </dgm:pt>
    <dgm:pt modelId="{F67908AA-7C23-4DA6-9D34-BADA76F31032}" type="pres">
      <dgm:prSet presAssocID="{449378A7-5595-4447-A3D1-6F67A551B866}" presName="gear1srcNode" presStyleLbl="node1" presStyleIdx="0" presStyleCnt="3"/>
      <dgm:spPr/>
    </dgm:pt>
    <dgm:pt modelId="{5DF6FB9E-D194-411A-8856-C9A2072563A4}" type="pres">
      <dgm:prSet presAssocID="{449378A7-5595-4447-A3D1-6F67A551B866}" presName="gear1dstNode" presStyleLbl="node1" presStyleIdx="0" presStyleCnt="3"/>
      <dgm:spPr/>
    </dgm:pt>
    <dgm:pt modelId="{28224AB6-8133-4BA9-9A78-AD826EBDE260}" type="pres">
      <dgm:prSet presAssocID="{E9C39193-FCFE-4166-8F5D-C2120520A27C}" presName="gear2" presStyleLbl="node1" presStyleIdx="1" presStyleCnt="3">
        <dgm:presLayoutVars>
          <dgm:chMax val="1"/>
          <dgm:bulletEnabled val="1"/>
        </dgm:presLayoutVars>
      </dgm:prSet>
      <dgm:spPr/>
    </dgm:pt>
    <dgm:pt modelId="{2BF11DF1-78FC-4E14-B445-6F2A0235BDE1}" type="pres">
      <dgm:prSet presAssocID="{E9C39193-FCFE-4166-8F5D-C2120520A27C}" presName="gear2srcNode" presStyleLbl="node1" presStyleIdx="1" presStyleCnt="3"/>
      <dgm:spPr/>
    </dgm:pt>
    <dgm:pt modelId="{5EFCDAA7-DC3E-4873-96CA-D9F5AC825445}" type="pres">
      <dgm:prSet presAssocID="{E9C39193-FCFE-4166-8F5D-C2120520A27C}" presName="gear2dstNode" presStyleLbl="node1" presStyleIdx="1" presStyleCnt="3"/>
      <dgm:spPr/>
    </dgm:pt>
    <dgm:pt modelId="{F5082F43-03A8-401C-87C9-5061C263D170}" type="pres">
      <dgm:prSet presAssocID="{7C5342CA-688D-49A0-BDFB-1EC6E60662F5}" presName="gear3" presStyleLbl="node1" presStyleIdx="2" presStyleCnt="3"/>
      <dgm:spPr/>
    </dgm:pt>
    <dgm:pt modelId="{DE098CE6-E8EC-4889-8B70-F90438B4188D}" type="pres">
      <dgm:prSet presAssocID="{7C5342CA-688D-49A0-BDFB-1EC6E60662F5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29B9F405-BEB1-4506-90CD-735D91349886}" type="pres">
      <dgm:prSet presAssocID="{7C5342CA-688D-49A0-BDFB-1EC6E60662F5}" presName="gear3srcNode" presStyleLbl="node1" presStyleIdx="2" presStyleCnt="3"/>
      <dgm:spPr/>
    </dgm:pt>
    <dgm:pt modelId="{60020999-8946-4D52-911B-697F0B3CA7D0}" type="pres">
      <dgm:prSet presAssocID="{7C5342CA-688D-49A0-BDFB-1EC6E60662F5}" presName="gear3dstNode" presStyleLbl="node1" presStyleIdx="2" presStyleCnt="3"/>
      <dgm:spPr/>
    </dgm:pt>
    <dgm:pt modelId="{64AFE14E-933E-4333-8FF8-6B86815BE999}" type="pres">
      <dgm:prSet presAssocID="{64EF0F25-1452-4619-9C49-1AB5375D4243}" presName="connector1" presStyleLbl="sibTrans2D1" presStyleIdx="0" presStyleCnt="3"/>
      <dgm:spPr/>
    </dgm:pt>
    <dgm:pt modelId="{0D10A78B-8E5B-4A83-A000-D13CEB7AF4C0}" type="pres">
      <dgm:prSet presAssocID="{D307F0BC-FEE2-4F6C-ABB9-1596557432DE}" presName="connector2" presStyleLbl="sibTrans2D1" presStyleIdx="1" presStyleCnt="3"/>
      <dgm:spPr/>
    </dgm:pt>
    <dgm:pt modelId="{A2701F8C-196E-4E44-BCD0-37C0DC9EC748}" type="pres">
      <dgm:prSet presAssocID="{EDE6810D-353E-40CE-9B79-F1FED6B36649}" presName="connector3" presStyleLbl="sibTrans2D1" presStyleIdx="2" presStyleCnt="3"/>
      <dgm:spPr/>
    </dgm:pt>
  </dgm:ptLst>
  <dgm:cxnLst>
    <dgm:cxn modelId="{78DD5018-A897-44F6-AAA7-741A18610962}" type="presOf" srcId="{D307F0BC-FEE2-4F6C-ABB9-1596557432DE}" destId="{0D10A78B-8E5B-4A83-A000-D13CEB7AF4C0}" srcOrd="0" destOrd="0" presId="urn:microsoft.com/office/officeart/2005/8/layout/gear1"/>
    <dgm:cxn modelId="{0CCA9E26-3EF1-4DE9-8108-93E398D53842}" srcId="{1DC66245-9D67-427D-958D-60DE89746E17}" destId="{449378A7-5595-4447-A3D1-6F67A551B866}" srcOrd="0" destOrd="0" parTransId="{30431032-2FC4-419D-9284-3ABC8961061B}" sibTransId="{64EF0F25-1452-4619-9C49-1AB5375D4243}"/>
    <dgm:cxn modelId="{DBE0AD2A-A75A-41F3-AFDD-9BB12D263F17}" type="presOf" srcId="{449378A7-5595-4447-A3D1-6F67A551B866}" destId="{F67908AA-7C23-4DA6-9D34-BADA76F31032}" srcOrd="1" destOrd="0" presId="urn:microsoft.com/office/officeart/2005/8/layout/gear1"/>
    <dgm:cxn modelId="{A09CBD30-CE10-4101-8F9E-C9D1C388AEBA}" type="presOf" srcId="{449378A7-5595-4447-A3D1-6F67A551B866}" destId="{E72F16AD-6E9F-40DF-B779-AA79F3371D76}" srcOrd="0" destOrd="0" presId="urn:microsoft.com/office/officeart/2005/8/layout/gear1"/>
    <dgm:cxn modelId="{B0A6E43B-DF68-4F39-BFC8-C57375406AFA}" type="presOf" srcId="{449378A7-5595-4447-A3D1-6F67A551B866}" destId="{5DF6FB9E-D194-411A-8856-C9A2072563A4}" srcOrd="2" destOrd="0" presId="urn:microsoft.com/office/officeart/2005/8/layout/gear1"/>
    <dgm:cxn modelId="{E6284141-138F-40CB-BB29-CBC20941DE88}" type="presOf" srcId="{EDE6810D-353E-40CE-9B79-F1FED6B36649}" destId="{A2701F8C-196E-4E44-BCD0-37C0DC9EC748}" srcOrd="0" destOrd="0" presId="urn:microsoft.com/office/officeart/2005/8/layout/gear1"/>
    <dgm:cxn modelId="{90C8AF69-BA62-4ABE-8689-F48307D3C3BB}" type="presOf" srcId="{7C5342CA-688D-49A0-BDFB-1EC6E60662F5}" destId="{60020999-8946-4D52-911B-697F0B3CA7D0}" srcOrd="3" destOrd="0" presId="urn:microsoft.com/office/officeart/2005/8/layout/gear1"/>
    <dgm:cxn modelId="{C4B83277-385B-4034-A7F9-28854BC105A5}" type="presOf" srcId="{7C5342CA-688D-49A0-BDFB-1EC6E60662F5}" destId="{F5082F43-03A8-401C-87C9-5061C263D170}" srcOrd="0" destOrd="0" presId="urn:microsoft.com/office/officeart/2005/8/layout/gear1"/>
    <dgm:cxn modelId="{47C5D45A-6887-472C-B806-2DE32CF30AD2}" srcId="{1DC66245-9D67-427D-958D-60DE89746E17}" destId="{E9C39193-FCFE-4166-8F5D-C2120520A27C}" srcOrd="1" destOrd="0" parTransId="{5D630676-F97F-4892-ABD2-B54100067226}" sibTransId="{D307F0BC-FEE2-4F6C-ABB9-1596557432DE}"/>
    <dgm:cxn modelId="{982A528D-5C0A-49A5-BD15-DBFC754C2B00}" srcId="{1DC66245-9D67-427D-958D-60DE89746E17}" destId="{7C5342CA-688D-49A0-BDFB-1EC6E60662F5}" srcOrd="2" destOrd="0" parTransId="{B5680A58-CB7B-4198-81D3-241992A1807B}" sibTransId="{EDE6810D-353E-40CE-9B79-F1FED6B36649}"/>
    <dgm:cxn modelId="{17AC359C-C6B4-4766-9AEF-4C72EB9097D5}" type="presOf" srcId="{64EF0F25-1452-4619-9C49-1AB5375D4243}" destId="{64AFE14E-933E-4333-8FF8-6B86815BE999}" srcOrd="0" destOrd="0" presId="urn:microsoft.com/office/officeart/2005/8/layout/gear1"/>
    <dgm:cxn modelId="{47E2FB9E-88D2-45DE-969E-DCA55BBD25F3}" type="presOf" srcId="{E9C39193-FCFE-4166-8F5D-C2120520A27C}" destId="{5EFCDAA7-DC3E-4873-96CA-D9F5AC825445}" srcOrd="2" destOrd="0" presId="urn:microsoft.com/office/officeart/2005/8/layout/gear1"/>
    <dgm:cxn modelId="{EB4DCCBD-E697-44AE-B38B-48F9BE7F84B7}" type="presOf" srcId="{E9C39193-FCFE-4166-8F5D-C2120520A27C}" destId="{2BF11DF1-78FC-4E14-B445-6F2A0235BDE1}" srcOrd="1" destOrd="0" presId="urn:microsoft.com/office/officeart/2005/8/layout/gear1"/>
    <dgm:cxn modelId="{EBE529D1-5B81-4569-B1A1-A93656AA1F2B}" type="presOf" srcId="{E9C39193-FCFE-4166-8F5D-C2120520A27C}" destId="{28224AB6-8133-4BA9-9A78-AD826EBDE260}" srcOrd="0" destOrd="0" presId="urn:microsoft.com/office/officeart/2005/8/layout/gear1"/>
    <dgm:cxn modelId="{6249AED2-99D9-44AB-8831-677FE20F4764}" type="presOf" srcId="{7C5342CA-688D-49A0-BDFB-1EC6E60662F5}" destId="{29B9F405-BEB1-4506-90CD-735D91349886}" srcOrd="2" destOrd="0" presId="urn:microsoft.com/office/officeart/2005/8/layout/gear1"/>
    <dgm:cxn modelId="{DC1679D4-493B-438A-9DAC-5127C5F0EF34}" type="presOf" srcId="{7C5342CA-688D-49A0-BDFB-1EC6E60662F5}" destId="{DE098CE6-E8EC-4889-8B70-F90438B4188D}" srcOrd="1" destOrd="0" presId="urn:microsoft.com/office/officeart/2005/8/layout/gear1"/>
    <dgm:cxn modelId="{C51DF9E7-5EA0-420B-9E1A-00120EB5CDF5}" type="presOf" srcId="{1DC66245-9D67-427D-958D-60DE89746E17}" destId="{AACBE24A-D444-4767-B723-4C0AE54375D6}" srcOrd="0" destOrd="0" presId="urn:microsoft.com/office/officeart/2005/8/layout/gear1"/>
    <dgm:cxn modelId="{AC167E7B-F1F6-4D0F-B9F3-1159738AA3D5}" type="presParOf" srcId="{AACBE24A-D444-4767-B723-4C0AE54375D6}" destId="{E72F16AD-6E9F-40DF-B779-AA79F3371D76}" srcOrd="0" destOrd="0" presId="urn:microsoft.com/office/officeart/2005/8/layout/gear1"/>
    <dgm:cxn modelId="{80243721-63FA-4E09-B2A0-58B020A7E791}" type="presParOf" srcId="{AACBE24A-D444-4767-B723-4C0AE54375D6}" destId="{F67908AA-7C23-4DA6-9D34-BADA76F31032}" srcOrd="1" destOrd="0" presId="urn:microsoft.com/office/officeart/2005/8/layout/gear1"/>
    <dgm:cxn modelId="{2C6CC9F9-E65E-4E7B-827E-E1920C660E4F}" type="presParOf" srcId="{AACBE24A-D444-4767-B723-4C0AE54375D6}" destId="{5DF6FB9E-D194-411A-8856-C9A2072563A4}" srcOrd="2" destOrd="0" presId="urn:microsoft.com/office/officeart/2005/8/layout/gear1"/>
    <dgm:cxn modelId="{1C4BA00E-C1F2-4CBC-8386-D591EDFD3490}" type="presParOf" srcId="{AACBE24A-D444-4767-B723-4C0AE54375D6}" destId="{28224AB6-8133-4BA9-9A78-AD826EBDE260}" srcOrd="3" destOrd="0" presId="urn:microsoft.com/office/officeart/2005/8/layout/gear1"/>
    <dgm:cxn modelId="{B08C9EE9-37E4-4C95-8E8B-2C0A7C06BBAC}" type="presParOf" srcId="{AACBE24A-D444-4767-B723-4C0AE54375D6}" destId="{2BF11DF1-78FC-4E14-B445-6F2A0235BDE1}" srcOrd="4" destOrd="0" presId="urn:microsoft.com/office/officeart/2005/8/layout/gear1"/>
    <dgm:cxn modelId="{0DE4E4C7-F832-4C7D-A288-358C5280EAE3}" type="presParOf" srcId="{AACBE24A-D444-4767-B723-4C0AE54375D6}" destId="{5EFCDAA7-DC3E-4873-96CA-D9F5AC825445}" srcOrd="5" destOrd="0" presId="urn:microsoft.com/office/officeart/2005/8/layout/gear1"/>
    <dgm:cxn modelId="{EF826EA8-C0D4-46B4-949C-86B0DEB14431}" type="presParOf" srcId="{AACBE24A-D444-4767-B723-4C0AE54375D6}" destId="{F5082F43-03A8-401C-87C9-5061C263D170}" srcOrd="6" destOrd="0" presId="urn:microsoft.com/office/officeart/2005/8/layout/gear1"/>
    <dgm:cxn modelId="{7E942A91-CA58-4D31-AD33-8B341B75DE41}" type="presParOf" srcId="{AACBE24A-D444-4767-B723-4C0AE54375D6}" destId="{DE098CE6-E8EC-4889-8B70-F90438B4188D}" srcOrd="7" destOrd="0" presId="urn:microsoft.com/office/officeart/2005/8/layout/gear1"/>
    <dgm:cxn modelId="{9EB3EDD6-06DE-4C20-B168-4B21C03BE3F9}" type="presParOf" srcId="{AACBE24A-D444-4767-B723-4C0AE54375D6}" destId="{29B9F405-BEB1-4506-90CD-735D91349886}" srcOrd="8" destOrd="0" presId="urn:microsoft.com/office/officeart/2005/8/layout/gear1"/>
    <dgm:cxn modelId="{3508F58E-4FB6-4DFA-8231-077884FBCD7E}" type="presParOf" srcId="{AACBE24A-D444-4767-B723-4C0AE54375D6}" destId="{60020999-8946-4D52-911B-697F0B3CA7D0}" srcOrd="9" destOrd="0" presId="urn:microsoft.com/office/officeart/2005/8/layout/gear1"/>
    <dgm:cxn modelId="{E8477151-C3D5-4F56-B144-B3D2126EEAD6}" type="presParOf" srcId="{AACBE24A-D444-4767-B723-4C0AE54375D6}" destId="{64AFE14E-933E-4333-8FF8-6B86815BE999}" srcOrd="10" destOrd="0" presId="urn:microsoft.com/office/officeart/2005/8/layout/gear1"/>
    <dgm:cxn modelId="{6BD93730-8ECF-4103-B0B1-96239D267F86}" type="presParOf" srcId="{AACBE24A-D444-4767-B723-4C0AE54375D6}" destId="{0D10A78B-8E5B-4A83-A000-D13CEB7AF4C0}" srcOrd="11" destOrd="0" presId="urn:microsoft.com/office/officeart/2005/8/layout/gear1"/>
    <dgm:cxn modelId="{1B9CBE83-2418-4BF7-9641-5AD647234F11}" type="presParOf" srcId="{AACBE24A-D444-4767-B723-4C0AE54375D6}" destId="{A2701F8C-196E-4E44-BCD0-37C0DC9EC748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2F16AD-6E9F-40DF-B779-AA79F3371D76}">
      <dsp:nvSpPr>
        <dsp:cNvPr id="0" name=""/>
        <dsp:cNvSpPr/>
      </dsp:nvSpPr>
      <dsp:spPr>
        <a:xfrm>
          <a:off x="1100899" y="807529"/>
          <a:ext cx="986980" cy="986980"/>
        </a:xfrm>
        <a:prstGeom prst="gear9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success</a:t>
          </a:r>
        </a:p>
      </dsp:txBody>
      <dsp:txXfrm>
        <a:off x="1299326" y="1038724"/>
        <a:ext cx="590126" cy="507328"/>
      </dsp:txXfrm>
    </dsp:sp>
    <dsp:sp modelId="{28224AB6-8133-4BA9-9A78-AD826EBDE260}">
      <dsp:nvSpPr>
        <dsp:cNvPr id="0" name=""/>
        <dsp:cNvSpPr/>
      </dsp:nvSpPr>
      <dsp:spPr>
        <a:xfrm>
          <a:off x="526656" y="574243"/>
          <a:ext cx="717804" cy="717804"/>
        </a:xfrm>
        <a:prstGeom prst="gear6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hard</a:t>
          </a:r>
          <a:r>
            <a:rPr lang="en-US" sz="1100" kern="1200"/>
            <a:t> </a:t>
          </a:r>
          <a:r>
            <a:rPr lang="en-US" sz="1100" kern="1200">
              <a:solidFill>
                <a:sysClr val="windowText" lastClr="000000"/>
              </a:solidFill>
            </a:rPr>
            <a:t>ship</a:t>
          </a:r>
        </a:p>
      </dsp:txBody>
      <dsp:txXfrm>
        <a:off x="707365" y="756045"/>
        <a:ext cx="356386" cy="354200"/>
      </dsp:txXfrm>
    </dsp:sp>
    <dsp:sp modelId="{F5082F43-03A8-401C-87C9-5061C263D170}">
      <dsp:nvSpPr>
        <dsp:cNvPr id="0" name=""/>
        <dsp:cNvSpPr/>
      </dsp:nvSpPr>
      <dsp:spPr>
        <a:xfrm rot="20700000">
          <a:off x="928699" y="79031"/>
          <a:ext cx="703301" cy="703301"/>
        </a:xfrm>
        <a:prstGeom prst="gear6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work</a:t>
          </a:r>
        </a:p>
      </dsp:txBody>
      <dsp:txXfrm rot="-20700000">
        <a:off x="1082954" y="233286"/>
        <a:ext cx="394792" cy="394792"/>
      </dsp:txXfrm>
    </dsp:sp>
    <dsp:sp modelId="{64AFE14E-933E-4333-8FF8-6B86815BE999}">
      <dsp:nvSpPr>
        <dsp:cNvPr id="0" name=""/>
        <dsp:cNvSpPr/>
      </dsp:nvSpPr>
      <dsp:spPr>
        <a:xfrm>
          <a:off x="1001321" y="671532"/>
          <a:ext cx="1263335" cy="1263335"/>
        </a:xfrm>
        <a:prstGeom prst="circularArrow">
          <a:avLst>
            <a:gd name="adj1" fmla="val 4687"/>
            <a:gd name="adj2" fmla="val 299029"/>
            <a:gd name="adj3" fmla="val 2403472"/>
            <a:gd name="adj4" fmla="val 16129898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10A78B-8E5B-4A83-A000-D13CEB7AF4C0}">
      <dsp:nvSpPr>
        <dsp:cNvPr id="0" name=""/>
        <dsp:cNvSpPr/>
      </dsp:nvSpPr>
      <dsp:spPr>
        <a:xfrm>
          <a:off x="399534" y="425719"/>
          <a:ext cx="917891" cy="917891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701F8C-196E-4E44-BCD0-37C0DC9EC748}">
      <dsp:nvSpPr>
        <dsp:cNvPr id="0" name=""/>
        <dsp:cNvSpPr/>
      </dsp:nvSpPr>
      <dsp:spPr>
        <a:xfrm>
          <a:off x="766018" y="-64718"/>
          <a:ext cx="989672" cy="989672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CD87FB2-461D-4271-BF40-692A599A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 Majumder</dc:creator>
  <cp:keywords/>
  <dc:description/>
  <cp:lastModifiedBy>Anup Kumar Majumder</cp:lastModifiedBy>
  <cp:revision>2</cp:revision>
  <dcterms:created xsi:type="dcterms:W3CDTF">2024-11-16T10:44:00Z</dcterms:created>
  <dcterms:modified xsi:type="dcterms:W3CDTF">2024-11-16T10:44:00Z</dcterms:modified>
</cp:coreProperties>
</file>