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6" w:type="dxa"/>
        <w:tblLook w:val="04A0" w:firstRow="1" w:lastRow="0" w:firstColumn="1" w:lastColumn="0" w:noHBand="0" w:noVBand="1"/>
      </w:tblPr>
      <w:tblGrid>
        <w:gridCol w:w="1081"/>
        <w:gridCol w:w="1081"/>
        <w:gridCol w:w="1081"/>
        <w:gridCol w:w="1081"/>
        <w:gridCol w:w="1086"/>
        <w:gridCol w:w="1081"/>
        <w:gridCol w:w="1083"/>
        <w:gridCol w:w="1081"/>
        <w:gridCol w:w="1083"/>
        <w:gridCol w:w="1068"/>
      </w:tblGrid>
      <w:tr w:rsidR="00463791" w:rsidRPr="00463791" w:rsidTr="00085E46">
        <w:trPr>
          <w:trHeight w:val="313"/>
        </w:trPr>
        <w:tc>
          <w:tcPr>
            <w:tcW w:w="75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</w:pPr>
            <w:r w:rsidRPr="00463791">
              <w:rPr>
                <w:rFonts w:ascii="Arial Unicode MS" w:eastAsia="Arial Unicode MS" w:hAnsi="Arial Unicode MS" w:cs="Arial Unicode MS" w:hint="eastAsia"/>
                <w:color w:val="397300"/>
                <w:sz w:val="20"/>
                <w:szCs w:val="20"/>
              </w:rPr>
              <w:t xml:space="preserve">* </w:t>
            </w:r>
            <w:r w:rsidRPr="0046379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Create a report in Microsoft Word and answer the following questions...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39730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5E46" w:rsidRPr="00463791" w:rsidTr="00085E46">
        <w:trPr>
          <w:trHeight w:val="313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791" w:rsidRPr="00463791" w:rsidTr="00085E46">
        <w:trPr>
          <w:trHeight w:val="313"/>
        </w:trPr>
        <w:tc>
          <w:tcPr>
            <w:tcW w:w="97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791" w:rsidRPr="00DB7534" w:rsidRDefault="00463791" w:rsidP="00DB75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DB7534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What are three conclusions we can make about Kickstarter campaigns given the provided data?</w:t>
            </w:r>
          </w:p>
          <w:p w:rsidR="00DB7534" w:rsidRDefault="00404C80" w:rsidP="00DB75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  <w:t xml:space="preserve">Entertainment related categories (theatre / music / film &amp; video) have a success rate of more than 50% </w:t>
            </w:r>
          </w:p>
          <w:p w:rsidR="00404C80" w:rsidRDefault="00404C80" w:rsidP="00DB75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  <w:t>The journalism category had no success projects, which means this category isn’t very appealing to donors</w:t>
            </w:r>
          </w:p>
          <w:p w:rsidR="00404C80" w:rsidRDefault="00404C80" w:rsidP="00DB75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  <w:t>Most projects goals are between the range of $1,000 – N4,999</w:t>
            </w:r>
          </w:p>
          <w:p w:rsidR="00085E46" w:rsidRPr="00DB7534" w:rsidRDefault="00085E46" w:rsidP="00085E46">
            <w:pPr>
              <w:pStyle w:val="ListParagraph"/>
              <w:spacing w:after="0" w:line="240" w:lineRule="auto"/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</w:pPr>
          </w:p>
          <w:p w:rsidR="00DB7534" w:rsidRPr="00DB7534" w:rsidRDefault="00DB7534" w:rsidP="00DB7534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397300"/>
                <w:sz w:val="20"/>
                <w:szCs w:val="20"/>
              </w:rPr>
            </w:pPr>
          </w:p>
        </w:tc>
      </w:tr>
      <w:tr w:rsidR="00463791" w:rsidRPr="00463791" w:rsidTr="00085E46">
        <w:trPr>
          <w:trHeight w:val="313"/>
        </w:trPr>
        <w:tc>
          <w:tcPr>
            <w:tcW w:w="541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791" w:rsidRPr="00404C80" w:rsidRDefault="00463791" w:rsidP="00404C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404C80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What are some of the limitations of this dataset?</w:t>
            </w:r>
          </w:p>
          <w:p w:rsidR="00404C80" w:rsidRDefault="0027139B" w:rsidP="002713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  <w:t xml:space="preserve">A column that shows a list of reasons why </w:t>
            </w:r>
            <w:r w:rsidR="00085E46"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  <w:t>u</w:t>
            </w:r>
            <w:r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  <w:t xml:space="preserve">nsuccessful </w:t>
            </w:r>
            <w:r w:rsidR="00085E46"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  <w:t>projects were either failed or canceled</w:t>
            </w:r>
          </w:p>
          <w:p w:rsidR="00085E46" w:rsidRPr="00404C80" w:rsidRDefault="00085E46" w:rsidP="00085E46">
            <w:pPr>
              <w:pStyle w:val="ListParagraph"/>
              <w:spacing w:after="0" w:line="240" w:lineRule="auto"/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C80" w:rsidRPr="00463791" w:rsidRDefault="00404C80" w:rsidP="00404C80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39730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3791" w:rsidRPr="00463791" w:rsidTr="00085E46">
        <w:trPr>
          <w:trHeight w:val="313"/>
        </w:trPr>
        <w:tc>
          <w:tcPr>
            <w:tcW w:w="75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791" w:rsidRPr="00085E46" w:rsidRDefault="00463791" w:rsidP="00085E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85E46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What are some other possible tables/graphs that we could create?</w:t>
            </w:r>
          </w:p>
          <w:p w:rsidR="00085E46" w:rsidRDefault="00085E46" w:rsidP="00085E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  <w:t xml:space="preserve">We would create a chart that shows the category and status by Country. </w:t>
            </w:r>
          </w:p>
          <w:p w:rsidR="00085E46" w:rsidRDefault="00085E46" w:rsidP="00085E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  <w:t xml:space="preserve">We could create a chart that would show how many successful projects were over funded / on target / or under funded </w:t>
            </w:r>
          </w:p>
          <w:p w:rsidR="00085E46" w:rsidRPr="00085E46" w:rsidRDefault="00085E46" w:rsidP="00085E4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 Unicode MS" w:eastAsia="Arial Unicode MS" w:hAnsi="Arial Unicode MS" w:cs="Arial Unicode MS"/>
                <w:color w:val="397300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Arial Unicode MS" w:eastAsia="Arial Unicode MS" w:hAnsi="Arial Unicode MS" w:cs="Arial Unicode MS" w:hint="eastAsia"/>
                <w:color w:val="397300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5E46" w:rsidRPr="00463791" w:rsidTr="00085E46">
        <w:trPr>
          <w:trHeight w:val="313"/>
        </w:trPr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791" w:rsidRPr="00463791" w:rsidRDefault="00463791" w:rsidP="004637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3A18" w:rsidRDefault="00B33A18"/>
    <w:sectPr w:rsidR="00B3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B3815"/>
    <w:multiLevelType w:val="hybridMultilevel"/>
    <w:tmpl w:val="ABD48394"/>
    <w:lvl w:ilvl="0" w:tplc="36BC432E">
      <w:start w:val="1"/>
      <w:numFmt w:val="decimal"/>
      <w:lvlText w:val="%1."/>
      <w:lvlJc w:val="left"/>
      <w:pPr>
        <w:ind w:left="720" w:hanging="360"/>
      </w:pPr>
      <w:rPr>
        <w:rFonts w:hint="default"/>
        <w:color w:val="3973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D0406"/>
    <w:multiLevelType w:val="hybridMultilevel"/>
    <w:tmpl w:val="F3802160"/>
    <w:lvl w:ilvl="0" w:tplc="9B78CED2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91"/>
    <w:rsid w:val="00085E46"/>
    <w:rsid w:val="001F3E17"/>
    <w:rsid w:val="0027139B"/>
    <w:rsid w:val="00404C80"/>
    <w:rsid w:val="00463791"/>
    <w:rsid w:val="00B33A18"/>
    <w:rsid w:val="00DB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C9AE"/>
  <w15:chartTrackingRefBased/>
  <w15:docId w15:val="{6DF3AD42-74D8-4D7C-A744-B7254816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7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Oyekanmi</dc:creator>
  <cp:keywords/>
  <dc:description/>
  <cp:lastModifiedBy>Ayoola Oyekanmi</cp:lastModifiedBy>
  <cp:revision>1</cp:revision>
  <dcterms:created xsi:type="dcterms:W3CDTF">2019-02-14T02:11:00Z</dcterms:created>
  <dcterms:modified xsi:type="dcterms:W3CDTF">2019-02-14T05:48:00Z</dcterms:modified>
</cp:coreProperties>
</file>