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FF1D" w14:textId="4C43DBD1" w:rsidR="00C454C4" w:rsidRPr="004A7792" w:rsidRDefault="00960AD0">
      <w:pPr>
        <w:rPr>
          <w:rFonts w:asciiTheme="minorHAnsi" w:hAnsiTheme="minorHAnsi" w:cstheme="minorHAnsi"/>
          <w:sz w:val="32"/>
          <w:szCs w:val="32"/>
          <w:lang w:val="en-US"/>
        </w:rPr>
      </w:pPr>
      <w:r w:rsidRPr="004A7792">
        <w:rPr>
          <w:rFonts w:asciiTheme="minorHAnsi" w:hAnsiTheme="minorHAnsi" w:cstheme="minorHAnsi"/>
          <w:sz w:val="32"/>
          <w:szCs w:val="32"/>
          <w:lang w:val="en-US"/>
        </w:rPr>
        <w:t xml:space="preserve">Module 7.1 checklist </w:t>
      </w:r>
    </w:p>
    <w:p w14:paraId="6254BBD0" w14:textId="71617068" w:rsidR="00960AD0" w:rsidRPr="004A7792" w:rsidRDefault="00960AD0" w:rsidP="00960AD0">
      <w:pPr>
        <w:pStyle w:val="ListParagraph"/>
        <w:numPr>
          <w:ilvl w:val="0"/>
          <w:numId w:val="1"/>
        </w:numPr>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What are the minimum number of hours required for your WIL experience?</w:t>
      </w:r>
    </w:p>
    <w:p w14:paraId="016335D4" w14:textId="41A465FC" w:rsidR="0024605B" w:rsidRPr="004A7792" w:rsidRDefault="0024605B" w:rsidP="0024605B">
      <w:pPr>
        <w:pStyle w:val="ListParagrap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 xml:space="preserve">Minimum hours required are </w:t>
      </w:r>
      <w:proofErr w:type="gramStart"/>
      <w:r w:rsidRPr="004A7792">
        <w:rPr>
          <w:rFonts w:asciiTheme="minorHAnsi" w:hAnsiTheme="minorHAnsi" w:cstheme="minorHAnsi"/>
          <w:color w:val="202122"/>
          <w:spacing w:val="3"/>
          <w:sz w:val="32"/>
          <w:szCs w:val="32"/>
        </w:rPr>
        <w:t xml:space="preserve">420 </w:t>
      </w:r>
      <w:r w:rsidRPr="004A7792">
        <w:rPr>
          <w:rFonts w:asciiTheme="minorHAnsi" w:hAnsiTheme="minorHAnsi" w:cstheme="minorHAnsi"/>
          <w:color w:val="333333"/>
          <w:sz w:val="32"/>
          <w:szCs w:val="32"/>
          <w:shd w:val="clear" w:color="auto" w:fill="FFFFFF"/>
        </w:rPr>
        <w:t> in</w:t>
      </w:r>
      <w:proofErr w:type="gramEnd"/>
      <w:r w:rsidRPr="004A7792">
        <w:rPr>
          <w:rFonts w:asciiTheme="minorHAnsi" w:hAnsiTheme="minorHAnsi" w:cstheme="minorHAnsi"/>
          <w:color w:val="333333"/>
          <w:sz w:val="32"/>
          <w:szCs w:val="32"/>
          <w:shd w:val="clear" w:color="auto" w:fill="FFFFFF"/>
        </w:rPr>
        <w:t xml:space="preserve"> one or multiple blocks</w:t>
      </w:r>
    </w:p>
    <w:p w14:paraId="1BD8D80E" w14:textId="77777777" w:rsidR="0024605B" w:rsidRPr="004A7792" w:rsidRDefault="0024605B" w:rsidP="0024605B">
      <w:pPr>
        <w:pStyle w:val="ListParagraph"/>
        <w:rPr>
          <w:rFonts w:asciiTheme="minorHAnsi" w:hAnsiTheme="minorHAnsi" w:cstheme="minorHAnsi"/>
          <w:color w:val="202122"/>
          <w:spacing w:val="3"/>
          <w:sz w:val="32"/>
          <w:szCs w:val="32"/>
        </w:rPr>
      </w:pPr>
    </w:p>
    <w:p w14:paraId="42222ADC" w14:textId="20F42205" w:rsidR="00960AD0" w:rsidRPr="004A7792" w:rsidRDefault="00960AD0" w:rsidP="00960AD0">
      <w:pPr>
        <w:pStyle w:val="ListParagraph"/>
        <w:numPr>
          <w:ilvl w:val="0"/>
          <w:numId w:val="1"/>
        </w:numPr>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What are the number of minimum weeks required?</w:t>
      </w:r>
    </w:p>
    <w:p w14:paraId="38CBF421" w14:textId="79DFBDB4" w:rsidR="0024605B" w:rsidRPr="004A7792" w:rsidRDefault="0024605B" w:rsidP="00F14752">
      <w:pPr>
        <w:pStyle w:val="ListParagraph"/>
        <w:jc w:val="bot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The WIL experience will consist of at least 14 weeks (420 hours) of full-time equivalent work, which may be completed in one or multiple blocks, depending on what is necessary to achieve the program learning outcomes.</w:t>
      </w:r>
    </w:p>
    <w:p w14:paraId="21BF721C" w14:textId="77777777" w:rsidR="0024605B" w:rsidRPr="004A7792" w:rsidRDefault="0024605B" w:rsidP="0024605B">
      <w:pPr>
        <w:pStyle w:val="ListParagraph"/>
        <w:rPr>
          <w:rFonts w:asciiTheme="minorHAnsi" w:hAnsiTheme="minorHAnsi" w:cstheme="minorHAnsi"/>
          <w:color w:val="202122"/>
          <w:spacing w:val="3"/>
          <w:sz w:val="32"/>
          <w:szCs w:val="32"/>
        </w:rPr>
      </w:pPr>
    </w:p>
    <w:p w14:paraId="5C5CC0ED" w14:textId="193AEE12" w:rsidR="00960AD0" w:rsidRPr="004A7792" w:rsidRDefault="00960AD0" w:rsidP="00960AD0">
      <w:pPr>
        <w:pStyle w:val="ListParagraph"/>
        <w:numPr>
          <w:ilvl w:val="0"/>
          <w:numId w:val="1"/>
        </w:numPr>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Are there any earliest or latest start date or end date requirements?</w:t>
      </w:r>
    </w:p>
    <w:p w14:paraId="2115E26F" w14:textId="77777777" w:rsidR="0024605B" w:rsidRPr="004A7792" w:rsidRDefault="0024605B" w:rsidP="00F14752">
      <w:pPr>
        <w:pStyle w:val="ListParagraph"/>
        <w:jc w:val="bot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 xml:space="preserve">The WIL project for this year will commence on two separate dates: </w:t>
      </w:r>
    </w:p>
    <w:p w14:paraId="13FA894A" w14:textId="77777777" w:rsidR="0024605B" w:rsidRPr="004A7792" w:rsidRDefault="0024605B" w:rsidP="00F14752">
      <w:pPr>
        <w:pStyle w:val="ListParagraph"/>
        <w:jc w:val="bot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 xml:space="preserve">The first session will start on May 15th and conclude on August 19th. </w:t>
      </w:r>
    </w:p>
    <w:p w14:paraId="712965CD" w14:textId="5F9C8DD8" w:rsidR="0024605B" w:rsidRPr="004A7792" w:rsidRDefault="0024605B" w:rsidP="00F14752">
      <w:pPr>
        <w:pStyle w:val="ListParagraph"/>
        <w:jc w:val="bot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The second session will commence on September 11th and end on December 16th.</w:t>
      </w:r>
    </w:p>
    <w:p w14:paraId="04CBD9EC" w14:textId="1B73DAC0" w:rsidR="00960AD0" w:rsidRPr="004A7792" w:rsidRDefault="00960AD0">
      <w:pPr>
        <w:rPr>
          <w:rFonts w:asciiTheme="minorHAnsi" w:hAnsiTheme="minorHAnsi" w:cstheme="minorHAnsi"/>
          <w:color w:val="202122"/>
          <w:spacing w:val="3"/>
          <w:sz w:val="32"/>
          <w:szCs w:val="32"/>
        </w:rPr>
      </w:pPr>
    </w:p>
    <w:p w14:paraId="7B548233" w14:textId="77777777" w:rsidR="00960AD0" w:rsidRPr="004A7792" w:rsidRDefault="00960AD0" w:rsidP="00960AD0">
      <w:pPr>
        <w:pStyle w:val="ListParagraph"/>
        <w:numPr>
          <w:ilvl w:val="0"/>
          <w:numId w:val="1"/>
        </w:numPr>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Is approval required, if so, who provides the approval?</w:t>
      </w:r>
    </w:p>
    <w:p w14:paraId="37BCEE6A" w14:textId="0D525449" w:rsidR="00F14752" w:rsidRPr="004A7792" w:rsidRDefault="00F14752" w:rsidP="00F14752">
      <w:pPr>
        <w:pStyle w:val="ListParagraph"/>
        <w:jc w:val="bot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 xml:space="preserve">Yes, obtaining approval is necessary for the WIL experience. As per the policy, the student's position for work experience must be evaluated and approved by the program-specific co-op advisor within the Co-op &amp; Career Services department. This department is responsible for offering guidance and assistance regarding work-integrated learning opportunities. The co-op advisor plays a crucial role in approving the student's work experience position, </w:t>
      </w:r>
      <w:r w:rsidRPr="004A7792">
        <w:rPr>
          <w:rFonts w:asciiTheme="minorHAnsi" w:hAnsiTheme="minorHAnsi" w:cstheme="minorHAnsi"/>
          <w:color w:val="202122"/>
          <w:spacing w:val="3"/>
          <w:sz w:val="32"/>
          <w:szCs w:val="32"/>
        </w:rPr>
        <w:lastRenderedPageBreak/>
        <w:t>ensuring its alignment with the program's learning outcomes and requirements.</w:t>
      </w:r>
    </w:p>
    <w:p w14:paraId="7BC29B5B" w14:textId="77777777" w:rsidR="0024605B" w:rsidRPr="004A7792" w:rsidRDefault="0024605B" w:rsidP="00F14752">
      <w:pPr>
        <w:pStyle w:val="ListParagraph"/>
        <w:jc w:val="both"/>
        <w:rPr>
          <w:rFonts w:asciiTheme="minorHAnsi" w:hAnsiTheme="minorHAnsi" w:cstheme="minorHAnsi"/>
          <w:color w:val="202122"/>
          <w:spacing w:val="3"/>
          <w:sz w:val="32"/>
          <w:szCs w:val="32"/>
        </w:rPr>
      </w:pPr>
    </w:p>
    <w:p w14:paraId="37ED2DEC" w14:textId="77777777" w:rsidR="00960AD0" w:rsidRPr="004A7792" w:rsidRDefault="00960AD0">
      <w:pPr>
        <w:rPr>
          <w:rFonts w:asciiTheme="minorHAnsi" w:hAnsiTheme="minorHAnsi" w:cstheme="minorHAnsi"/>
          <w:color w:val="202122"/>
          <w:spacing w:val="3"/>
          <w:sz w:val="32"/>
          <w:szCs w:val="32"/>
        </w:rPr>
      </w:pPr>
    </w:p>
    <w:p w14:paraId="469BAB13" w14:textId="2107882F" w:rsidR="00960AD0" w:rsidRPr="004A7792" w:rsidRDefault="00960AD0" w:rsidP="00960AD0">
      <w:pPr>
        <w:pStyle w:val="ListParagraph"/>
        <w:numPr>
          <w:ilvl w:val="0"/>
          <w:numId w:val="1"/>
        </w:numPr>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Are there any specific industry/setting requirements? If yes, which industry/setting?</w:t>
      </w:r>
    </w:p>
    <w:p w14:paraId="5F106E65" w14:textId="19782E9A" w:rsidR="00F14752" w:rsidRPr="004A7792" w:rsidRDefault="00F14752" w:rsidP="00F14752">
      <w:pPr>
        <w:pStyle w:val="ListParagraph"/>
        <w:jc w:val="bot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As a student specializing in Big Data analytics, the scope of my work-integrated learning (WIL) experience is not limited to a particular industry. The skills I acquire in Big Data analytics have broad applicability and value across diverse sectors such as finance, healthcare, marketing, retail, telecommunications, and more. In today's data-driven world, organizations in almost every industry recognize the significance of data analysis for informed decision-making and gaining valuable insights.</w:t>
      </w:r>
    </w:p>
    <w:p w14:paraId="3900378F" w14:textId="58604389" w:rsidR="00960AD0" w:rsidRPr="004A7792" w:rsidRDefault="00960AD0">
      <w:pPr>
        <w:rPr>
          <w:rFonts w:asciiTheme="minorHAnsi" w:hAnsiTheme="minorHAnsi" w:cstheme="minorHAnsi"/>
          <w:color w:val="202122"/>
          <w:spacing w:val="3"/>
          <w:sz w:val="32"/>
          <w:szCs w:val="32"/>
        </w:rPr>
      </w:pPr>
    </w:p>
    <w:p w14:paraId="000BCFC4" w14:textId="52D70F71" w:rsidR="00960AD0" w:rsidRPr="004A7792" w:rsidRDefault="00960AD0" w:rsidP="00960AD0">
      <w:pPr>
        <w:pStyle w:val="ListParagraph"/>
        <w:numPr>
          <w:ilvl w:val="0"/>
          <w:numId w:val="1"/>
        </w:numPr>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Is any certification required? If yes, who provides the certification?</w:t>
      </w:r>
    </w:p>
    <w:p w14:paraId="4C744D02" w14:textId="079D1076" w:rsidR="00F14752" w:rsidRPr="004A7792" w:rsidRDefault="00F14752" w:rsidP="00F14752">
      <w:pPr>
        <w:pStyle w:val="ListParagraph"/>
        <w:jc w:val="bot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Obtaining a specific certification is not mandatory for the WIL project in Big Data Analytics. The primary emphasis of the WIL experience is on acquiring practical work experience and applying the knowledge and skills gained throughout your studies. While certifications can be beneficial and enhance your qualifications, they are not a requirement for the WIL project.</w:t>
      </w:r>
    </w:p>
    <w:p w14:paraId="1F78329A" w14:textId="6139FB89" w:rsidR="00960AD0" w:rsidRDefault="00960AD0">
      <w:pPr>
        <w:rPr>
          <w:rFonts w:asciiTheme="minorHAnsi" w:hAnsiTheme="minorHAnsi" w:cstheme="minorHAnsi"/>
          <w:color w:val="202122"/>
          <w:spacing w:val="3"/>
          <w:sz w:val="32"/>
          <w:szCs w:val="32"/>
        </w:rPr>
      </w:pPr>
    </w:p>
    <w:p w14:paraId="09F673F3" w14:textId="77777777" w:rsidR="004A7792" w:rsidRDefault="004A7792">
      <w:pPr>
        <w:rPr>
          <w:rFonts w:asciiTheme="minorHAnsi" w:hAnsiTheme="minorHAnsi" w:cstheme="minorHAnsi"/>
          <w:color w:val="202122"/>
          <w:spacing w:val="3"/>
          <w:sz w:val="32"/>
          <w:szCs w:val="32"/>
        </w:rPr>
      </w:pPr>
    </w:p>
    <w:p w14:paraId="565DCCD0" w14:textId="77777777" w:rsidR="004A7792" w:rsidRDefault="004A7792">
      <w:pPr>
        <w:rPr>
          <w:rFonts w:asciiTheme="minorHAnsi" w:hAnsiTheme="minorHAnsi" w:cstheme="minorHAnsi"/>
          <w:color w:val="202122"/>
          <w:spacing w:val="3"/>
          <w:sz w:val="32"/>
          <w:szCs w:val="32"/>
        </w:rPr>
      </w:pPr>
    </w:p>
    <w:p w14:paraId="48A000FE" w14:textId="77777777" w:rsidR="004A7792" w:rsidRPr="004A7792" w:rsidRDefault="004A7792">
      <w:pPr>
        <w:rPr>
          <w:rFonts w:asciiTheme="minorHAnsi" w:hAnsiTheme="minorHAnsi" w:cstheme="minorHAnsi"/>
          <w:color w:val="202122"/>
          <w:spacing w:val="3"/>
          <w:sz w:val="32"/>
          <w:szCs w:val="32"/>
        </w:rPr>
      </w:pPr>
    </w:p>
    <w:p w14:paraId="08739C73" w14:textId="744E2A96" w:rsidR="00960AD0" w:rsidRPr="004A7792" w:rsidRDefault="00960AD0" w:rsidP="00960AD0">
      <w:pPr>
        <w:pStyle w:val="ListParagraph"/>
        <w:numPr>
          <w:ilvl w:val="0"/>
          <w:numId w:val="1"/>
        </w:numPr>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lastRenderedPageBreak/>
        <w:t>Are there any minimum learning outcomes/competencies required? If yes, what are these?</w:t>
      </w:r>
    </w:p>
    <w:p w14:paraId="536BD760" w14:textId="77777777" w:rsidR="004A7792" w:rsidRPr="004A7792" w:rsidRDefault="004A7792" w:rsidP="004A7792">
      <w:pPr>
        <w:pStyle w:val="ListParagrap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CPL-5559: Work Integrated Learning (WIL) Project</w:t>
      </w:r>
    </w:p>
    <w:p w14:paraId="6B325A69" w14:textId="77777777" w:rsidR="004A7792" w:rsidRPr="004A7792" w:rsidRDefault="004A7792" w:rsidP="004A7792">
      <w:pPr>
        <w:pStyle w:val="ListParagrap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The WIL Project aims to provide students with a comprehensive learning experience that connects various program areas, transcends specific subjects, and emphasizes overarching concepts. Its primary focus is to establish a link between academic studies and practical industry applications by involving students in relevant and meaningful activities within a professional work environment.</w:t>
      </w:r>
    </w:p>
    <w:p w14:paraId="05C35480" w14:textId="77777777" w:rsidR="004A7792" w:rsidRPr="004A7792" w:rsidRDefault="004A7792" w:rsidP="004A7792">
      <w:pPr>
        <w:pStyle w:val="ListParagraph"/>
        <w:rPr>
          <w:rFonts w:asciiTheme="minorHAnsi" w:hAnsiTheme="minorHAnsi" w:cstheme="minorHAnsi"/>
          <w:color w:val="202122"/>
          <w:spacing w:val="3"/>
          <w:sz w:val="32"/>
          <w:szCs w:val="32"/>
        </w:rPr>
      </w:pPr>
    </w:p>
    <w:p w14:paraId="01FA5F8F" w14:textId="318D6AC6" w:rsidR="004A7792" w:rsidRPr="004A7792" w:rsidRDefault="004A7792" w:rsidP="004A7792">
      <w:pPr>
        <w:pStyle w:val="ListParagraph"/>
        <w:rPr>
          <w:rFonts w:asciiTheme="minorHAnsi" w:hAnsiTheme="minorHAnsi" w:cstheme="minorHAnsi"/>
          <w:color w:val="202122"/>
          <w:spacing w:val="3"/>
          <w:sz w:val="32"/>
          <w:szCs w:val="32"/>
        </w:rPr>
      </w:pPr>
      <w:r w:rsidRPr="004A7792">
        <w:rPr>
          <w:rFonts w:asciiTheme="minorHAnsi" w:hAnsiTheme="minorHAnsi" w:cstheme="minorHAnsi"/>
          <w:color w:val="202122"/>
          <w:spacing w:val="3"/>
          <w:sz w:val="32"/>
          <w:szCs w:val="32"/>
        </w:rPr>
        <w:t>The WIL Project offers students the opportunity to enhance their employability prospects after graduation by refining their skills and knowledge to meet the expectations of today's employers. Students are required to attend scheduled shifts in the WIL office, where they report to the WIL Supervisor. The WIL office presents weekly real-world challenges created by industry professionals. In addition to completing weekly assignments, students also have access to professional development sessions and the chance to engage with guest speakers from various industries, enabling them to expand their professional network.</w:t>
      </w:r>
    </w:p>
    <w:p w14:paraId="392306EE" w14:textId="77777777" w:rsidR="004A7792" w:rsidRPr="004A7792" w:rsidRDefault="004A7792" w:rsidP="004A7792">
      <w:pPr>
        <w:pStyle w:val="ListParagraph"/>
        <w:rPr>
          <w:rFonts w:asciiTheme="minorHAnsi" w:hAnsiTheme="minorHAnsi" w:cstheme="minorHAnsi"/>
          <w:color w:val="202122"/>
          <w:spacing w:val="3"/>
          <w:sz w:val="32"/>
          <w:szCs w:val="32"/>
        </w:rPr>
      </w:pPr>
    </w:p>
    <w:p w14:paraId="75C4C3F6" w14:textId="189E9DCB" w:rsidR="00960AD0" w:rsidRPr="004A7792" w:rsidRDefault="00960AD0">
      <w:pPr>
        <w:rPr>
          <w:rFonts w:asciiTheme="minorHAnsi" w:hAnsiTheme="minorHAnsi" w:cstheme="minorHAnsi"/>
          <w:color w:val="202122"/>
          <w:spacing w:val="3"/>
          <w:sz w:val="32"/>
          <w:szCs w:val="32"/>
        </w:rPr>
      </w:pPr>
    </w:p>
    <w:p w14:paraId="18183E1B" w14:textId="2DA37633" w:rsidR="00960AD0" w:rsidRPr="004A7792" w:rsidRDefault="00960AD0" w:rsidP="00960AD0">
      <w:pPr>
        <w:pStyle w:val="ListParagraph"/>
        <w:numPr>
          <w:ilvl w:val="0"/>
          <w:numId w:val="1"/>
        </w:numPr>
        <w:rPr>
          <w:rFonts w:asciiTheme="minorHAnsi" w:hAnsiTheme="minorHAnsi" w:cstheme="minorHAnsi"/>
          <w:sz w:val="32"/>
          <w:szCs w:val="32"/>
          <w:lang w:val="en-US"/>
        </w:rPr>
      </w:pPr>
      <w:r w:rsidRPr="004A7792">
        <w:rPr>
          <w:rFonts w:asciiTheme="minorHAnsi" w:hAnsiTheme="minorHAnsi" w:cstheme="minorHAnsi"/>
          <w:color w:val="202122"/>
          <w:spacing w:val="3"/>
          <w:sz w:val="32"/>
          <w:szCs w:val="32"/>
        </w:rPr>
        <w:t>What are the eligibility requirements for co-op placements and WIL Project?</w:t>
      </w:r>
    </w:p>
    <w:p w14:paraId="479D900F" w14:textId="77777777" w:rsidR="004A7792" w:rsidRPr="004A7792" w:rsidRDefault="004A7792" w:rsidP="004A7792">
      <w:pPr>
        <w:pStyle w:val="ListParagraph"/>
        <w:rPr>
          <w:rFonts w:asciiTheme="minorHAnsi" w:hAnsiTheme="minorHAnsi" w:cstheme="minorHAnsi"/>
          <w:sz w:val="32"/>
          <w:szCs w:val="32"/>
          <w:lang w:val="en-US"/>
        </w:rPr>
      </w:pPr>
      <w:r w:rsidRPr="004A7792">
        <w:rPr>
          <w:rFonts w:asciiTheme="minorHAnsi" w:hAnsiTheme="minorHAnsi" w:cstheme="minorHAnsi"/>
          <w:sz w:val="32"/>
          <w:szCs w:val="32"/>
          <w:lang w:val="en-US"/>
        </w:rPr>
        <w:t>As per the provided policy, the eligibility criteria for co-op placements and WIL projects are outlined as follows:</w:t>
      </w:r>
    </w:p>
    <w:p w14:paraId="02AC579C" w14:textId="77777777" w:rsidR="004A7792" w:rsidRPr="004A7792" w:rsidRDefault="004A7792" w:rsidP="004A7792">
      <w:pPr>
        <w:pStyle w:val="ListParagraph"/>
        <w:rPr>
          <w:rFonts w:asciiTheme="minorHAnsi" w:hAnsiTheme="minorHAnsi" w:cstheme="minorHAnsi"/>
          <w:sz w:val="32"/>
          <w:szCs w:val="32"/>
          <w:lang w:val="en-US"/>
        </w:rPr>
      </w:pPr>
    </w:p>
    <w:p w14:paraId="28A9AC14" w14:textId="77777777" w:rsidR="004A7792" w:rsidRPr="004A7792" w:rsidRDefault="004A7792" w:rsidP="004A7792">
      <w:pPr>
        <w:pStyle w:val="ListParagraph"/>
        <w:rPr>
          <w:rFonts w:asciiTheme="minorHAnsi" w:hAnsiTheme="minorHAnsi" w:cstheme="minorHAnsi"/>
          <w:sz w:val="32"/>
          <w:szCs w:val="32"/>
          <w:lang w:val="en-US"/>
        </w:rPr>
      </w:pPr>
      <w:r w:rsidRPr="004A7792">
        <w:rPr>
          <w:rFonts w:asciiTheme="minorHAnsi" w:hAnsiTheme="minorHAnsi" w:cstheme="minorHAnsi"/>
          <w:sz w:val="32"/>
          <w:szCs w:val="32"/>
          <w:lang w:val="en-US"/>
        </w:rPr>
        <w:t>Successful completion of all the required courses specified by the program in the terms preceding the recruitment term.</w:t>
      </w:r>
    </w:p>
    <w:p w14:paraId="5DC19D07" w14:textId="77777777" w:rsidR="004A7792" w:rsidRPr="004A7792" w:rsidRDefault="004A7792" w:rsidP="004A7792">
      <w:pPr>
        <w:pStyle w:val="ListParagraph"/>
        <w:rPr>
          <w:rFonts w:asciiTheme="minorHAnsi" w:hAnsiTheme="minorHAnsi" w:cstheme="minorHAnsi"/>
          <w:sz w:val="32"/>
          <w:szCs w:val="32"/>
          <w:lang w:val="en-US"/>
        </w:rPr>
      </w:pPr>
    </w:p>
    <w:p w14:paraId="103B3BC9" w14:textId="77777777" w:rsidR="004A7792" w:rsidRPr="004A7792" w:rsidRDefault="004A7792" w:rsidP="004A7792">
      <w:pPr>
        <w:pStyle w:val="ListParagraph"/>
        <w:rPr>
          <w:rFonts w:asciiTheme="minorHAnsi" w:hAnsiTheme="minorHAnsi" w:cstheme="minorHAnsi"/>
          <w:sz w:val="32"/>
          <w:szCs w:val="32"/>
          <w:lang w:val="en-US"/>
        </w:rPr>
      </w:pPr>
      <w:r w:rsidRPr="004A7792">
        <w:rPr>
          <w:rFonts w:asciiTheme="minorHAnsi" w:hAnsiTheme="minorHAnsi" w:cstheme="minorHAnsi"/>
          <w:sz w:val="32"/>
          <w:szCs w:val="32"/>
          <w:lang w:val="en-US"/>
        </w:rPr>
        <w:t>Enrollment in all the courses that are required for the recruitment term.</w:t>
      </w:r>
    </w:p>
    <w:p w14:paraId="343B9D1C" w14:textId="77777777" w:rsidR="004A7792" w:rsidRPr="004A7792" w:rsidRDefault="004A7792" w:rsidP="004A7792">
      <w:pPr>
        <w:pStyle w:val="ListParagraph"/>
        <w:rPr>
          <w:rFonts w:asciiTheme="minorHAnsi" w:hAnsiTheme="minorHAnsi" w:cstheme="minorHAnsi"/>
          <w:sz w:val="32"/>
          <w:szCs w:val="32"/>
          <w:lang w:val="en-US"/>
        </w:rPr>
      </w:pPr>
    </w:p>
    <w:p w14:paraId="1D4E4D56" w14:textId="77777777" w:rsidR="004A7792" w:rsidRPr="004A7792" w:rsidRDefault="004A7792" w:rsidP="004A7792">
      <w:pPr>
        <w:pStyle w:val="ListParagraph"/>
        <w:rPr>
          <w:rFonts w:asciiTheme="minorHAnsi" w:hAnsiTheme="minorHAnsi" w:cstheme="minorHAnsi"/>
          <w:sz w:val="32"/>
          <w:szCs w:val="32"/>
          <w:lang w:val="en-US"/>
        </w:rPr>
      </w:pPr>
    </w:p>
    <w:p w14:paraId="4B714132" w14:textId="77777777" w:rsidR="004A7792" w:rsidRPr="004A7792" w:rsidRDefault="004A7792" w:rsidP="004A7792">
      <w:pPr>
        <w:pStyle w:val="ListParagraph"/>
        <w:rPr>
          <w:rFonts w:asciiTheme="minorHAnsi" w:hAnsiTheme="minorHAnsi" w:cstheme="minorHAnsi"/>
          <w:sz w:val="32"/>
          <w:szCs w:val="32"/>
          <w:lang w:val="en-US"/>
        </w:rPr>
      </w:pPr>
      <w:r w:rsidRPr="004A7792">
        <w:rPr>
          <w:rFonts w:asciiTheme="minorHAnsi" w:hAnsiTheme="minorHAnsi" w:cstheme="minorHAnsi"/>
          <w:sz w:val="32"/>
          <w:szCs w:val="32"/>
          <w:lang w:val="en-US"/>
        </w:rPr>
        <w:t>Attainment of a minimum program cumulative GPA of 2.0 or higher, as stipulated for specific programs (please refer to the program map for program-specific details).</w:t>
      </w:r>
    </w:p>
    <w:p w14:paraId="52DEF753" w14:textId="77777777" w:rsidR="004A7792" w:rsidRPr="004A7792" w:rsidRDefault="004A7792" w:rsidP="004A7792">
      <w:pPr>
        <w:pStyle w:val="ListParagraph"/>
        <w:rPr>
          <w:rFonts w:asciiTheme="minorHAnsi" w:hAnsiTheme="minorHAnsi" w:cstheme="minorHAnsi"/>
          <w:sz w:val="32"/>
          <w:szCs w:val="32"/>
          <w:lang w:val="en-US"/>
        </w:rPr>
      </w:pPr>
      <w:r w:rsidRPr="004A7792">
        <w:rPr>
          <w:rFonts w:asciiTheme="minorHAnsi" w:hAnsiTheme="minorHAnsi" w:cstheme="minorHAnsi"/>
          <w:sz w:val="32"/>
          <w:szCs w:val="32"/>
          <w:lang w:val="en-US"/>
        </w:rPr>
        <w:t>Satisfactory completion of all the compulsory courses in the preceding terms before the work term.</w:t>
      </w:r>
    </w:p>
    <w:p w14:paraId="08FC1E9E" w14:textId="77777777" w:rsidR="004A7792" w:rsidRPr="004A7792" w:rsidRDefault="004A7792" w:rsidP="004A7792">
      <w:pPr>
        <w:pStyle w:val="ListParagraph"/>
        <w:rPr>
          <w:rFonts w:asciiTheme="minorHAnsi" w:hAnsiTheme="minorHAnsi" w:cstheme="minorHAnsi"/>
          <w:sz w:val="32"/>
          <w:szCs w:val="32"/>
          <w:lang w:val="en-US"/>
        </w:rPr>
      </w:pPr>
    </w:p>
    <w:p w14:paraId="4EC31507" w14:textId="77777777" w:rsidR="004A7792" w:rsidRPr="004A7792" w:rsidRDefault="004A7792" w:rsidP="004A7792">
      <w:pPr>
        <w:pStyle w:val="ListParagraph"/>
        <w:rPr>
          <w:rFonts w:asciiTheme="minorHAnsi" w:hAnsiTheme="minorHAnsi" w:cstheme="minorHAnsi"/>
          <w:sz w:val="32"/>
          <w:szCs w:val="32"/>
          <w:lang w:val="en-US"/>
        </w:rPr>
      </w:pPr>
      <w:r w:rsidRPr="004A7792">
        <w:rPr>
          <w:rFonts w:asciiTheme="minorHAnsi" w:hAnsiTheme="minorHAnsi" w:cstheme="minorHAnsi"/>
          <w:sz w:val="32"/>
          <w:szCs w:val="32"/>
          <w:lang w:val="en-US"/>
        </w:rPr>
        <w:t xml:space="preserve">Fulfillment of any additional academic prerequisites established for </w:t>
      </w:r>
      <w:proofErr w:type="gramStart"/>
      <w:r w:rsidRPr="004A7792">
        <w:rPr>
          <w:rFonts w:asciiTheme="minorHAnsi" w:hAnsiTheme="minorHAnsi" w:cstheme="minorHAnsi"/>
          <w:sz w:val="32"/>
          <w:szCs w:val="32"/>
          <w:lang w:val="en-US"/>
        </w:rPr>
        <w:t>particular programs</w:t>
      </w:r>
      <w:proofErr w:type="gramEnd"/>
      <w:r w:rsidRPr="004A7792">
        <w:rPr>
          <w:rFonts w:asciiTheme="minorHAnsi" w:hAnsiTheme="minorHAnsi" w:cstheme="minorHAnsi"/>
          <w:sz w:val="32"/>
          <w:szCs w:val="32"/>
          <w:lang w:val="en-US"/>
        </w:rPr>
        <w:t>.</w:t>
      </w:r>
    </w:p>
    <w:p w14:paraId="6E26A369" w14:textId="77777777" w:rsidR="004A7792" w:rsidRPr="004A7792" w:rsidRDefault="004A7792" w:rsidP="004A7792">
      <w:pPr>
        <w:pStyle w:val="ListParagraph"/>
        <w:rPr>
          <w:rFonts w:asciiTheme="minorHAnsi" w:hAnsiTheme="minorHAnsi" w:cstheme="minorHAnsi"/>
          <w:sz w:val="32"/>
          <w:szCs w:val="32"/>
          <w:lang w:val="en-US"/>
        </w:rPr>
      </w:pPr>
    </w:p>
    <w:p w14:paraId="2D0A7A45" w14:textId="77777777" w:rsidR="004A7792" w:rsidRPr="004A7792" w:rsidRDefault="004A7792" w:rsidP="004A7792">
      <w:pPr>
        <w:pStyle w:val="ListParagraph"/>
        <w:rPr>
          <w:rFonts w:asciiTheme="minorHAnsi" w:hAnsiTheme="minorHAnsi" w:cstheme="minorHAnsi"/>
          <w:sz w:val="32"/>
          <w:szCs w:val="32"/>
          <w:lang w:val="en-US"/>
        </w:rPr>
      </w:pPr>
      <w:r w:rsidRPr="004A7792">
        <w:rPr>
          <w:rFonts w:asciiTheme="minorHAnsi" w:hAnsiTheme="minorHAnsi" w:cstheme="minorHAnsi"/>
          <w:sz w:val="32"/>
          <w:szCs w:val="32"/>
          <w:lang w:val="en-US"/>
        </w:rPr>
        <w:t>Adherence to any employment prerequisites, which may include visas, work permits, immunizations, security background checks, and medical clearances.</w:t>
      </w:r>
    </w:p>
    <w:p w14:paraId="53C42142" w14:textId="77777777" w:rsidR="004A7792" w:rsidRPr="004A7792" w:rsidRDefault="004A7792" w:rsidP="004A7792">
      <w:pPr>
        <w:pStyle w:val="ListParagraph"/>
        <w:rPr>
          <w:rFonts w:asciiTheme="minorHAnsi" w:hAnsiTheme="minorHAnsi" w:cstheme="minorHAnsi"/>
          <w:sz w:val="32"/>
          <w:szCs w:val="32"/>
          <w:lang w:val="en-US"/>
        </w:rPr>
      </w:pPr>
    </w:p>
    <w:p w14:paraId="5E4A07A8" w14:textId="060182E9" w:rsidR="004A7792" w:rsidRPr="004A7792" w:rsidRDefault="004A7792" w:rsidP="004A7792">
      <w:pPr>
        <w:pStyle w:val="ListParagraph"/>
        <w:rPr>
          <w:rFonts w:asciiTheme="minorHAnsi" w:hAnsiTheme="minorHAnsi" w:cstheme="minorHAnsi"/>
          <w:sz w:val="32"/>
          <w:szCs w:val="32"/>
          <w:lang w:val="en-US"/>
        </w:rPr>
      </w:pPr>
      <w:r w:rsidRPr="004A7792">
        <w:rPr>
          <w:rFonts w:asciiTheme="minorHAnsi" w:hAnsiTheme="minorHAnsi" w:cstheme="minorHAnsi"/>
          <w:sz w:val="32"/>
          <w:szCs w:val="32"/>
          <w:lang w:val="en-US"/>
        </w:rPr>
        <w:t>These requirements ensure that students have met the necessary academic prerequisites and are adequately prepared to participate in the co-op placements or WIL projects.</w:t>
      </w:r>
    </w:p>
    <w:sectPr w:rsidR="004A7792" w:rsidRPr="004A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90A2E"/>
    <w:multiLevelType w:val="hybridMultilevel"/>
    <w:tmpl w:val="948E82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4306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D0"/>
    <w:rsid w:val="0024605B"/>
    <w:rsid w:val="004A7792"/>
    <w:rsid w:val="00956AC6"/>
    <w:rsid w:val="00960AD0"/>
    <w:rsid w:val="00C454C4"/>
    <w:rsid w:val="00E8369B"/>
    <w:rsid w:val="00F147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FE57"/>
  <w15:chartTrackingRefBased/>
  <w15:docId w15:val="{AFE7BCA4-2FC1-4848-BE7E-5DACC106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Segoe UI Light"/>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373C5E719D94F813940FD14CBBCFC" ma:contentTypeVersion="4" ma:contentTypeDescription="Create a new document." ma:contentTypeScope="" ma:versionID="6b1b75929f748c25fba5ca83697b84df">
  <xsd:schema xmlns:xsd="http://www.w3.org/2001/XMLSchema" xmlns:xs="http://www.w3.org/2001/XMLSchema" xmlns:p="http://schemas.microsoft.com/office/2006/metadata/properties" xmlns:ns2="07fdb5c1-2da9-47ac-aa52-026d97485bad" targetNamespace="http://schemas.microsoft.com/office/2006/metadata/properties" ma:root="true" ma:fieldsID="de0fba6ab4a6b14e3ff294529d59e3bd" ns2:_="">
    <xsd:import namespace="07fdb5c1-2da9-47ac-aa52-026d97485b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db5c1-2da9-47ac-aa52-026d97485b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60519E-E17D-4516-B889-8BB325D139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2891DE-3BD8-4AC4-8D1A-45717833AEC5}">
  <ds:schemaRefs>
    <ds:schemaRef ds:uri="http://schemas.microsoft.com/sharepoint/v3/contenttype/forms"/>
  </ds:schemaRefs>
</ds:datastoreItem>
</file>

<file path=customXml/itemProps3.xml><?xml version="1.0" encoding="utf-8"?>
<ds:datastoreItem xmlns:ds="http://schemas.openxmlformats.org/officeDocument/2006/customXml" ds:itemID="{8D1F054C-A03A-4BFE-9DF2-242609B6F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db5c1-2da9-47ac-aa52-026d97485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Keely Lund</dc:creator>
  <cp:keywords/>
  <dc:description/>
  <cp:lastModifiedBy>Ayoosh Sharma</cp:lastModifiedBy>
  <cp:revision>2</cp:revision>
  <dcterms:created xsi:type="dcterms:W3CDTF">2023-07-08T14:19:00Z</dcterms:created>
  <dcterms:modified xsi:type="dcterms:W3CDTF">2023-07-08T14:19:00Z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0x010100726373C5E719D94F813940FD14CBBCFC</vt:lpwstr>
  </property>
</Properties>
</file>