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Team Task Tracker</w:t>
      </w:r>
    </w:p>
    <w:p>
      <w:pPr>
        <w:spacing w:before="0" w:after="80"/>
      </w:pPr>
      <w:r>
        <w:rPr>
          <w:rFonts w:ascii="Arial" w:cs="Arial" w:eastAsia="Arial" w:hAnsi="Arial"/>
          <w:color w:val="4A6FA5"/>
          <w:sz w:val="30"/>
          <w:szCs w:val="30"/>
        </w:rPr>
        <w:t xml:space="preserve">High-Level Architecture Design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  ·  2026-03-22  ·  Status: Confirmed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records the high-level architecture decisions for the Team Task Tracker — a shared Kanban-based task management tool for small startup and project teams of 6–15 members.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design is based on the confirmed product specification (v1.0) and a design interview conducted with the product owner. Each decision below records what was decided, why, and what alternatives were considered.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Summary of Decisions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 structure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Traditional server-rendered web app, with lightweight JavaScript for drag-and-drop only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Backend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+ Django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Database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Hosting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Render (paid tier for production)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Email delivery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Resend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Invite links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Expire after a set time or number of uses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Labels / tags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Free-text, typed by users — no predefined list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Activity log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Per-project only</w:t>
            </w:r>
          </w:p>
        </w:tc>
      </w:tr>
    </w:tbl>
    <w:p>
      <w:pPr>
        <w:spacing w:before="20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System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application follows a traditional server-rendered architecture. The Django backend handles HTTP requests, renders HTML pages, and returns them to the browser. The browser displays what it receives, with minimal client-side JavaScript for interactive elements.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Major Components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Django Application Server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core of the system. Responsible for: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Rendering all pages (Kanban board, task forms, project views, activity log)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Handling all business logic: task creation, status changes, assignee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authentication and session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Invite link generation and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Triggering email notifications via Resend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Writing activity log entries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PostgreSQL Database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Stores all persistent data: users, projects, tasks, activity log entries, and invite tokens. Runs as a managed service on Render alongside the application.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Resend (Email Service)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External service used exclusively for transactional email. The Django app calls the Resend API when a user is assigned to a task. No email infrastructure to manage directly.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Lightweight Frontend JavaScript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Kanban board requires drag-and-drop interaction, which cannot be achieved with server-rendered HTML alone. A small JavaScript layer (using a library such as SortableJS) will handle the drag-and-drop, then POST the new status to the server. The rest of the UI remains server-rendered.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This is not a separate frontend application — it is a thin JavaScript enhancement on top of standard Django templates. No frontend build pipeline or separate deployment is required.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Model Direction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core entities and their relationships are straightforward. Detailed schema definitions (field types, indexes, constraints) are deferred to the implementation phase.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Core Entities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Profile: name, email, hashed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Belongs to the shared team workspace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Created via invite flow only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InviteToken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Unique token string, created by an existing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Tracks: creator, creation timestamp, expiry (time-based), and whether it has been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Single-use — invalidated upon account creation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Expiry strategy (e.g. 7 days) to be confirmed during implementation.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and optional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Has many Tasks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Has its own Activity Log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Fields: title (required), description, due date, priority, status, labels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Belongs to one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Many-to-many relationship with Users (assignees)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Labels stored as a simple array of strings (free-text, no separate Label entity needed)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ActivityLogEntry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References: Project, User (actor), Task (optional)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Fields: action type, human-readable description, timestamp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Append-only — entries are never edited or deleted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Key Feature Design Notes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Authentication &amp; Sessions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Django's built-in authentication system handles login, logout, password hashing, and session management. Session state is stored server-side (database-backed). Users remain logged in across visits via session cookies.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Password reset flow is noted as an open item in the spec — this should use Django's built-in password reset mechanism (email link), which requires only minimal configuration with Resend.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Kanban Board &amp; Drag-and-Drop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project renders a Kanban board with three columns: To Do, In Progress, Done. Cards are rendered server-side. A lightweight JavaScript library (SortableJS recommended) enables drag-and-drop within the browser. On drop, the browser sends a POST request to update the task's status; the server validates and saves the change, and logs it to the activity log.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mobile, columns will stack vertically. Drag-and-drop may be supplemented with a simple status selector in the task detail view for mobile users.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Filtering &amp; Search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Filters (assignee, priority, label) and keyword search are implemented as URL query parameters. The server filters the queryset before rendering the board. No client-side filtering is required. Django's ORM handles all filter logic efficiently for a dataset of this size.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Invite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Any logged-in user can generate an invite link. The link contains a unique token stored in the InviteToken table. When a new user follows the link: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token is validated (exists, not expired, not already used)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user completes a registration form (name, email, password)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success, the token is marked as used and the new user account is 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new user is immediately logged in and lands on the main dashboard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Email Notifications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 user is added as an assignee to a task, Django calls the Resend API synchronously (acceptable at this scale — 15 users, low email volume). The email includes task title, project name, assigning user, and a direct link to the task.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If email sending volume grows or latency becomes a concern in future, this can be moved to a background task queue (e.g. Celery). Not needed at launch.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Activity Log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activity log is per-project. Significant events that generate log entries: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Task 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Task edited (title, description, due date, priority, labels)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Task status changed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Assignee added or removed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Task deleted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entry records: actor (user), action type, affected task, and timestamp. The log is displayed in reverse-chronological order within the project view.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Technology Stack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Language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3.12+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Web framework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Django 5.x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Database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16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Frontend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Django templates + Tailwind CSS (via CDN or django-tailwind)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Drag-and-drop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SortableJS (lightweight, no build step required)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Resend (via HTTP API or official Python SDK)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Hosting platform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Render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Static files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Render static site hosting or WhiteNoise (Django middleware)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Version control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 (repository host to be chosen by the team)</w:t>
            </w:r>
          </w:p>
        </w:tc>
      </w:tr>
    </w:tbl>
    <w:p>
      <w:pPr>
        <w:spacing w:before="200"/>
      </w:pP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Tailwind CSS via CDN is the simplest starting point and avoids a Node.js build step. If the team prefers a build pipeline for more control, django-tailwind is the standard integration.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Alternatives Considered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Strengths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Tradeoffs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Separate frontend + backend (SPA)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Better for complex real-time UIs; more interactive feel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codebases to deploy; more infrastructure complexity. Rejected in favour of simplicity.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Next.js (server-rendered JS)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language front and back; large ecosystem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 complex than Django for a CRUD-heavy app with built-in auth needs. Rejected.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Ruby on Rails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Highly productive; strong conventions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Smaller hiring pool; less synergy with Python-familiar teams. Rejected.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SQLite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setup; single file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suitable for multi-user web apps hosted on the internet. Rejected.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Railway (hosting)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Slightly simpler DX; one-click Django deploy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 chosen by the product owner. Both are equivalent in capability.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SendGrid / Mailgun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Long-established; large community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is simpler to set up and sufficient for the volume. Alternatives noted for future migration if needed.</w:t>
            </w:r>
          </w:p>
        </w:tc>
      </w:tr>
    </w:tbl>
    <w:p>
      <w:pPr>
        <w:spacing w:before="20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Open Items for Implementation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items are deferred to the per-task design phase during implementation: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Invite link expiry duration (recommended: 7 days, single-use)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 reset flow — use Django's built-in mechanism via Resend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Exact activity log event schema (action types, message templates)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 Kanban UX: drag-and-drop behaviour vs. status selector fallback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Static file strategy: WhiteNoise middleware vs. Render static hosting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template design (HTML vs. plain text)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 repository host (GitHub, GitLab, Bitbucket)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Constraints &amp; Assumptions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Implementation teams should be aware of the following: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real-time sync is required. Refreshing the page to see the latest state is explicitly acceptable per the spec.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serves a single shared team workspace. There is no multi-tenancy — all users see the same projects and tasks.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role-based permissions. All authenticated users have equal access to all projects and tasks.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Scale target is 6–15 concurrent users. No distributed infrastructure, caching layers, or message queues are needed at launch.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Render's free tier spins down inactive apps. A paid tier is required for production use to avoid cold-start delays.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 attachments, comments, and real-time collaboration are explicitly out of scope for this version.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Architecture Design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2026-03-22T16:00:06.495Z</dcterms:created>
  <dcterms:modified xsi:type="dcterms:W3CDTF">2026-03-22T16:00:06.496Z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