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bookmarkStart w:id="1" w:name="__DdeLink__527_956124881"/>
      <w:r>
        <w:rPr>
          <w:lang w:val="en-US"/>
        </w:rPr>
        <w:t>An experienced software engineer</w:t>
      </w:r>
      <w:bookmarkEnd w:id="1"/>
      <w:r>
        <w:rPr>
          <w:lang w:val="en-US"/>
        </w:rPr>
        <w:t xml:space="preserve"> striving to make a career in data science.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I quit my software development job to dedicate 100% of my time to studying probability, statistics, data analysis and machine learning.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What I have accomplished so far: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/>
      </w:pPr>
      <w:r>
        <w:rPr>
          <w:lang w:val="en-US"/>
        </w:rPr>
        <w:t xml:space="preserve">brushed up my probability and statistics knowledge by having gone through </w:t>
      </w:r>
      <w:r>
        <w:rPr>
          <w:i/>
          <w:iCs/>
          <w:lang w:val="en-US"/>
        </w:rPr>
        <w:t>Introduction to Probability by Dimitri P. Bertsekas and John N. Tsitsiklis</w:t>
      </w:r>
      <w:r>
        <w:rPr>
          <w:lang w:val="en-US"/>
        </w:rPr>
        <w:t xml:space="preserve">, solving approx </w:t>
      </w:r>
      <w:r>
        <w:rPr>
          <w:lang w:val="en-US"/>
        </w:rPr>
        <w:t>5</w:t>
      </w:r>
      <w:r>
        <w:rPr>
          <w:lang w:val="en-US"/>
        </w:rPr>
        <w:t xml:space="preserve">0% of the problems and </w:t>
      </w:r>
      <w:bookmarkStart w:id="2" w:name="title"/>
      <w:bookmarkStart w:id="3" w:name="productTitle"/>
      <w:bookmarkEnd w:id="2"/>
      <w:bookmarkEnd w:id="3"/>
      <w:r>
        <w:rPr>
          <w:i/>
          <w:iCs/>
          <w:lang w:val="en-US"/>
        </w:rPr>
        <w:t>All of Statistics: A Concise Course in Statistical Inference by Larry A. Wasserman</w:t>
      </w:r>
    </w:p>
    <w:p>
      <w:pPr>
        <w:pStyle w:val="Normal"/>
        <w:numPr>
          <w:ilvl w:val="0"/>
          <w:numId w:val="9"/>
        </w:numPr>
        <w:spacing w:lineRule="auto" w:line="300" w:before="0" w:after="0"/>
        <w:rPr/>
      </w:pPr>
      <w:r>
        <w:rPr>
          <w:lang w:val="en-US"/>
        </w:rPr>
        <w:t>got a pretty good grasp of Python with regard to probability modeling and data analysis using scipy, numpy, pandas and matplotlib</w:t>
      </w:r>
    </w:p>
    <w:p>
      <w:pPr>
        <w:pStyle w:val="Normal"/>
        <w:spacing w:lineRule="auto" w:line="300" w:before="0" w:after="0"/>
        <w:ind w:left="360" w:right="202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lang w:val="en-US"/>
        </w:rPr>
        <w:t>What I am currently busy with: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/>
      </w:pPr>
      <w:r>
        <w:rPr>
          <w:lang w:val="en-US"/>
        </w:rPr>
        <w:t xml:space="preserve">undergoing the online </w:t>
      </w:r>
      <w:r>
        <w:rPr>
          <w:i/>
          <w:iCs/>
          <w:lang w:val="en-US"/>
        </w:rPr>
        <w:t>Statistics with R Specialization</w:t>
      </w:r>
      <w:r>
        <w:rPr>
          <w:lang w:val="en-US"/>
        </w:rPr>
        <w:t xml:space="preserve"> on Coursera</w:t>
      </w:r>
    </w:p>
    <w:p>
      <w:pPr>
        <w:pStyle w:val="Normal"/>
        <w:numPr>
          <w:ilvl w:val="0"/>
          <w:numId w:val="9"/>
        </w:numPr>
        <w:spacing w:lineRule="auto" w:line="300" w:before="0" w:after="0"/>
        <w:rPr>
          <w:i w:val="false"/>
          <w:i w:val="false"/>
          <w:iCs w:val="false"/>
        </w:rPr>
      </w:pPr>
      <w:r>
        <w:rPr>
          <w:i w:val="false"/>
          <w:iCs w:val="false"/>
          <w:lang w:val="en-US"/>
        </w:rPr>
        <w:t xml:space="preserve">getting my hands dirty with cleaning and analyzing various data sets 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5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postgraduate study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6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http://www.zopa.com/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Took part in the peer-2-peer lending revolution: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</w:t>
      </w:r>
      <w:r>
        <w:rPr>
          <w:sz w:val="16"/>
          <w:szCs w:val="16"/>
          <w:lang w:val="en-US"/>
        </w:rPr>
        <w:t>esigning and enhancing core parts of the platform such as matching engine and repayment processing, building REST API using C# 6, Web API 2.0 and Swagger (along with RabbitMQ for messaging, TinyIoC and StructureMap for dependency injection, Nunit and Moq for unit testing)</w:t>
      </w:r>
    </w:p>
    <w:p>
      <w:pPr>
        <w:pStyle w:val="Normal"/>
        <w:numPr>
          <w:ilvl w:val="0"/>
          <w:numId w:val="8"/>
        </w:numPr>
        <w:spacing w:lineRule="auto" w:line="300" w:before="0" w:after="0"/>
        <w:jc w:val="left"/>
        <w:rPr/>
      </w:pPr>
      <w:r>
        <w:rPr>
          <w:sz w:val="16"/>
          <w:szCs w:val="16"/>
          <w:lang w:val="en-US"/>
        </w:rPr>
        <w:t>As an occasional data analyst building advanced reporting solutions off company's MS SQL Server 2008 database utilizing various T-SQL capabilities including common table expressions, cursors, ranking etc which, quite contrary to the common belief, in some cases can improve query performance dramatically. Used Quartz as a scheduler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http://www.insightsoftware.com/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Fixed and enhanced system’s core SQL generating engine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http://www.epam.com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a set of multi-tier WCF based services using IoC which dramatically improved platform’s responsiveness and scalability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engine.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Set up continuous integration environments for above mentioned projects using TeamCity, with unit testing, code quality control (StyleCop and Sonar)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Ukraine </w:t>
      </w:r>
      <w:hyperlink r:id="rId10">
        <w:r>
          <w:rPr>
            <w:rStyle w:val="InternetLink"/>
            <w:lang w:val="en-US"/>
          </w:rPr>
          <w:t>http://www.bpmonline.com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 web based CRM application on both front and back sides: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Created a number web controls for bespoke UI engine using ExtJ, CSS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Integrated Highcharts interactive library into the existing application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business logic solutions for various vertical solutions using C#, WCF, ASP.NET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http://www.simcorp.com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sz w:val="16"/>
          <w:lang w:val="en-US"/>
        </w:rPr>
      </w:pPr>
      <w:r>
        <w:rPr>
          <w:sz w:val="16"/>
          <w:lang w:val="en-US"/>
        </w:rPr>
        <w:t>Developed and maintained bespoke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/>
          <w:sz w:val="16"/>
          <w:szCs w:val="16"/>
          <w:lang w:val="en-US" w:eastAsia="en-US"/>
        </w:rPr>
        <w:t>Dyalog APL</w:t>
      </w:r>
      <w:r>
        <w:rPr>
          <w:rFonts w:eastAsia="Calibri" w:cs="Arial"/>
          <w:sz w:val="16"/>
          <w:szCs w:val="16"/>
          <w:lang w:val="en-US" w:eastAsia="en-US"/>
        </w:rPr>
        <w:t xml:space="preserve"> and </w:t>
      </w:r>
      <w:r>
        <w:rPr>
          <w:rFonts w:eastAsia="Calibri" w:cs="Arial"/>
          <w:b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://www.zopa.com/" TargetMode="External"/><Relationship Id="rId6" Type="http://schemas.openxmlformats.org/officeDocument/2006/relationships/hyperlink" Target="http://arxiv.org/abs/cond-mat/0609447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Application>LibreOffice/5.4.4.2$Linux_X86_64 LibreOffice_project/40m0$Build-2</Application>
  <Pages>2</Pages>
  <Words>679</Words>
  <Characters>4225</Characters>
  <CharactersWithSpaces>4829</CharactersWithSpaces>
  <Paragraphs>75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2018-01-12T11:23:56Z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