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un catalejo y una lupa del tamaño de un tambor, que exhibieron como el último descubrimiento de los judíos de Amsterdam. Sentaron una gitana en un extremo de la aldea e instalaron el catalejo a la entrada de la carpa. Mediante el pago de cinco reales, la gente se asomaba al catalejo y veía a la gitana al alcance de su mano. «La ciencia ha eliminado las distancias», pregonaba Melquíades. «Dentro de poco, el homb re podrá ver lo que ocurre en cualquier lugar de la tierra, sin moverse de su casa.» Un mediodía ardiente hicieron una asombrosa demostración con la lupa gigantesca: pusieron un montón de hierba seca en mitad de la calle y le prendieron fuego mediante la c oncentración de los rayos solares. José Arcadio Buendía, que aún no acababa de consolarse por el fracaso de sus imanes, concibió la idea de utilizar aquel invento como un arma de guerra. Melquíades, otra vez, trató de disuadirlo. Pero terminó por aceptar l os dos lingotes imantados y tres piezas de dinero colonial a cambio de la lupa. Úrsula lloró de 6consternación. Aquel dinero formaba parte de un cofre de monedas de oro que su padre había acumulado en toda una vida de privaciones, y que ella había enterrado debajo de la cama en espera de una buena ocasión para invertirías. José Arcadio Buendía no trató siquiera de consolarla, entregado por entero a sus experimentos tácticos con la abnegación de un científico y aun a riesgo de su propia vida. Tratando de demo strar los efectos de la lupa en la tropa enemiga, se expuso él mismo a la concentración de los rayos solares y sufrió quemaduras que se convirtieron en úlceras y tardaron mucho tiempo en sanar. Ante las protestas de su mujer, alarmada por tan peligrosa inv entiva, estuvo a punto de incendiar la casa. Pasaba largas horas en su cuarto, haciendo cálculos sobre las posibilidades estratégicas de su arma novedosa, hasta que logró componer un manual de una asombrosa claridad didáctica y un poder de convicción ir resistible. Lo envió a las autoridades acompañado de numerosos testimonios sobre sus experiencias y de varios pliegos de dibujos explicativos, al cuidado de un mensajero que atravesó la sierra, y se extravió en pantanos desmesurados, remontó ríos tormentosos y estuvo a punto de perecer bajo el azote de las fieras, la desesperación y la peste, antes de conseguir una ruta de enlace con las mulas del correo. A pesar de que el viaje a la capital era en aquel tiempo poco menos que imposible, José A rcadio Buendia prometía intentarlo tan 7pronto como se lo ordenara el gobierno, con el fin de hacer demostraciones prácticas de su invento ante los poderes militares, y adiestrarlos personalmente en las complicadas artes de la guerra solar. Durante varios a ños esperó la respuesta. Por último, cansado de esperar, se lamentó ante Melquíades del fracaso de su iniciativa, y el gitano dio entonces una prueba convincente de honradez: le devolvió los doblones 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