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echar una partida de dados. La lámpara colgada en la vara central iluminaba todo el ámbito. En una pausa de las caricias, José Arcadio se estiró desnudo en la cama, sin s aber qué hacer, mientras la muchacha trataba de alentarlo. Una gitana de carnes espléndidas entró poco después acompañada de un hombre que no hacia parte de la farándula, pero que tampoco era de la aldea, y ambos empezaron a desvestirse frente a la cama. S in proponérselo, la mujer miró a José Arcadio y examinó con una especie de fervor patético su magnifico animal en reposo. -Muchacho -exclamó -, que Dios te la conserve. La compañera de José Arcadio les pidió que los dejaran tranquilos, y la pareja se acostó en el suelo, muy cerca de la cama. La pasión de los otros despertó la fiebre de José Arcadio. Al primer contacto, los huesos de la muchacha parecieron desarticularse con un crujido desordenado como el de un 51fichero de dominó, y su piel se deshizo en un sudor pálido y sus ojos se llenaron de lágrimas y todo su cuerpo exhaló un lamento lúgubre y un vago olor de lodo. Pero soportó el impacto con una firmeza de carácter y una valentía admirables. José Arcadio se sintió entonces levantado en vilo hacia un estado de inspiración seráfica, donde su corazón se desbarató en un manantial de obscenidades tiernas que le entraban a la muchacha por los oídos y le salían por la boca traducidas a su idioma. Era jueves. La noche del sábado José Arcadio se amarró un tra po rojo en la cabeza y se fue con los gitanos. Cuando Úrsula descubrió su ausencia, lo buscó por toda la aldea. En el desmantelado campamento de los gitanos no había más que un reguero de desperdicios entre las cenizas todavía humeantes de los fogones apag ados. Alguien que andaba por ahí buscando abalorios entre la basura le dijo a Úrsula que la noche anterior había visto a su hijo en el tumulto de la fa - rándula, empujando una carretilla con la jaula del hombre -víbora. «¡Se metió de gitano!», le gritó ella a su marido, quien no había dado la menor señal de alarma ante la desaparición. -Ojalá fuera cierto -dijo José Arcadio Buendía, machacando en el mortero la materia mil veces machacada y recalentada y vuelta a machacar -. Así aprenderá a ser hombre. 52Úrsula preguntó por dónde se habían ido los gitanos. Siguió preguntando en el camino que le indicaron, y creyendo que todavía tenía tiempo de alcanzarlos, siguió alejándose de la aldea, hasta que tuvo conciencia de estar tan lejos que ya no pensó en regresar. Jos é Arcadio Buendía no descubrió la falta de su mujer sino a las ocho de la noche, cuando dejó la materia recalentándose en una cama de estiércol, y fue a ver qué le pasaba a la pequeña Amaranta que estaba ronca de llorar. En pocas horas reu nió un grupo de hombres bien equipados, puso a Amaranta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