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amigo le hizo el favor de cortárse la con una hachuela de destazar. José Arcadio Buendía, con la ligereza de sus diecinueve años, resolvió el problema con una sola frase: «No me importa tener cochinitos, siempre que puedan hablar.» Así que se casaron con una fiesta de banda y cohetes que du ró tres días. Hubieran sido felices desde entonces si la madre de Úrsula no la hubiera aterrorizado con toda clase de pronósticos siniestros sobre su descendencia, hasta el extremo de conseguir que rehusara consumar el matrimonio. Temiendo que el corpulent o y voluntarioso marido la violara dormida, Úrsula se ponía antes de acostarse un pantalón rudimentario que su madre le fabricó con lona de velero y reforzado con un sistema de correas entrecruzadas, que se cerraba por delante con una gruesa hebilla de hie rro. Así estuvieron varios meses. Durante el día, él pastoreaba sus gallos de pelea y ella bordaba en bastidor con su madre. Durante la noche, forcejeaban varias horas con una 32ansiosa violencia que ya parecía un sustituto del acto de amor, hasta que la int uición popular olfateó que algo irregular estaba ocurriendo, y soltó el rumor de que Úrsula seguía virgen un año después de casada, porque su marido era impotente. José Arcadio Buendía fue el último que conoció el rumor. -Ya ves, Úrsula, lo que anda dicien do la gente -le dijo a su mujer con mucha calma. -Déjalos que hablen -dijo ella -. Nosotros sabemos que no es cierto. De modo que la situación siguió igual por otros seis meses, hasta el domingo trágico en que José Arcadio Buendía le gano una pelea de gal los a Prudencio Aguilar. Furioso, exaltado por la sangre de su animal, el perdedor se apartó de José Arcadio Buendía para que toda la gallera pudiera oír lo que iba a decirle. -Te felicito -gritó -. A ver si por fin ese gallo le hace el favor a tu mujer. José Arcadio Buendía, sereno, recogió su gallo. «Vuelvo en seguida», dijo a todos. Y luego, a Prudencio Aguilar: -Y tú, anda a tu casa y ármate, porque te voy a matar. 33Diez minutos después volvió con la lanza cebada de su abuelo. En la puerta de la gallera, donde se había concentrado medio pueblo, Prudencio Aguilar lo esperaba. No tuvo tiempo de defenderse. La lanza de José Arcadio Buendía, arrojada con la fuerza de un toro y con la misma dirección certera con que el primer Aureliano Buendía exterminó a los t igres de la región, le atravesó la garganta. Esa noche, mientras se velaba el cadáver en la gallera, José Arcadio Buendía entró en el dormitorio cuando su mujer se estaba poniendo el pantalón de castidad. Blandiendo la lanza frente a ella, le ordenó: «Quít ate eso.» Úrsula no puso en duda la decisión de su marido. «Tú serás responsable de lo que pase», murmuró. José Arcadio Buendía clavó la lanza en el piso de tierra. -Si has de parir iguanas, criaremos iguanas -dijo-. Pero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