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cambio de la lupa, y le dejó además unos mapas portugu eses y varios instrumentos de navegación. De su puño y letra escribió una apretada síntesis de los estudios del monje Hermann, que dejó a su disposición para que pudiera servirse del astrolabio, la brújula y el sextante. José Arcadio Buendía pasó los largo s meses de lluvia encerrado en un cuartito que construyó en el fondo de la casa para que nadie perturbara sus experimentos. Habiendo abandonado por completo las obligaciones domésticas, permaneció noches enteras en el patio vigilando el curso de los astros , y estuvo a punto de contraer una insolación por tratar de establecer un método exacto para encontrar el mediodía. Cuando se hizo experto en el uso y manejo de sus instrumentos, tuvo una noción del espacio que le permitió navegar por mares incógnitos, vis itar territorios deshabitados y trabar relación con seres espléndidos, sin necesidad de abandonar su gabinete. Fue ésa la época en que adquirió el hábito de hablar a solas, paseándose por la casa sin hacer caso de nadie, mientras Úrsula y los niños se part ían el espinazo en la huerta cuidando el plátano y la malanga, la yuca y 8el ñame, la ahuyama y la berenjena. De pronto, sin ningún anuncio, su actividad febril se interrumpió y fue sustituida por una especie de fascinación. Estuvo varios días como hechizad o, repitiéndose a sí mismo en voz baja un sartal de asombrosas conjeturas, sin dar crédito a su propio entendimiento. Por fin, un martes de diciembre, a la hora del almuerzo, soltó de un golpe toda la carga de su tormento. Los niños habían de recordar por el resto de su vida la augusta solemnidad con que su padre se sentó a la cabecera de la mesa, temblando de fiebre, devastado por la prolongada vigilia y por el encono de su imaginación, y les reveló su descubrimiento. -La tierra es redonda como una naranja . Úrsula perdió la paciencia. «Si has de volverte loco, vuélvete tú solo -gritó -. Pero no trates de inculcar a los niños tus ideas de gitano.» José Arcadio Buendía, impasible, no se dejó amedrentar por la desesperación de su mujer, que en un rapto de cóler a le destrozó el astrolabio contra el suelo. Construyó otro, reunió en el cuartito a los hombres del pueblo y les demostró, con teorías que para todos resultaban incomprensibles, la posibilidad de regresar al punto de partida navegando siempre hacia el Oriente. Toda la aldea estaba convencida de que José Arcadio 9Buendía había perdido el juicio, cuando llegó Melquíades a poner las cosas en su punto. Exaltó en público la inteligencia de aquel hombre que por pura especulación astronómica había construid o una teoría ya comprobada en la práctica, aunque desconocida hasta entonces en Macondo, y como una prueba de su admiración le hizo un regalo que había de ejercer una influencia terminante en el futuro de la aldea: un laboratorio de alquimia. Para esa époc a, Melquíades había envejecido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