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2E35A" w14:textId="77777777" w:rsidR="00AF1EAF" w:rsidRPr="00AF1EAF" w:rsidRDefault="00AF1EAF" w:rsidP="00AF1EAF">
      <w:r w:rsidRPr="00AF1EAF">
        <w:t xml:space="preserve">Quand l’affreuse idée d’adultère et de toute l’ignominie que, dans son opinion, ce crime entraîne à sa suite lui laissait quelque repos, et qu’elle venait à songer à la douceur de vivre avec Julien innocemment, et comme par le passé, elle se trouvait jetée dans l’idée horrible que Julien aimait une autre femme. Elle voyait encore sa pâleur quand il avait craint de perdre son portrait, ou de la compromettre en le laissant voir. Pour la première fois, elle avait surpris la crainte sur cette physionomie si tranquille et si noble. Jamais il ne s’était montré ému ainsi pour elle ou pour ses enfants. Ce surcroît de douleur arriva à toute l’intensité de malheur qu’il est donné à l’âme humaine de pouvoir supporter. Sans s’en douter, Mme de </w:t>
      </w:r>
      <w:proofErr w:type="spellStart"/>
      <w:r w:rsidRPr="00AF1EAF">
        <w:t>Rênal</w:t>
      </w:r>
      <w:proofErr w:type="spellEnd"/>
      <w:r w:rsidRPr="00AF1EAF">
        <w:t xml:space="preserve"> jeta des cris qui réveillèrent sa femme de chambre. Tout à coup elle vit paraître auprès de son lit la clarté d’une lumière et reconnut Élisa.</w:t>
      </w:r>
    </w:p>
    <w:p w14:paraId="07E8F2DA" w14:textId="77777777" w:rsidR="00AF1EAF" w:rsidRPr="00AF1EAF" w:rsidRDefault="00AF1EAF" w:rsidP="00AF1EAF">
      <w:proofErr w:type="gramStart"/>
      <w:r w:rsidRPr="00AF1EAF">
        <w:t>qu’aux</w:t>
      </w:r>
      <w:proofErr w:type="gramEnd"/>
      <w:r w:rsidRPr="00AF1EAF">
        <w:t xml:space="preserve"> moyens de lui donner une volée de coups de bâton sans se faire une affaire en police correctionnelle. Quoique le dîner ne fût indiqué que pur une heure, Julien trouva plus respectueux de se présenter dès midi et demi dans le cabinet de travail de M. le directeur du dépôt. Il le trouva étalant son importance au milieu d’une foule de cartons. Ses gros favoris noirs, son énorme quantité de cheveux, son bonnet grec placé de travers sur le haut de la tête, sa pipe immense, ses pantoufles brodées, les grosses chaînes d’or croisées en tous sens sur sa poitrine, et tout cet appareil d’un financier de province qui se croit homme à bonnes fortunes, n’imposaient point à Julien ; il n’en pensait que plus aux coups de bâton qu’il lui devait.</w:t>
      </w:r>
    </w:p>
    <w:p w14:paraId="0EB9521E" w14:textId="77777777" w:rsidR="00AF1EAF" w:rsidRPr="00AF1EAF" w:rsidRDefault="00AF1EAF" w:rsidP="00AF1EAF">
      <w:r w:rsidRPr="00AF1EAF">
        <w:t xml:space="preserve">Julien pour effacer tous ses torts ? Elle fut effrayée ; ce fut alors qu’elle lui ôta sa main. Les baisers remplis de passion, et tels que jamais elle n’en avait </w:t>
      </w:r>
      <w:proofErr w:type="gramStart"/>
      <w:r w:rsidRPr="00AF1EAF">
        <w:t>reçus</w:t>
      </w:r>
      <w:proofErr w:type="gramEnd"/>
      <w:r w:rsidRPr="00AF1EAF">
        <w:t xml:space="preserve"> de pareils, lui firent tout à coup oublier que peut-être il aimait une autre femme. Bientôt il ne fut plus coupable à ses yeux. La cessation de la douleur poignante, fille du soupçon, la présence d’un bonheur que jamais elle n’avait même rêvé, lui donnèrent des transports d’amour et de folle gaieté. Cette soirée fut charmante pour tout le monde, excepté pour le maire de Verrières, qui ne pouvait oublier ses industriels enrichis. Julien ne pensait plus à sa noire ambition, ni à ses projets si difficiles à exécuter. Pour la première fois de sa vie, il était entraîné par le pouvoir de la beauté. Perdu dans une rêverie vague et douce, si étrangère à son caractère, pressant doucement cette main qui lui plaisait comme parfaitement jolie, il écoutait à demi le mouvement des feuilles du tilleul agitées</w:t>
      </w:r>
    </w:p>
    <w:p w14:paraId="768FEFDC" w14:textId="77777777" w:rsidR="00AF1EAF" w:rsidRPr="00AF1EAF" w:rsidRDefault="00AF1EAF" w:rsidP="00AF1EAF">
      <w:r w:rsidRPr="00AF1EAF">
        <w:t xml:space="preserve">Julien fut maussade toute la soirée ; jusqu’ici il n’avait été en colère qu’avec le hasard et la société ; depuis que Fouqué lui avait offert un moyen ignoble d’arriver à l’aisance, il avait de l’humeur contre lui-même. Tout à ses pensées, quoique de temps en temps il dît quelques mots à ces dames, Julien finit, sans s’en apercevoir, par abandonner la main de Mme de </w:t>
      </w:r>
      <w:proofErr w:type="spellStart"/>
      <w:r w:rsidRPr="00AF1EAF">
        <w:t>Rênal</w:t>
      </w:r>
      <w:proofErr w:type="spellEnd"/>
      <w:r w:rsidRPr="00AF1EAF">
        <w:t>. Cette action bouleversa l’âme de cette pauvre femme ; elle y vit la manifestation de son sort.</w:t>
      </w:r>
    </w:p>
    <w:p w14:paraId="0AF1B626" w14:textId="77777777" w:rsidR="00AF1EAF" w:rsidRPr="00AF1EAF" w:rsidRDefault="00AF1EAF" w:rsidP="00AF1EAF">
      <w:r w:rsidRPr="00AF1EAF">
        <w:t xml:space="preserve">À Paris, la position de Julien envers Mme de </w:t>
      </w:r>
      <w:proofErr w:type="spellStart"/>
      <w:r w:rsidRPr="00AF1EAF">
        <w:t>Rênal</w:t>
      </w:r>
      <w:proofErr w:type="spellEnd"/>
      <w:r w:rsidRPr="00AF1EAF">
        <w:t xml:space="preserve"> eût été bien vite simplifiée ; mais à Paris, l’amour est fils des romans. Le jeune précepteur et sa timide maîtresse auraient retrouvé dans trois ou quatre romans, et jusque dans les couplets du Gymnase, </w:t>
      </w:r>
      <w:r w:rsidRPr="00AF1EAF">
        <w:lastRenderedPageBreak/>
        <w:t>l’éclaircissement de leur position. Les romans leur auraient tracé le rôle à jouer, montré le modèle à imiter ; et ce modèle, tôt ou tard, et quoique sans nul plaisir, et peut-être en rechignant, la vanité eût forcé Julien à le suivre.</w:t>
      </w:r>
    </w:p>
    <w:p w14:paraId="75E58094" w14:textId="77777777" w:rsidR="00AF1EAF" w:rsidRPr="00AF1EAF" w:rsidRDefault="00AF1EAF" w:rsidP="00AF1EAF">
      <w:r w:rsidRPr="00AF1EAF">
        <w:t xml:space="preserve">En poursuivant la revue de sa position, Julien vit qu’il ne fallait pas songer à la conquête de Mme Derville, qui s’apercevait probablement du goût que Mme de </w:t>
      </w:r>
      <w:proofErr w:type="spellStart"/>
      <w:r w:rsidRPr="00AF1EAF">
        <w:t>Rênal</w:t>
      </w:r>
      <w:proofErr w:type="spellEnd"/>
      <w:r w:rsidRPr="00AF1EAF">
        <w:t xml:space="preserve"> montrait pour lui. Forcé de revenir à celle-ci : Que connais-je du caractère de cette femme ? se dit Julien. Seulement ceci : avant mon voyage, je lui prenais la main, elle la retirait ; aujourd’hui je retire ma main, elle la saisit et la serre. Belle occasion de lui rendre tous les mépris qu’elle a eus pour moi. Dieu sait combien elle a eu d’amants ! elle ne se décide peut-être en ma faveur qu’à cause de la facilité des entrevues.</w:t>
      </w:r>
    </w:p>
    <w:p w14:paraId="0082B77D" w14:textId="77777777" w:rsidR="00AF1EAF" w:rsidRPr="00AF1EAF" w:rsidRDefault="00AF1EAF" w:rsidP="00AF1EAF">
      <w:r w:rsidRPr="00AF1EAF">
        <w:t xml:space="preserve">Dans sa mortelle angoisse, tous les dangers lui eussent semblé préférables. Que de fois ne désira-t-il pas voir survenir à Mme de </w:t>
      </w:r>
      <w:proofErr w:type="spellStart"/>
      <w:r w:rsidRPr="00AF1EAF">
        <w:t>Rênal</w:t>
      </w:r>
      <w:proofErr w:type="spellEnd"/>
      <w:r w:rsidRPr="00AF1EAF">
        <w:t xml:space="preserve"> quelque affaire qui l’obligeât de rentrer à la maison et de quitter le jardin ! La violence que Julien était obligé de se faire était trop forte pour que sa voix ne fût pas profondément altérée ; bientôt la voix de Mme de </w:t>
      </w:r>
      <w:proofErr w:type="spellStart"/>
      <w:r w:rsidRPr="00AF1EAF">
        <w:t>Rênal</w:t>
      </w:r>
      <w:proofErr w:type="spellEnd"/>
      <w:r w:rsidRPr="00AF1EAF">
        <w:t xml:space="preserve"> devint tremblante aussi, mais Julien ne s’en aperçut point. L’affreux combat que le devoir livrait à la timidité était trop pénible pour qu’il fût en état de rien observer hors lui-même. Neuf heures trois quarts venaient de sonner à l’horloge du château, sans </w:t>
      </w:r>
      <w:proofErr w:type="gramStart"/>
      <w:r w:rsidRPr="00AF1EAF">
        <w:t>qu’il eût encore rien</w:t>
      </w:r>
      <w:proofErr w:type="gramEnd"/>
      <w:r w:rsidRPr="00AF1EAF">
        <w:t xml:space="preserve"> osé. Julien, indigné de sa lâcheté, se dit : Au moment précis où dix heures sonneront, j’exécuterai ce que, pendant toute la journée, je me suis promis de faire ce soir, ou je monterai chez moi me brûler la cervelle.</w:t>
      </w:r>
    </w:p>
    <w:p w14:paraId="31C5E47E" w14:textId="77777777" w:rsidR="00AF1EAF" w:rsidRPr="00AF1EAF" w:rsidRDefault="00AF1EAF" w:rsidP="00AF1EAF">
      <w:r w:rsidRPr="00AF1EAF">
        <w:t xml:space="preserve">Pendant que ces sentiments se pressaient en foule dans l’âme du jeune précepteur, sa physionomie mobile prenait l’expression de l’orgueil souffrant et de la férocité. Mme de </w:t>
      </w:r>
      <w:proofErr w:type="spellStart"/>
      <w:r w:rsidRPr="00AF1EAF">
        <w:t>Rênal</w:t>
      </w:r>
      <w:proofErr w:type="spellEnd"/>
      <w:r w:rsidRPr="00AF1EAF">
        <w:t xml:space="preserve"> en fut toute troublée. La froideur vertueuse qu’elle avait voulu donner à son accueil fit place à l’expression de l’intérêt, et d’un intérêt animé par toute la surprise du changement subit qu’elle venait de voir. Les paroles vaines que l’on s’adresse le matin sur la santé, sur la beauté de la journée, tarirent à la fois chez tous les deux. Julien, dont le jugement n’était troublé par aucune passion, trouva bien vite un moyen de marquer à Mme de </w:t>
      </w:r>
      <w:proofErr w:type="spellStart"/>
      <w:r w:rsidRPr="00AF1EAF">
        <w:t>Rênal</w:t>
      </w:r>
      <w:proofErr w:type="spellEnd"/>
      <w:r w:rsidRPr="00AF1EAF">
        <w:t xml:space="preserve"> combien peu il se croyait avec elle dans des rapports d’amitié ; il ne lui dit rien du petit voyage qu’il allait entreprendre, la salua et partit.</w:t>
      </w:r>
    </w:p>
    <w:p w14:paraId="0FDB8474" w14:textId="77777777" w:rsidR="00AF1EAF" w:rsidRPr="00AF1EAF" w:rsidRDefault="00AF1EAF" w:rsidP="00AF1EAF">
      <w:r w:rsidRPr="00AF1EAF">
        <w:t>Cette magnificence mélancolique, dégradée par la vue des briques nues et du plâtre encore tout blanc, toucha Julien. Il s’arrêta en silence. À l’autre extrémité de la salle, près de l’unique fenêtre par laquelle le jour pénétrait, il vit un miroir mobile en acajou. Un jeune homme, en robe violette et en surplis de dentelle, mais la tête nue, était arrêté à trois pas de la glace. Ce meuble semblait étrange en un tel lieu, et, sans doute, y avait été apporté de la ville. Julien trouva que le jeune homme avait l’air irrité ; de la main droite il donnait gravement des bénédictions du côté du miroir.</w:t>
      </w:r>
    </w:p>
    <w:p w14:paraId="693F662E" w14:textId="77777777" w:rsidR="00BD37CD" w:rsidRDefault="00BD37CD"/>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AF"/>
    <w:rsid w:val="004E086D"/>
    <w:rsid w:val="00AF1EAF"/>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DD9B"/>
  <w15:chartTrackingRefBased/>
  <w15:docId w15:val="{461DEB12-382B-471A-81F5-B83C019F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EAF"/>
    <w:rPr>
      <w:rFonts w:eastAsiaTheme="majorEastAsia" w:cstheme="majorBidi"/>
      <w:color w:val="272727" w:themeColor="text1" w:themeTint="D8"/>
    </w:rPr>
  </w:style>
  <w:style w:type="paragraph" w:styleId="Title">
    <w:name w:val="Title"/>
    <w:basedOn w:val="Normal"/>
    <w:next w:val="Normal"/>
    <w:link w:val="TitleChar"/>
    <w:uiPriority w:val="10"/>
    <w:qFormat/>
    <w:rsid w:val="00AF1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EAF"/>
    <w:pPr>
      <w:spacing w:before="160"/>
      <w:jc w:val="center"/>
    </w:pPr>
    <w:rPr>
      <w:i/>
      <w:iCs/>
      <w:color w:val="404040" w:themeColor="text1" w:themeTint="BF"/>
    </w:rPr>
  </w:style>
  <w:style w:type="character" w:customStyle="1" w:styleId="QuoteChar">
    <w:name w:val="Quote Char"/>
    <w:basedOn w:val="DefaultParagraphFont"/>
    <w:link w:val="Quote"/>
    <w:uiPriority w:val="29"/>
    <w:rsid w:val="00AF1EAF"/>
    <w:rPr>
      <w:i/>
      <w:iCs/>
      <w:color w:val="404040" w:themeColor="text1" w:themeTint="BF"/>
    </w:rPr>
  </w:style>
  <w:style w:type="paragraph" w:styleId="ListParagraph">
    <w:name w:val="List Paragraph"/>
    <w:basedOn w:val="Normal"/>
    <w:uiPriority w:val="34"/>
    <w:qFormat/>
    <w:rsid w:val="00AF1EAF"/>
    <w:pPr>
      <w:ind w:left="720"/>
      <w:contextualSpacing/>
    </w:pPr>
  </w:style>
  <w:style w:type="character" w:styleId="IntenseEmphasis">
    <w:name w:val="Intense Emphasis"/>
    <w:basedOn w:val="DefaultParagraphFont"/>
    <w:uiPriority w:val="21"/>
    <w:qFormat/>
    <w:rsid w:val="00AF1EAF"/>
    <w:rPr>
      <w:i/>
      <w:iCs/>
      <w:color w:val="0F4761" w:themeColor="accent1" w:themeShade="BF"/>
    </w:rPr>
  </w:style>
  <w:style w:type="paragraph" w:styleId="IntenseQuote">
    <w:name w:val="Intense Quote"/>
    <w:basedOn w:val="Normal"/>
    <w:next w:val="Normal"/>
    <w:link w:val="IntenseQuoteChar"/>
    <w:uiPriority w:val="30"/>
    <w:qFormat/>
    <w:rsid w:val="00AF1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EAF"/>
    <w:rPr>
      <w:i/>
      <w:iCs/>
      <w:color w:val="0F4761" w:themeColor="accent1" w:themeShade="BF"/>
    </w:rPr>
  </w:style>
  <w:style w:type="character" w:styleId="IntenseReference">
    <w:name w:val="Intense Reference"/>
    <w:basedOn w:val="DefaultParagraphFont"/>
    <w:uiPriority w:val="32"/>
    <w:qFormat/>
    <w:rsid w:val="00AF1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730863">
      <w:bodyDiv w:val="1"/>
      <w:marLeft w:val="0"/>
      <w:marRight w:val="0"/>
      <w:marTop w:val="0"/>
      <w:marBottom w:val="0"/>
      <w:divBdr>
        <w:top w:val="none" w:sz="0" w:space="0" w:color="auto"/>
        <w:left w:val="none" w:sz="0" w:space="0" w:color="auto"/>
        <w:bottom w:val="none" w:sz="0" w:space="0" w:color="auto"/>
        <w:right w:val="none" w:sz="0" w:space="0" w:color="auto"/>
      </w:divBdr>
    </w:div>
    <w:div w:id="179975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988</Words>
  <Characters>5435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2025-02-28T21:20:00Z</dcterms:created>
  <dcterms:modified xsi:type="dcterms:W3CDTF">2025-02-28T21:21:00Z</dcterms:modified>
</cp:coreProperties>
</file>