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7512E9" w14:textId="5A178E24" w:rsidR="0010633E" w:rsidRPr="0010633E" w:rsidRDefault="0010633E" w:rsidP="0010633E">
      <w:pPr>
        <w:spacing w:after="0"/>
        <w:jc w:val="center"/>
        <w:rPr>
          <w:rFonts w:cs="AdvertisingBold"/>
          <w:sz w:val="36"/>
          <w:szCs w:val="36"/>
          <w:rtl/>
          <w:lang w:bidi="ar-TN"/>
        </w:rPr>
      </w:pPr>
      <w:r w:rsidRPr="0010633E">
        <w:rPr>
          <w:rFonts w:cs="AdvertisingBold" w:hint="cs"/>
          <w:sz w:val="36"/>
          <w:szCs w:val="36"/>
          <w:rtl/>
          <w:lang w:bidi="ar-TN"/>
        </w:rPr>
        <w:t xml:space="preserve">خُلف قراءة حمزة الزيّات (براوييه خلف وخلّاد) مقارنةً برواية قالون عن نافع</w:t>
      </w:r>
    </w:p>
    <w:p w14:paraId="4143A2B9" w14:textId="2C210475" w:rsidR="00170C8A" w:rsidRDefault="0010633E" w:rsidP="00170C8A">
      <w:pPr>
        <w:spacing w:after="0" w:line="276" w:lineRule="auto"/>
        <w:jc w:val="center"/>
        <w:rPr>
          <w:rFonts w:ascii="Calibri" w:eastAsia="Calibri" w:hAnsi="Calibri" w:cs="AdvertisingBold"/>
          <w:sz w:val="36"/>
          <w:szCs w:val="36"/>
          <w:rtl/>
          <w:lang w:val="fr-FR" w:bidi="ar-TN"/>
        </w:rPr>
      </w:pPr>
      <w:r w:rsidRPr="0010633E">
        <w:rPr>
          <w:rFonts w:ascii="Calibri" w:eastAsia="Calibri" w:hAnsi="Calibri" w:cs="AdvertisingBold" w:hint="cs"/>
          <w:sz w:val="36"/>
          <w:szCs w:val="36"/>
          <w:rtl/>
          <w:lang w:val="fr-FR" w:bidi="ar-TN"/>
        </w:rPr>
        <w:t xml:space="preserve">إعداد/ أيّوب عوينتي </w:t>
      </w: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الفاتحة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البقرة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يُخَٰدِعُونَ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يَخۡدَعُونَ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وإسكان الخاء بدل فتحها وحذف الألف بعد الخاء وفتح الدّال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فَزَادَهُمُ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فَز۪ادَهُمُ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يُكَذِّبُونَ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يَكۡذِبُونَ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وإسكان الكاف بدل فتحها وتخفيف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فَأَزَلَّهُمَا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فَأَ۪زَٰلَهُمَا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الزّاي وتخفيف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وَءَامِنُواْ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وَءَ۪امِنُواْ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وَٱلسَّلۡوَىٰ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وَٱلسَّلۡو۪ىٰ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يُغۡفَرۡ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نَّغۡفِرۡ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 مع فتحها وكسر الفاء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ٱسۡتَسۡقَىٰ 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ٱسۡتَسۡق۪ىٰ 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وَٱلنَّصَٰرَىٰ وَٱلصَّٰبِينَ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وَٱلنَّصَٰر۪ىٰ وَٱلصَّٰبِِ۪ٔينَ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خَطِيَٰٓٔتُهُۥ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خَطِيَٓٔتُهُۥ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تَعۡبُدُونَ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يَعۡبُدُونَ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الحاء بدل ضمّها وفتح السّين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تَظَّٰهَرُونَ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تَظَٰهَرُونَ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الظّاء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أُسَٰرَىٰ تُفَٰدُوهُمۡ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أَسۡر۪ىٰ تَفۡدُوهُمۡ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الهمزة بدل ضمّها وإسكان السّين بدل فتحها وحذف الألف بعد السّين وفتح التّاء بدل ضمّها وإسكان الفاء بدل فتحها وحذف الألف بعد الفاء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يَعۡمَلُونَ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تَعۡمَلُونَ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وَءَاتَيۡنَا 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وَءَ۪اتَيۡنَا 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أَنۢبِئَآءَ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أَنۢبِيَآءَ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 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 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لِّجِبۡرِيلَ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لِّجَبۡرَءِ۪يلَ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الجيم بدل كسرها وفتح الرّاء بدل كسرها وزيادة همزة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بإمالة الألف، وتشديد الواو</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خلّاد: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وَجِبۡرِيلَ وَمِيكَٰٓئِلَ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وَجَبۡرَءِ۪يلَ وَمِيكَىٰٓئِيلَ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الجيم والرّاء وهمزة مكسورة بعدها (جَبۡرَئِيلَ)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ٱلشَّيَٰطِينَ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ٱلشَّيَٰطِينُ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النّون وكسرها بدل فتحها وضمّ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ٱشۡتَرَىٰهُ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ٱشۡتَر۪ىٰهُ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 وضمّ اللّام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 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عَهۡدِيَ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عَهۡدِي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وَٱتَّخَذُواْ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وَّٱتَّخِذُواْ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الخاء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وَأَوۡصَىٰ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وَوَصّ۪ىٰ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وحذف الهمزة وفتح الواو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وَعِيسَىٰ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وَعِيس۪ىٰ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تَقُولُونَ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يَعۡمَلُونَ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تَعۡمَلُونَ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تَطَوَّعَ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يَّطَّوَّعۡ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 وتشديد الطّاء وإسكان العين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فَمَنُ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فَمَنِ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ٱلۡبِرُّ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ٱلۡبِرَّ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 وفتحها بدل كسرها وفتح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وَٱلنَّبِيٓئِۧنَ وَءَاتَى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وَٱلنَّبِيِّۧنَ وَءَ۪اتَ۪ى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 بِٱلۡأُنثَىٰ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 بِٱلۡأُنث۪ىٰ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مُّوصٖ</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مُّوَصّٖ</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الواو بدل السكون وتشديد الصّاد</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فِدۡيَةُ طَعَامِ مَسَٰكِينَ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فِدۡيَةٞ طَعَامُ مِسۡكِينٖ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التّاء بالضمّ وضمّ الميم بدل كسرها وكسر الميم بدل فتحها وإسكان السّين بدل فتحها وحذف الألف بعد السّين وتنوين النّون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تَطَوَّعَ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يَّطَّوَّعۡ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 وتشديد الطّاء وإسكان العين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ٱلۡبِرُّ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ٱلۡبِرَّ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 وفتحها بدل كسرها وفتح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تُقَٰتِلُوهُمۡ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تَقۡتُلُوهُمۡ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وإسكان القاف بدل فتحها وحذف الألف بعد القاف وضمّ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وإسكان القاف بدل فتحها وحذف الألف بعد القاف وضمّ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قَٰتَلُوكُمۡ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قَتَلُوكُمۡ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القاف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 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 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كَبِيرٞ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كَثِيرٞ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بالثّاء بدل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يَطۡهُرۡنَ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يَطَّهَّرۡنَ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الطّاء وفتحها وتشديد الهاء وفتحها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يَخَافَا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يُّخَافَآ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تَمَسُّوهُنَّ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تُمَٰٓسُّوهُنَّ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 وإثبات 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قَدۡرُهُۥ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قَدَرُهُۥ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الدّال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قَدۡرُهُۥ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قَدَرُهُۥ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الدّال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تَمَسُّوهُنَّ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تُمَٰٓسُّوهُنَّ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 وإثبات 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ٱلۡوُسۡطَىٰ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ٱلۡوُسۡط۪ىٰ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وَيَبۡصُطُ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وَيَبۡصُطُ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بالسّين بدل الصّاد (يَبۡسُطُ)</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عَسِيۡتُمۡ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عَسَيۡتُمۡ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وَزَادَهُۥ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وَز۪ادَهُۥ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وَءَالُ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وَءَ۪الُ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غَرۡفَةَۢ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غُرۡفَةَۢ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الغين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دِفَٰعُ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دَفۡعُ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الدّال بدل كسرها وإسكان الفاء بدل فتحها وحذف الألف بعد الفاء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وَءَاتَيۡنَا 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وَّءَ۪اتَيۡنَا 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ئَُودُهُۥ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ئَُ۪ودُهُۥ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ئَُودُهُۥ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بإمالة الياء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ٱلۡوُثۡقَىٰ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ٱلۡوُثۡق۪ىٰ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يَتَسَنَّهۡ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يَتَسَنَّه۠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هاء السكت وصلاً وإثباتها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نُنشِرُهَا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نُنشِزُهَا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بالزّاي بدل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بالألف بدل الهمزة وإسكان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فَصُرۡهُنَّ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فَصِرۡهُنَّ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الصّاد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وَٱلۡأَذَىٰ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وَٱلۡأَذ۪ىٰ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فََٔاتَتۡ أُكۡلَهَا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فََ۪ٔاتَتۡ أُكُلَهَا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فَنِع۪مَّا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فَنَعِمَّا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كسرها وكسر العين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فَٱنتَهَىٰ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فَٱنتَه۪ىٰ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فَأۡذَنُواْ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فََ۪ٔاذِنُواْ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والألف بدل الهمزة وكسر الذّال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مَيۡسُرَةٖ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مَيۡسَرَةٖ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وإثبات ألف بعد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 فَتُذَكِّرَ إِحۡدَىٰهُمَا ٱلۡأُخۡرَىٰ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 فَتُذَكِّرُ إِحۡد۪ىٰهُمَا ٱلۡأُخۡر۪ىٰ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وَكُتُبِهِۦ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وَكِتَٰبِهِۦ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الكاف بدل ضمّها وفتح التّاء بدل ضمّها وإثبات ألف بعد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آل عمران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لِّلنَّاسِ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لِّلنَّاس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سَتُغۡلَبُونَ وَتُحۡشَرُونَ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سَيُغۡلَبُونَ وَيُحۡشَرُونَ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تَرَوۡنَهُم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يَّرَوۡنَهُم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ٱلۡمََٔابِ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ٱلۡمََ۪ٔابِ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ٱتَّبَعَنِۦ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ٱتَّبَعَنِ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وَيَقۡتُلُونَ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وَّيُقَٰتِلُونَ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وفتح القاف بدل السكون وإثبات ألف بعد القاف وكسر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وَكَفَلَهَا زَكَرِيَّآءُ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وَّكَفَّلَهَا زَكَرِيَّا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الفاء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زَكَرِيَّآءُ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زَكَرِيَّا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زَكَرِيَّآءُ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زَكَرِيَّا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فَنَادَتۡهُ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ٱلۡمِحۡرَابِ 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ٱلۡمِحۡرَابَ إِنَّ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الباء بدل كسرها وكسر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يُبَشِّرُكَ بِيَحۡيَىٰ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يَبۡشُرُكَ بِيَحۡي۪ىٰ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الياء بدل ضمّها وإسكان الباء بدل فتحها وتخفيف الشّين وضمّها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وَٱصۡطَفَىٰكِ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وَٱصۡطَف۪ىٰكِ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يُبَشِّرُكِ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يَبۡشُرُكِ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وإسكان الباء بدل فتحها وتخفيف الشّين وضمّها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وَيُعَلِّمُهُ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وَنُعَلِّمُهُ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 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 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يُؤَدِّهِ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يُّؤَدِّهۡ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يُؤَدِّهِ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يُؤَدِّهۡ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لِتَحۡسِبُوهُ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لِتَحۡسَبُوهُ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الواو وفتحها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تَعۡلَمُونَ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تُعَلِّمُونَ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 وفتح العين بدل السكون وتشديد اللّام وكسرها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يَأۡمُرُكُمۡ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يَأۡمُرَكُمۡ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 لَمَا ءَاتَيۡنَٰكُم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 لِمَآ ءَاتَيۡتُكُم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بتاءٍ مضمومة من غير نون ولا ألف (ءَاتَيۡتُكُم)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وَعِيسَىٰ وَٱلنَّبِيُٓٔونَ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وَعِيس۪ىٰ وَٱلنَّبِيُّونَ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حَجُّ</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حِجُّ</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الحاء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تَفۡعَلُواْ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يَفۡعَلُواْ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تُكۡفَرُوهُ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يُّكۡفَرُوهُ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يَضِرۡكُمۡ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يَضُرُّكُمۡ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الضّاد بدل كسرها وتشديد الرّاء وضمّها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سَارِعُواْ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وَسَارِعُوٓاْ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واو في أوّلها (وَسَارِعُوٓاْ)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ثَوَابَ ٱلدُّنۡيَا نُؤۡتِهِ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ثَّوَاب ٱلدُّنۡي۪ا نُؤۡتِهۡ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الباء بدل فتحها وإسكان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نُؤۡتِهِ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نُؤۡتِهۡ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 قُتِلَ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 قَٰتَلَ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 وفتح القاف بدل ضمّها وإثبات ألف بعد القاف وفتح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تَغۡش۪ىٰ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تَعۡمَلُونَ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يَعۡمَلُونَ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تَحۡسِبَنَّ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تَحۡسَبَنَّ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فَزَادَهُمۡ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فَز۪ادَهُمۡ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يَحۡسِبَنَّ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تَحۡسَبَنَّ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 وفتح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يَمِيزَ</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يُمَيِّزَ</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وفتح الميم بدل كسرها وتشديد الياء وكسرها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فََٔامِنُواْ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فََ۪ٔامِنُواْ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يَحۡسِبَنَّ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تَحۡسَبَنَّ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 وفتح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سَنَكۡتُبُ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سَيُكۡتَبُ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 مع ضمّها وفتح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وَقَتۡلَهُمُ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وَقَتۡلُهُمُ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وَنَقُولُ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وَّيَقُولُ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يَحۡسِبَنَّ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تَحۡسَبَنَّ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 وفتح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تَحۡسِبَنَّهُم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تَحۡسَبَنَّهُم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فََٔامَنَّا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فََ۪ٔامَنَّا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ٱلۡأَبۡرَارِ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ٱلۡأَبۡر۫ارِ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وَقَٰتَلُواْ وَقُتِلُواْ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وَقُتِلُواْ وَقَٰتَلُواْ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بتقديم (وَقُتِلُوا) على (وَقَاتَلُوا)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لِّلۡأَبۡرَارِ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لِّلۡأَبۡر۫ارِ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النساء</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تَسَّآءَلُونَ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تَسَآءَ۪لُونَ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السّين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وَءَاتُواْ 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وَّءَ۪اتُواْ 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ط۪ابَ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ضِعَٰفًا خَافُواْ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ضِعٰ۪فًا خ۪افُواْ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فَلِأُمِّهِ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فَلِإِ۪مِّهِ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فَلِأُمِّهِ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فَلِإِ۪مِّهِ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ٱمۡرَأَةٞ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ٱمۡرَأَ۪ةٞ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نُدۡخِلۡهُ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يُدۡخِلۡهُ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نُدۡخِلۡهُ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يُدۡخِلۡهُ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فََٔاذُوهُمَا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فََ۪ٔاذُوهُمَا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وَءَاتَيۡتُمۡ إِحۡدَىٰهُنَّ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وَّءَ۪اتَيۡتُمۡ إِحۡد۪ىٰهُنَّ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وَأَحَلَّ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وَأُ۪حِلَّ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الحاء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فََٔاتُوهُنَّ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فََ۪ٔاتُوهُنَّ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ضمّها وفتح الصّاد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مَّدۡخَلٗا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مُّدۡخَلٗا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عَٰقَدَتۡ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عَقَدَتۡ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العين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فََٔاتُوهُمۡ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فََ۪ٔاتُوهُمۡ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بِٱلۡبُخۡلِ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بِٱلۡبَخَلِ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الباء بدل ضمّها وفتح الخاء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حَسَنَةٗ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تَسَّوَّىٰ 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تَسَوّ۪ىٰ 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السّين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لَٰمَسۡتُمُ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لَمَسۡتُمُ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فَتِيلاؘ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فَتِيلًا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اللّام بالفتح وحذف الألف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كسرها وكسر العين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 وكسر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الواو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تُظۡلَمُونَ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يُظۡلَمُونَ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أَصۡدَقُ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أَص۬ۡدَقُ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فَتَبَيَّنُواْ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فَتَثَبَّتُواْ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(فَتَثَبَّتُوا) من التَّثَبُّت</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فَتَبَيَّنُواْ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فَتَثَبَّتُوٓاْ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(فَتَثَبَّتُوا) من التَّثَبُّت</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نُؤۡتِيهِ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يُؤۡتِيهِ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نُوَلِّهِ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نُوَلِّهۡ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 وَنُصۡلِهِ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 وَنُصۡلِهۡ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أَصۡدَقُ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أَص۬ۡدَقُ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ٱمۡرَأَةٌ خَافَتۡ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ٱمۡرَأَ۪ةٌ خ۪افَتۡ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يَصَّٰلَحَا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يُّصۡلِحَا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وتخفيف الصّاد ساكنة وحذف الألف بعد الصّاد وكسر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تَلۡوُۥاْ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اللّام بدل السكون وإسكان الواو بدل ضمّها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كُسَالَىٰ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كُسَال۪ىٰ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ٱلدَّرَكِ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ٱلدَّرۡكِ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وَءَامَنتُمۡ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وَءَ۪امَنتُمۡ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وَءَاتَيۡنَا 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وَءَ۪اتَيۡنَا 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وَقَتۡلِهِمُ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وَقَتۡلِهُمُ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وَأَخۡذِهِمُ ٱلرِّبَوٰاْ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وَّأَ۪خۡذِهُمُ ٱلرِّب۪وٰاْ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الباء،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سَنُؤۡتِيهِمۡ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سَيُؤۡتِيهِمۡ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زَبُورٗا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زُبُورٗا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الزّاي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فََٔامِنُواْ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فََ۪ٔامِنُواْ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فََٔامِنُواْ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فََ۪ٔامِنُواْ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المائدة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شَنََٔانُ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شَنََ۪ٔانُ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فَمَنُ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فَمَنِ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وَأَرۡجُلَكُمۡ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وَأَ۪رۡجُلِكُمۡ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لَٰمَسۡتُمُ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لَمَسۡتُمُ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شَنََٔانُ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شَنََ۪ٔانُ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وَءَامَنتُم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وَءَ۪امَنتُم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قَٰسِيَةٗ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قَسِيَّةٗ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القاف وتشديد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أَنۢبِئَآءَ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أَنۢبِيَآءَ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يَٰوَيۡلَتَىٰ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يَٰوَيۡلَت۪ىٰٓ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 وَءَاتَيۡنَٰهُ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 وَءَ۪اتَيۡنَٰهُ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 وَهُدٗى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 وَهُد۪ٗى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وَلۡيَحۡكُمۡ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وَلِيَحۡكُمَ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السكون وفتح الميم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وَيَقُولُ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الواو ونصب اللام (وَيَقُولَ)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يَرۡتَدِدۡ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يَّرۡتَدَّ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بإدغام الدّال في الدّال وفتحها (يَرۡتَدَّ)</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وَعَبَدَ ٱلطَّٰغُوتَ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وَعَبُدَ ٱلطَّٰغُوتِ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الباء بدل فتحها وكسر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وَأَكۡلِهِمُ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وَأَ۪كۡلِهُمُ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وَأَكۡلِهِمُ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وَأَ۪كۡلِهُمُ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رِسَالَٰتِهِۦ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رِسَالَتَهُۥ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اللّام وفتح التّاء بدل كسرها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وَٱلصَّٰبُونَ وَٱلنَّصَٰرَىٰ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وَٱلصَّٰبُِ۪ٔونَ وَٱلنَّصَٰر۪ىٰ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عَقَّدتُّمُ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عَقَدتُّمُ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القاف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وَّءَامَنُواْ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وَّءَ۪امَنُواْ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وَّءَامَنُواْ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وَّءَ۪امَنُواْ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فَجَزَآءُ مِثۡلِ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فَجَزَآءٞ مِّثۡلُ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الهمزة بالضمّ وتشديد الميم وضمّ اللّام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كَفَّٰرَةُ طَعَامِ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كَفَّٰرَةٞ طَعَامُ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التّاء بالضمّ وضمّ الميم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فََٔاخَرَانِ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فََ۪ٔاخَرَانِ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ٱلۡغُيُوبِ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ٱلۡغِيُوبِ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الغين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 وإثبات ألف بعد السّين وكسر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وَءَاخِرِنَا وَءَايَةٗ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وَءَ۪اخِرِنَا وَءَ۪ايَةٗ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مُنَزِّلُهَا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مُنزِلُهَا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وَأُمِّيَ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وَأُ۪مِّيٓ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ٱلۡغُيُوبِ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ٱلۡغِيُوبِ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الغين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الأنعام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وَلَقَدُ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وَلَقَدِ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الدّال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فَحَاقَ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فَح۪اقَ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يُصۡرَفۡ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يَّصۡرِفۡ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وكسر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الباء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نُكَذِّبُ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نُكَذِّبَ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الباء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تَعۡقِلُونَ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يَعۡقِلُونَ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لَيُحۡزِنُكَ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لَيَحۡزُنُكَ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يُكۡذِبُونَكَ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يُكَذِّبُونَكَ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الكاف بدل السكون وتشديد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ٱلۡأٓيَٰتِ وَلِتَسۡتَبِينَ سَبِيلَ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ٱلۡايَٰتِ وَلِيَسۡتَبِينَ سَبِيلُ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الهمزة والياء بدل التّاء وضمّ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يَقُصُّ</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يَقۡضِ</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القاف بدل ضمّها والضّاد بدل الصّاد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تَوَفَّتۡهُ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أَنجَيۡتَنَا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والألف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يُنجِيكُم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يُنَجِّيكُم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السكون وتشديد الجيم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بَعۡضؚ</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بَعۡضٍ</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الضّاد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ٱسۡتَهۡوَتۡهُ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ٱسۡتَهۡو۪ىٰهُ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أَتُحَٰٓجُّونِي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أَتُحَٰٓجُّوٓنِّي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دَرَجَٰتِ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دَرَجَٰتٖ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التّاء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وَزَكَرِيَّآءَ وَيَحۡيَىٰ وَعِيسَىٰ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وَزَكَرِيَّآ وَيَحۡي۪ىٰ وَعِيس۪ىٰ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وَٱلۡيَسَعَ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وَٱلَّيۡسَعَ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الواو وفتحها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فَبِهُدَىٰهُمُ ٱقۡتَدِهۡ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فَبِهُد۪ىٰهُمُ ٱقۡتَدِه۠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شُرَكَٰٓؤُاْ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شُرَكٰٓؤُاْ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شُرَكَٰٓؤُاْ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بإسكان الكاف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وَجَٰعِلُ ٱلَّيۡلِ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وَجَعَلَ ٱلَّيۡلَ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الجيم وفتح العين بدل كسرها وفتح اللّام بدل ضمّها وفتح اللّام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مُتَشَٰبِهؚ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مُتَشَٰبِهٍ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الهاء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الثّاء بدل فتحها وضمّ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وَخَرَّقُواْ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وَخَرَقُواْ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يُؤۡمِنُونَ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تُؤۡمِنُونَ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كسرها وضمّ الباء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وَلِتَصۡغَىٰ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وَلِتَصۡغ۪ىٰٓ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حَرَّمَ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حُرِّمَ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الحاء بدل فتحها وكسر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لَّيَضِلُّونَ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لَّيُضِلُّونَ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مَيِّتٗا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مَيۡتٗا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الياء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نُؤۡتَىٰ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نُؤۡت۪ىٰ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حَرِجٗا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حَرَجٗا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الثّاء بدل فتحها وضمّ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فَمَنُ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فَمَنِ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ٱلۡحَوَايَا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ٱلۡحَوَاي۪آ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 لَهَدَىٰكُمۡ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 لَهَد۪ىٰكُمۡ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فَرَّقُواْ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فَٰرَقُواْ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الفاء وتخفيف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هَدَىٰنِي 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هَد۪ىٰنِي 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قِيَمٗا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القاف بدل فتحها وتخفيف الياء وفتحها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وَمَحۡيَآيۡ وَمَمَاتَِي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وَمَحۡيَايَ وَمَمَاتِي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السكون وكسر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الأعراف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فَجَآءَهَا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فَج۪آءَ۪هَا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نَهَىٰكُمَا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نَه۪ىٰكُمَا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فَدَلَّىٰهُمَا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فَدَلّ۪ىٰهُمَا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تُخۡرَجُونَ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تَخۡرُجُونَ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وَلِبَاسَ 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وَّلِبَاسُ 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وَيَحۡسِبُونَ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وَيَحۡسَبُونَ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خَالِصَةٞ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خَالِصَةٗ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أُخۡرَىٰهُمۡ لِأُولَىٰهُمۡ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أُخۡر۪ىٰهُمۡ لِأُول۪ىٰهُمۡ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أُولَىٰهُمۡ لِأُخۡرَىٰهُمۡ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أُول۪ىٰهُمۡ لِأُخۡر۪ىٰهُمۡ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تُفَتَّحُ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يُفۡتَحُ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 وإسكان الفاء بدل فتحها وتخفيف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أُورِثۡتُمُوهَا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أُورِثتُّمُوهَا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 لَّعۡنَةُ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 لَعۡنَةَ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 وفتحها وتخفيف اللّام وفتح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التّاء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نَنسَىٰهُمۡ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نَنس۪ىٰهُمۡ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الغين بدل السكون وتشديد الشّين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 نُشُرَۢا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 نَشۡرَۢا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 وفتح النّون بدل ضمّها وإسكان الشّين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وَزَادَكُمۡ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وَّز۪ادَكُمۡ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بَصۡطَةٗ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بَصۡطَةٗ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بالسّين بدل الصّاد (بَسۡطَةً)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وَءَابَآؤُكُم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وَءَ۪ابَآؤُ۪كُم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الواو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الياء ساكنة وإثبات 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أَرۡجِهِ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أَرۡجِهۡ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(سَحَّارٍ) بفتح السّين وتشديد الحاء وألف بعدها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وَءَالِهَتَكَ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وَءَ۪الِهَتَكَ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سَنَقۡتُلُ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سَنُقَتِّلُ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النّون بدل فتحها وفتح القاف بدل السكون وتشديد التّاء وكسرها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يَعۡكُفُونَ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يَّعۡكِفُونَ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الكاف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وفتح القاف بدل السكون وتشديد التّاء وكسرها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تَرَىٰنِي وَلَٰكِنُ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تَر۪ىٰنِي وَلَٰكِنِ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دَكّٗا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دَكّٗآءَ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الكاف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بِرِسَٰلَتِي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بِرِسَٰلَٰتِي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ٱلرُّشۡدِ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ٱلرَّشَدِ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ضمّها وفتح الشّين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الحاء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يَرۡحَمۡنَا رَبُّنَا وَيَغۡفِرۡ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تَرۡحَمۡنَا رَبَّنَا وتَغۡفِرۡ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 وفتح الباء بدل ضمّها وإسكان الواو بدل فتحها والتّاء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وَءَامَنُواْ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وَءَ۪امَنُوٓاْ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عَذَابِيَ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عَذَابِيٓ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وَيَنۡهَىٰهُمۡ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وَيَنۡه۪ىٰهُمۡ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فََٔامِنُواْ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فََ۪ٔامِنُواْ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ٱسۡتَسۡقَىٰهُ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ٱسۡتَسۡق۪ىٰهُ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وَٱلسَّلۡوَىٰ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وَٱلسَّلۡو۪ىٰ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تُغۡفَرۡ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نَّغۡفِرۡ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التّاء مع فتحها وكسر الفاء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خَطِيَٰٓٔتُكُمۡ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خَطِيَٰٓٔتِكُمۡ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الباء وهمزة مكسورة بعد الياء (بَئِيسٍ)</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تَعۡقِلُونَ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يَعۡقِلُونَ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الياء وفتح التّاء بدل كسرها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يُلۡحِدُونَ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يَلۡحَدُونَ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وفتح الحاء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وَنَذَرُهُمۡ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وَيَذَرۡهُمۡ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 وإسكان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مُرۡسَىٰهَا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مُرۡس۪ىٰهَا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تَغَشَّىٰهَا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تَغَشّ۪ىٰهَا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ءَاتَىٰهُمَا فَتَعَٰلَى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ءَات۪ىٰهُمَا فَتَعَٰلَى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يَتۡبَعُوكُمۡ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يَتَّبِعُوكُمۡ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 وفتحها وكسر الباء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 يَتَوَلَّى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 يَتَوَلَّى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يُمِدُّونَهُمۡ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يَمُدُّونَهُمۡ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الميم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الأنفال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زَادَتۡهُمۡ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ز۪ادَتۡهُمۡ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مُرۡدَفِينَ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مُرۡدِفِينَ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الدّال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يُغۡشِيكُمُ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يُغَشِّيكُمُ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الغين بدل السكون وتشديد الشّين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النّون وكسرها بدل فتحها وضمّ الهاء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ٱللَّهَ رَمَىٰ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ٱللَّهُ رَم۪ىٰ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النّون وكسرها بدل فتحها وضمّ الهاء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الواو بدل فتحها وتخفيف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وَتَصۡدِيَةٗ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وَّتَص۬ۡدِيَةٗ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لِيَمِيزَ</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لِيُمَيِّزَ</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وفتح الميم بدل كسرها وتشديد الياء وكسرها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ٱلۡقُصۡوَىٰ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ٱلۡقُصۡو۪ىٰ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وَيَحۡيَىٰ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وَّيَحۡي۪ىٰ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بإدغام الياء في الياء (حَيَّ)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أَرَىٰكَهُمۡ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أَر۪ىٰكَهُمۡ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تَحۡسِبَنَّ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يَحۡسَبَنَّ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 وفتح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وَءَاخَرِينَ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وَءَ۪اخَرِينَ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ضُعۡفٗا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ضَعۡفٗا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الضّاد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ٱلۡأَسۡرَىٰ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ٱلۡأَسۡر۪ىٰٓ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وَلَٰيَتِهِم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وِّلَٰيَتِهِم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الواو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التوبة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بَرَآءَةٞ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بَرَآءَ۪ةٞ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يُبَشِّرُهُمۡ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يَبۡشُرُهُمۡ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وإسكان الباء بدل فتحها وتخفيف الشّين وضمّها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وَضَاقَتۡ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وَّض۪اقَتۡ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فَتُكۡوَىٰ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فَتُكۡو۪ىٰ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يَضِلُّ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يُضَلُّ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وفتح الضّاد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ٱلسُّفۡلَىٰ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ٱلسُّفۡل۪ىٰ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ٱلۡعُلۡيَا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ٱلۡعُلۡي۪ا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زَادُوكُمۡ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ز۪ادُوكُمۡ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تُقۡبَلَ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يُّقۡبَلَ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كُسَالَىٰ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كُسَال۪ىٰ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مَلۡجًَ۪ٔا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الذّال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الذّال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الكسر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وَءَايَٰتِهِۦ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وَءَ۪ايَٰتِهِۦ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وَمَأۡوَىٰهُمۡ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وَمَأۡو۪ىٰهُمۡ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وَنَجۡوَىٰهُمۡ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وَنَجۡو۪ىٰهُمۡ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ٱلۡغُيُوبِ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ٱلۡغِيُوبِ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الغين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وَسَيَرَى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وَءَاخَرُونَ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وَّءَ۪اخَرُونَ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وَءَاخَرَ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وَّءَ۪اخَرَ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صَلَوَٰتِكَ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صَلَوٰتَكَ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الواو بدل فتحها وفتح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فَسَيَرَى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وَءَاخَرُونَ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وَءَ۪اخَرُونَ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وَّٱلَّذِينَ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الواو (وَٱلَّذِينَ)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أُسِّسَ بُنۡيَٰنُهُۥ عَلَىٰتَقۡوَىٰ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أَسَّسَ بُنۡيَٰنَهُۥ عَلَىٰ 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الهمزة بدل ضمّها وفتح السّين بدل كسرها وفتح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أُسِّسَ بُنۡيَٰنُهُۥعَلَىٰ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أَسَّسَ بُنۡيَٰنَهُۥ 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ضمّها وفتح السّين بدل كسرها وفتح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جُرُفٍ 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جُرۡفٍ 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الرّاء بدل ضمّها وفتح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تُقَطَّعَ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تَقَطَّعَ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ٱشۡتَرَىٰ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ٱشۡتَر۪ىٰ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فَيَقۡتُلُونَ وَيُقۡتَلُونَ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فَيُقۡتَلُونَ وَيَقۡتُلُونَ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وفتح التّاء بدل ضمّها وفتح الياء بدل ضمّها وضمّ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تَزِيغُ</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يَزِيغُ</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ضَاقَتۡ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ض۪اقَتۡ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وَضَاقَتۡ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وَض۪اقَتۡ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زَادَتۡهُ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ز۪ادَتۡهُ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فَزَادَتۡهُمۡ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فَز۪ادَتۡهُمۡ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فَزَادَتۡهُمۡ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فَز۪ادَتۡهُمۡ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يونس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لَسِحۡرٞ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لَسَٰحِرٞ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 وإثبات ألف بعد السّين وكسر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وَءَاخِرُ دَعۡوَىٰهُمۡ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وَّءَ۪اخِرُ دَعۡو۪ىٰهُمۡ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نَفۡسِيَ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نَفۡسِيٓ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يُشۡرِكُونَ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تُشۡرِكُونَ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تَبۡلُواْ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تَصۡدِيقَ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تَص۬ۡدِيقَ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ٱلنَّاسَ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 ٱلنَّاسُ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النّون وكسرها بدل فتحها وضمّ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بتحقيق الهمزة بعد اللّام الساكنة (ءَآلۡـَٰٔنَ)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أَصۡغَرَ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أَصۡغَرُ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أَكۡبَرَ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أَكۡبَرُ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وَكَانُواْ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وَكَانَواْ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فَجَآءُوهُم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فَج۪آءُ۪وهُم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(سَحَّارٍ) بفتح السّين وتشديد الحاء وألف بعدها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تَبَوَّءَا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تَبَوَّءَ۪ا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لِيَضِلُّواْ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لِيُضِلُّواْ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بتحقيق الهمزة بعد اللّام الساكنة (ءَآلۡـَٰٔنَ)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كَلِمَٰتُ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كَلِمَتُ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 وحذف الألف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هود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 وإثبات ألف بعد السّين وكسر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وَحَاقَ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وَح۪اقَ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لَئَُوسٞ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لَئَُ۪وسٞ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لَئَُوسٞ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بإمالة الياء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فَعَمِيَتۡ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فَعُمِّيَتۡ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العين بدل فتحها وتشديد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وَلَٰكِنِّيَ أَرَىٰكُمۡ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وَلَٰكِنِّيٓ أَر۪ىٰكُمۡ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نُصۡحِيَ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نُصۡحِيٓ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مُجۡرَىٰهَا وَمُرۡسَىٰهَا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مَجۡر۪ىٰهَا وَمُرۡس۪ىٰهَآ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وَهۡيَتَجۡرِي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 تَجۡرِي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سََٔاوِي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سََ۪ٔاوِيٓ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تَسَۡٔلَنِّ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تَسَۡٔلۡنِ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اللّام بدل فتحها وتخفيف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فَطَرَنِيَ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فَطَرَنِيٓ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ٱعۡتَر۪ىٰكَ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أَتَنۡهَىٰنَا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أَتَنۡه۪ىٰنَآ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يَوۡمَئِذٍ</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يَوۡمِئِذٍ</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ثَمُودٗا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ثَمُودَاْ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الدّال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فتحها وإسكان اللّام بدل فتحها وحذف الألف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يَٰوَيۡلَتَىٰ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يَٰوَيۡلَت۪ىٰٓ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وَجَآءَتۡهُ ٱلۡبُشۡرَىٰ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وَج۪آءَ۪تۡهُ ٱلۡبُشۡر۪ىٰ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وَضَاقَ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وَض۪اقَ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ضَيۡفِيَ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ضَيۡفِيٓ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فَأَ۪سۡرِ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أَصَلَوَٰتُكَ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أَصَلَوٰتُكَ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الواو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أَنۡهَىٰكُمۡ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أَنۡه۪ىٰكُمۡ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تَوۡفِيقِيَ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تَوۡفِيقِيٓ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شِقَاقِيَ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شِقَاقِيٓ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أَرَهۡطِيَ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أَرَهۡطِيٓ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زَادُوهُمۡ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ز۪ادُوهُمۡ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 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 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سَعِدُواْ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سُعِدُواْ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 وفتحها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تَعۡمَلُونَ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يَعۡمَلُونَ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يوسف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النّون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غَيَٰبَٰتِ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غَيَٰبَتِ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يَرۡتَعِ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يَّرۡتَعۡ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العين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لَيُحۡزِنُنِيَ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لَيَحۡزُنُنِيٓ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غَيَٰبَٰتِ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غَيَٰبَتِ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فَأَدۡلَىٰ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فَأَ۪دۡل۪ىٰ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ٱشۡتَرَىٰهُ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ٱشۡتَر۪ىٰهُ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مَثۡوَىٰهُ 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مَثۡو۪ىٰهُ 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لَنَر۪ىٰهَا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مُتَّكَٔٗا وَءَاتَتۡ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مُتَّكَ۪ٔٗا وَّءَ۪اتَتۡ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مُتَّكَ۪ٔٗا وَءَ۪اتَتۡ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بإمالة الألف، وتشديد الواو</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خلّاد: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وَقَالَتُ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وَّقَالَتِ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ءَابَآءِيَ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ءَابَآءِ۪يٓ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وَءَابَآؤُكُم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وَءَ۪ابَآؤُ۪كُم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فَأَنسَىٰهُ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فَأَ۪نس۪ىٰهُ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يَعۡصِرُونَ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تَعۡصِرُونَ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نَفۡسِيَ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نَفۡسِيٓ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بِٱلسُّوِّ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بِٱلسُّوٓءِ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الواو ساكنة وزيادة همزة بعد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لِفِتۡيَتِهِ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لِفِتۡيَٰنِهِ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(لِفِتۡيَانِهِ) بألف ونون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نَكۡتَلۡ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يَكۡتَلۡ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حِفۡظٗا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حَٰفِظٗا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حَٰفِظٗا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بفتح الحاء بدل كسرها وإثبات ألف بعد الحاء وكسر الفاء بدل السكون وتشديد الواو وضمّ الهاء بدل السكون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خلّاد: بفتح الحاء بدل كسرها وإثبات ألف بعد الحاء وكسر الفاء بدل السكون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دَرَجَٰتِ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دَرَجَٰتٖ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التّاء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 أَبِيَ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 أَبِيٓ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يَٰأَسَفَىٰ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يَٰٓأَ۪سَف۪ىٰ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وَحُزۡنِيَ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وَحُزۡنِيٓ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مُّزۡجَىٰةٖ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مُّزۡج۪ىٰةٖ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سَبِيلِيَ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سَبِيلِيٓ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 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 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تَعۡقِلُونَ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يَعۡقِلُونَ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كُذِّبُواْ 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كُذِبُواْ 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تَصۡدِيقَ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تَص۬ۡدِيقَ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الرعد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الٓمٓر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الٓمٓر۪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الغين بدل السكون وتشديد الشّين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وَنُفَضِّلُ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وَّيُفَضِّلُ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تَسۡتَوِي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يَسۡتَوِي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تُوقِدُونَ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يُوقِدُونَ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لِرَبِّهِمُ 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لِرَبِّهُمُ 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طُوبَىٰ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طُوب۪ىٰ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وَلَقَدُ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وَلَقَدِ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الدّال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وَصَدُّواْ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وَصُدُّواْ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الصّاد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وَّعُقۡبَى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وَّعُقۡبَ۪ى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ٱلۡكُفَّٰرُ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وفتح الفاء مشدّدة وألف بعدها جمعًا (ٱلۡكُفَّارُ)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إبراهيم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فَأَوۡحَىٰ 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فَأَ۪وۡح۪ىٰٓ 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وَخَافَ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وَخ۪افَ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وَخَابَ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وَخ۪ابَ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وَيُسۡقَىٰ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وَيُسۡق۪ىٰ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الخاء وكسر اللّام بدل فتحها وضمّ القاف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بِمُصۡرِخِيَّ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بِمُصۡرِخِيِّ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خَبِيثَةؚ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خَبِيثَةٍ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التّاء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ٱلۡبَوَارِ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ٱلۡبَو۫ارِ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لِّعِبَادِيَ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لِّعِبَادِي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دُعَآءِۦ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دُعَآءِ۪ۦ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بصلة هاء الكناية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تَحۡسِبَنَّ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تَحۡسَبَنَّ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تَحۡسِبَنَّ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تَحۡسَبَنَّ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وَتَغۡشَىٰ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وَّتَغۡش۪ىٰ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الحجر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الٓر۪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وَيُلۡهِهِمُ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وَيُلۡهِهُمُ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تَنَزَّلُ ٱلۡمَلَٰٓئِكَةُ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نُنَزِّلُ ٱلۡمَلَٰٓئِكَةَ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التّاء مع ضمّها وكسر الزّاي بدل فتحها وفتح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ضمّها وتنوين النّون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عِبَادِيَ أَنِّيَ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عِبَادِيٓ أَنِّيٓ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نُبَشِّرُكَ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نَبۡشُرُكَ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ضمّها وإسكان الباء بدل فتحها وتخفيف الشّين وضمّها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لَمُنَجُّوهُمۡ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لَمُنجُوهُمۡ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الجيم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فَٱسۡرِبِأَهۡلِكَ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فَأَ۪سۡرِ بِأَهۡلِكَ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بَنَاتِيَ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بَنَاتِيٓ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ٱلۡأَيۡكَةِ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ٱلۡأَيۡكَةِ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(ٱلۡأَيۡكَةِ) بهمزة مفتوحة بعد اللّام الساكنة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فَٱصۡدَعۡ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فَٱص۬ۡدَعۡ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النحل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يُشۡرِكُونَ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تُشۡرِكُونَ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يُشۡرِكُونَ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تُشۡرِكُونَ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قَصۡدُ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قَص۬ۡدُ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 لَهَدَىٰكُمۡ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 لَهَد۪ىٰكُمۡ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تُشَٰٓقُّونِ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تُشَٰٓقُّونَ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تَتَوَفَّىٰهُمُ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تَتَوَفَّىٰهُمُ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وَحَاقَ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وَح۪اقَ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وإسكان الدّال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 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 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مُّفۡرِطُونَ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مُّفۡرَطُونَ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نَّسۡقِيكُم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نُّسۡقِيكُم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أُمَّهَٰتِكُمۡ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إِمِّهَٰتِكُمۡ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ضمّها وكسر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ظَعَنِكُمۡ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ظَعۡنِكُمۡ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العين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وَيَنۡهَىٰ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وَيَنۡه۪ىٰ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 وَبُشۡر۪ىٰ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بإمالة الألف، وتشديد الواو</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خلّاد: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يُلۡحِدُونَ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يَلۡحَدُونَ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وفتح الحاء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فَمَنُ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فَمَنِ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ٱجۡتَبَىٰهُ وَهَدَىٰهُ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ٱجۡتَب۪ىٰهُ وَهَد۪ىٰهُ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الإسراء</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ٱلۡأَقۡصَا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ٱلۡأَقۡصَ۪ا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وَءَاتَيۡنَا 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وَءَ۪اتَيۡنَا 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وَيُبَشِّرُ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وَيَبۡشُرُ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وإسكان الباء بدل فتحها وتخفيف الشّين وضمّها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يَصۡلَىٰهَا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يَصۡل۪ىٰهَا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مَحۡظُورؘا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مَحۡظُورًا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الرّاء بالفتح وحذف الألف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يَبۡلُغَنَّ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يَبۡلُغَٰٓنِّ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الغين وكسر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كِلَاهُمَا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كِل۪اهُمَا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الفاء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ٱلزِّنَىٰ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ٱلزِّن۪ىٰٓ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تُسۡرِف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بِٱلۡقُسۡطَاسِ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بِٱلۡقِسۡطَاسِ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القاف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سَيِّئُ۪هُۥ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سَيِّئُهُۥ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بالهاء بدل التّاء مع ضمّها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خلّاد: بضمّ الهمزة بدل فتحها والهاء بدل التّاء مع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أَفَأَصۡفَىٰكُمۡ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أَفَأَ۪صۡف۪ىٰكُمۡ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لِيَذَّكَّرُواْ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لِيَذۡكُرُواْ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 ساكنة وتخفيف الكاف وضمّها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تَقُولُونَ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يُسَبِّحُ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تُسَبِّحُ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مَّسۡحُورؘا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مَّسۡحُورًا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الرّاء بالفتح وحذف الألف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رُءُوسَهُمۡ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رُءُ۪وسِهِمۡ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رُءُوسَهُمۡ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بكسر السّين بدل فتحها وكسر الهاء بدل ضمّها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زَبُورٗا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زُبُورٗا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الزّاي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أَخَّرۡتَنِۦ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أَخَّرۡتَنِ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أَعۡمَىٰ 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أَعۡم۪ىٰ 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خَلۡفَكَ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خِلَٰفَكَ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الخاء بدل فتحها وفتح اللّام بدل السكون وإثبات 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ئَُوسٗا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ئَُ۪وسٗا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ئَُوسٗا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بإمالة الياء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تُفَجِّرَ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تَفۡجُرَ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وإسكان الفاء بدل فتحها وتخفيف الجيم وضمّها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كِسَفًا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كِسۡفًا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 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 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 ٱلۡمُهۡتَدِۦ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 ٱلۡمُهۡتَدِ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الواو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الكهف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وَيُبَشِّرَ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وَيَبۡشُرَ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وإسكان الباء بدل فتحها وتخفيف الشّين وضمّها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مَّرۡفِقٗا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مِّرۡفَقٗا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 وفتح الفاء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تَّزَّٰوَرُ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تَّزَٰوَرُ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 ٱلۡمُهۡتَدِۦ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 ٱلۡمُهۡتَدِ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وَتَحۡسِبُهُمۡ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وَّتَحۡسَبُهُمۡ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وَلَمُلِّئۡتَ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وَّلَمُلِئۡتَ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بِوَرِقِكُمۡ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بِوَرۡقِكُمۡ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الرّاء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يَّهۡدِيَنِ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مِاْئَةِ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التّاء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الميم (مِنۡهَا)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لَّٰكِنَّا۠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لَّٰكِنَّاْ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 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 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يُؤۡتِيَنِۦ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ٱلۡوَلَٰيَةُ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ٱلۡوِلَٰيَةُ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الواو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القاف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نَقُولُ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 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 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قُبُلٗا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كسرها وضمّ الباء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لِفَتَىٰهُ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لِفَت۪ىٰهُ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لِفَتَىٰهُ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لِفَت۪ىٰهُ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نَبۡغِۦ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نَبۡغِ</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تُعَلِّمَنِۦ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تُعَلِّمَنِ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سَتَجِدُنِيَ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سَتَجِدُنِيٓ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تَسَۡٔلَنِّي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تَسَۡٔلۡنِي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اللّام بدل فتحها وتخفيف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لِتُغۡرِقَ أَهۡلَهَا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لِيَغۡرَقَ أَهۡلُهَا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 مع فتحها وفتح الرّاء بدل كسرها وضمّ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الزّاي وتشديد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الكاف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يُبَدِّلَهُمَا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يُّبۡدِلَهُمَا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الباء بدل فتحها وتخفيف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فَٱتَّبَعَ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فَأَ۪تۡبَعَ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 وتخفيف التّاء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حَمِئَةٖ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الحاء والياء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الكاف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ٱتَّبَعَ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أَتۡبَعَ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 وتخفيف التّاء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ٱتَّبَعَ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أَتۡبَعَ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 وتخفيف التّاء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يَفۡقَهُونَ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يُفۡقِهُونَ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وكسر القاف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خَرۡجًا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خَرَٰجًا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السكون وإثبات ألف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ءَاتُونِي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ءَاتُونِي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بهمزة وصل وهمزة ساكنة بعدها (ٱئۡتُونِي)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ءَاتُونِي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ٱءۡتُونِيٓ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بهمزة وصل وهمزة ساكنة بعدها (ٱئۡتُونِي)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ٱسۡطَٰعُواْ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ٱسۡطَّٰعُوٓاْ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الطّاء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دَكّٗا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دَكًّاءَ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الكاف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دُونِيَ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دُونِيٓ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يَحۡسِبُونَ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يَحۡسَبُونَ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تَنفَدَ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يَّنفَدَ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مريم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كٓهيعٓصٓ</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كٓهي۪عٓصٓ</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زَكَرِيَّآءَ ا۪ذۡ 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زَكَرِيَّآ إِذۡ 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وكسر الهمزة بدل فتحها وحذف الألف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يَٰزَكَرِيَّآءُ ا۪نَّا نُبَشِّرُكَ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يَّٰزَكَرِيَّآ إِنَّا نَبۡشُرُكَ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ضمّها وحذف الألف بعد الهمزة وفتح النّون بدل ضمّها وإسكان الباء بدل فتحها وتخفيف الشّين وضمّها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عُتِيّٗا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عِتِيّٗا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خَلَقۡتُكَ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بنون وألف بدل التاء (خَلَقۡنَٰكَ)</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فَأَوۡحَىٰ 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فَأَ۪وۡح۪ىٰٓ 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يَٰيَحۡيَىٰ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يَّٰيَحۡي۪ىٰ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تَسَّٰقَطۡ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تَسَٰقَطۡ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السّين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وَأَوۡصَىٰنِي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وَأَ۪وۡص۪ىٰنِي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(وَأَوۡصَىٰنِي)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مُخۡلِصٗا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مُخۡلَصٗا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نُوحٖوَمِن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نُوحٖ وَّمِن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نُوحٖ وَمِن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بتشديد الواو</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وَبُكِيّٗا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وَّبِكِيّٗا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الباء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وَءَامَنَ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وَءَ۪امَنَ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يَذۡكُرُ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يَذَّكَّرُ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الذّال وفتحها وتشديد الكاف وفتحها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جُثِيّٗا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جِثِيّٗا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الجيم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عُتِيّٗا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عِتِيّٗا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الصّاد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جُثِيّٗا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جِثِيّٗا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الجيم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وَّرِءۡيٗا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همزة بعد الرّاء وتخفيف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وَوَلَدًا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وَّوُلۡدًا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الواو بدل فتحها وإسكان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الواو بدل فتحها وإسكان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يَكَادُ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تَكَادُ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يَتَفَطَّرۡنَ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يَنفَطِرۡنَ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التّاء وتخفيف الطّاء وكسرها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الواو بدل فتحها وإسكان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الواو بدل فتحها وإسكان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لِتُبَشِّرَ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لِتَبۡشُرَ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وإسكان الباء بدل فتحها وتخفيف الشّين وضمّها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طه</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الطّاء، وإمالة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لِتَشۡقَىٰ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لِتَشۡق۪ىٰٓ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ٱلثَّرَىٰ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ٱلثَّر۪ىٰ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لِأَهۡلِهِ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لِأَهۡلِهُ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ٱخۡتَرۡتُكَ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ٱخۡتَرۡنَٰكَ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بنون وألف بدل التاء (ٱخۡتَرۡنَٰكَ)</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لِتُجۡز۪ىٰ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 فَتَرۡدَىٰ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 فَتَرۡد۪ىٰ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مََٔارِبُ 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مََ۪ٔارِبُ 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فَلَبِثۡتَ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فَلَبِثتَّ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أَعۡطَىٰ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أَعۡط۪ىٰ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مِهَٰدٗا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مَهۡدٗا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الميم بدل كسرها وإسكان الهاء بدل فتحها وحذف الألف بعد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فَيَسۡحَتَكُم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فَيُسۡحِتَكُم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وكسر الحاء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ٱلنَّجۡوَىٰ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ٱلنَّجۡو۪ىٰ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ٱلۡمُثۡلَىٰ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ٱلۡمُثۡل۪ىٰ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فتحها وحذف الألف بعد السّين وإسكان الحاء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أَنِ ٱسۡرِ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أَنۡ أَسۡرِ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النّون بدل كسرها والهمزة بدل الألف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الخاء وإسكان الفاء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أَنجَيۡنَٰكُم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أَنجَيۡتُكُم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بتاءٍ مضمومة من غير نون ولا ألف (أَنجَيۡتُكُم)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وَوَٰعَدۡنَٰكُمۡ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وَوَٰعَدتُّكُمۡ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بتاءٍ مضمومة من غير نون ولا ألف (وَوَٰعَدتُّكُم)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وَٱلسَّلۡوَىٰ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وَٱلسَّلۡو۪ىٰ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رَزَقۡنَٰكُمۡ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رَزَقۡتُكُمۡ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بتاءٍ مضمومة من غير نون ولا ألف (رَزَقۡتُكُم)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وَءَامَنَ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وَءَ۪امَنَ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بِمَلۡكِنَا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بِمُلۡكِنَا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حُمِّلۡنَا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حَمَلۡنَآ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الحاء بدل ضمّها وتخفيف الميم وفتحها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تَتَّبِعَنِۦ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تَتَّبِعَنِ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يَبۡنَؤُمَّ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يَبۡنَؤُ۪مِّ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بِرَأۡسِيَ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بِرَأۡسِيٓ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يَبۡصُرُواْ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تَبۡصُرُواْ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فَنَبَذۡتُهَا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فَنَبَذتُّهَا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فَتَشۡقَىٰ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فَتَشۡق۪ىٰٓ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تَضۡحَىٰ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تَضۡح۪ىٰ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وَعَصَىٰ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وَعَص۪ىٰٓ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فَغَوَىٰ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فَغَو۪ىٰ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ٱجۡتَبَٰهُ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ٱجۡتَب۪ىٰهُ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حَشَرۡتَنِيَ 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حَشَرۡتَنِيٓ 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وَنَخۡزَىٰ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وَنَخۡز۪ىٰ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الأنبياء</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ٱلنَّجۡوَى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ٱلنَّجۡوَ۪ى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قَالَ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القاف بدل ضمّها وإثبات ألف بعد القاف وفتح اللّام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 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 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 وكسر الحاء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ٱرۡتَضَىٰ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ٱرۡتَض۪ىٰ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وُجُوهِهِمُ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وُّجُوهِهُمُ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وَلَقَدُ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وَلَقَدِ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الدّال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فَحَاقَ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فَح۪اقَ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وَءَابَآءَهُمۡ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وَءَ۪ابَآءَ۪هُمۡ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مِثۡقَالُ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مِثۡقَالَ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وَءَابَآؤُكُمۡ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وَءَ۪ابَآؤُ۪كُمۡ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الفاء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وَزَكَرِيَّآءَ ا۪ذۡ 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وَزَكَرِيَّآ إِذۡ 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وكسر الهمزة بدل فتحها وحذف الألف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وَحَرَٰمٌ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وَحِرۡمٌ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الحاء بدل فتحها وإسكان الرّاء بدل فتحها وحذف الألف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ۦَالِهَةٗ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ءَالِهَةٗ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ۦ</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وَتَتَلَقَّىٰهُمُ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وَتَتَلَقّ۪ىٰهُمُ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لِلۡكِتَٰبِ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لِلۡكُتُبِ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كسرها وضمّ التّاء بدل فتحها وحذف الألف بعد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ٱلزَّبُورِ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ٱلزُّبُورِ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الزّاي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عِبَادِيَ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عِبَادِي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الحج</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السّين بدل ضمّها وإسكان الكاف بدل فتحها وحذف الألف بعد الكاف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السّين بدل ضمّها وإسكان الكاف بدل فتحها وحذف الألف بعد الكاف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تَوَلَّاهُ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تَوَلّ۪اهُ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وَٱلصَّٰبِينَ وَٱلنَّصَٰرَىٰ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وَٱلصَّٰبِِ۪ٔينَ وَٱلنَّصَٰر۪ىٰ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رُءُوسِهِمُ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رُءُ۪وسِهُمُ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وَلُؤۡلُؤٗا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وَّلُؤۡلُؤٖاْ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الكسر بدل الفتح</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فَتَخَطَّفُهُ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فَتَخۡطَفُهُ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الخاء بدل فتحها وتخفيف الطّاء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مَنسَكٗا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مَنسِكٗا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دِفَٰعُ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دَفۡعُ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الدّال بدل كسرها وإسكان الفاء بدل فتحها وحذف الألف بعد الفاء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لَّهُدِمَتۡ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لَّهُدِّمَت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تَعُدُّونَ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يَعُدُّونَ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 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 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مَّدۡخَلٗا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مُّدۡخَلٗا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تَدۡعُونَ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مَنسَكًا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مَنسِكًا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ٱجۡتَبَىٰكُمۡ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ٱجۡتَب۪ىٰكُمۡ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سَمَّىٰكُمُ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سَمّ۪ىٰكُمُ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المؤمنون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صَلَوَٰتِهِمۡ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صَلَوٰتِهِمۡ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الواو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سِينَآءَ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سَيۡنَآءَ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نَّسۡقِيكُم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نُّسۡقِيكُم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وَنَحۡيَا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وَنَحۡي۪ا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وَءَاوَيۡنَٰهُمَا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وَّءَ۪اوَيۡنَٰهُمَآ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أَيَحۡسِبُونَ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أَيَحۡسَبُونَ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تُهۡجِرُونَ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تَهۡجُرُونَ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وضمّ الجيم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خَرۡجٗا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خَرَٰجٗا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السكون وإثبات ألف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وَءَابَآؤُنَا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وَءَ۪ابَآؤُ۪نَا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شِقۡوَتُنَا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شَقَٰوَتُنَا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الشّين بدل كسرها وفتح القاف بدل السكون وإثبات ألف بعد القاف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فتحها وحذف الألف بعد القاف وإسكان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فتحها وحذف الألف بعد القاف وإسكان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النور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أَرۡبَعَ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أَرۡبَعُ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العين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 لَّعۡنَتُ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 لَعۡنَتَ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 وفتحها وتخفيف اللّام وفتح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 غَضِبَ ٱللَّهُ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 غَضَبَ ٱللَّهِ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 وفتحها وفتح الضّاد بدل كسرها وكسر الهاء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تَحۡسِبُوهُ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تَحۡسَبُوهُ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وَتَحۡسِبُونَهُۥ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وَّتَحۡسَبُونَهُۥ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تَشۡهَدُ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يَشۡهَدُ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يُوَفِّيهِمُ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يُّوَفِّيهُمُ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جُيُوبِهِنَّ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جِيُوبِهِنَّ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الجيم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ٱلۡأَيَٰمَىٰ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ٱلۡأَيَٰم۪ىٰ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مُّبَيَّنَٰتٖ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مُّبَيِّنَٰتٖ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دُرِّيّٞ يُوقَدُ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دُرِّيٓءٞ تُوقَدُ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الدّال والهمز (دِرِّيءٞ)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يَحۡسِبُهُ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يَّحۡسَبُهُ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فَوَفَّىٰهُ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فَوَفّ۪ىٰهُ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 كُلَّ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خَٰلِقُ كُلِّ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الخاء وكسر اللّام بدل فتحها وضمّ القاف بدل فتحها وكسر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مُّبَيَّنَٰتٖ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مُّبَيِّنَٰتٖ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وَيَتَّقِهِ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وَيَتَّقِهِۦ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وَيَتَّقِهۡ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بصلة هاء الكناية</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خلّاد: بإسكان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ٱرۡتَضَىٰ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ٱرۡتَض۪ىٰ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تَحۡسِبَنَّ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يَحۡسَبَنَّ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 وفتح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ثَلَٰثُ</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ثَلَٰثَ</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الثّاء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أُمَّهَٰتِكُمۡ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إِمِّهَٰتِكُمۡ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ضمّها وكسر الميم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الفرقان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 تُمۡلَىٰ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 تُمۡل۪ىٰ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يَأۡكُلُ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نَّأۡكُلُ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مَّسۡحُورؘا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مَّسۡحُورًا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الرّاء بالفتح وحذف الألف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وَءَابَآءَهُمۡ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وَءَ۪ابَآءَ۪هُمۡ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تَشَّقَّقُ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تَشَقَّقُ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الشّين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يَٰوَيۡلَتَىٰ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يَّٰوَيۡلَت۪ىٰ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قَوۡمِيَ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قَوۡمِي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وَثَمُودٗا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وَّثَمُودَاْ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الدّال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تَحۡسِبُ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تَحۡسَبُ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نُشُرَۢا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نَشۡرَۢا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ضمّها وإسكان الشّين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لِيَذَّكَّرُواْ فَأَبَىٰ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لِيَذۡكُرُواْ فَأَ۪ب۪ىٰٓ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الذّال ساكنة وتخفيف الكاف وضمّها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تَأۡمُرُنَا وَزَادَهُمۡ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يَأۡمُرُنَا وَز۪ادَهُمۡ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سِرَٰجٗا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سُرُجٗا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السّين بدل كسرها وضمّ الرّاء بدل فتحها وحذف الألف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يَذَّكَّرَ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يَّذۡكُرَ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 ساكنة وتخفيف الكاف وضمّها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يُقۡتِرُواْ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يَقۡتُرُواْ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وَءَامَنَ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وَءَ۪امَنَ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وَذُرِّيَّٰتِنَا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وَذُرِّيَّتِنَا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وَيُلَقَّوۡنَ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وَيَلۡقَوۡنَ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وإسكان اللّام بدل فتحها وتخفيف القاف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الشعراء</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طسٓمٓ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ط۪سٓمٓ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الطّاء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ۦَايَةٗ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ۦ</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وَلَبِثۡتَ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وَّلَبِثتَّ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أَرۡجِهِ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أَرۡجِهۡ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(سَحَّارٍ) بفتح السّين وتشديد الحاء وألف بعدها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 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فَأَ۪لۡق۪ىٰ 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أَنِ ٱسۡرِ بِعِبَادِيَ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أَنۡ أَسۡرِ بِعِبَادِيٓ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النّون بدل كسرها والهمزة بدل الألف مع فتحها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حَذِرُونَ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حَٰذِرُونَ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وَءَابَآؤُكُمُ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وَءَ۪ابَآؤُ۪كُمُ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فَرِهِينَ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فَٰرِهِينَ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الفاء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(ٱلۡأَيۡكَةِ) بهمزة مفتوحة بعد اللّام الساكنة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بِٱلۡقُسۡطَاسِ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بِٱلۡقِسۡطَاسِ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القاف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ٱلرُّوحُ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ٱلرُّوحَ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الحاء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فَتَوَكَّلۡ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وَتَوَكَّلۡ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بالواو بدل الفاء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يَتۡبَعُهُمُ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يَتَّبِعُهُمُ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 وفتحها وكسر الباء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النمل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الطّاء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بإمالة الألف، وتشديد الواو</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خلّاد: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سََٔاتِيكُم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سََ۪ٔاتِيكُم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بِشِهَابِ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بِشِهَابٖ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الباء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لَأَاْذۡبَحَنَّهُۥ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لَأَ۪اْذۡبَحَنَّهُۥٓ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سَبَإِۭ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سَبَإِ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ٱمۡرَأَةٗ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ٱمۡرَأَ۪ةٗ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فَأَلۡقِهِ 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فَأَ۪لۡقِهۡ 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الهاء بدل كسرها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ا۪نِّيَ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كسرها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أَتُمِدُّونَنِۦ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أَتُمِدُّوٓننِّٟ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 وإسكان النّون بدل فتحها وتشديد النّون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فتحها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ءَاتِيكَ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ء۪اتِيكَ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ءَاتِيكَ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بإمالة الألف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ءَاتِيكَ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ء۪اتِيكَ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ءَاتِيكَ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بإمالة الألف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لِيَبۡلُوَنِيَ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لِيَبۡلُوَنِيٓ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لَنُبَيِّتَنَّهُۥ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لَتُبَيِّتُنَّهُۥ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النّون وضمّ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لَنَقُولَنَّ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لَتَقُولُنَّ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النّون وضمّ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ٱصۡطَف۪ىٰٓ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 نُشُرَۢا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 نَشۡرَۢا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 وفتح النّون بدل ضمّها وإسكان الشّين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(إِنَّنَا) على الخبر بنونين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وَءَابَآؤُنَا أَٰى۪نَّا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وَّءَ۪ابَآؤُ۪نَآ أَئِنَّا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(إِنَّنَا) على الخبر بنونين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وَءَابَآؤُنَا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وَءَ۪ابَآؤُ۪نَا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بِهَٰدِي ٱلۡعُمۡيِ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تَهۡدِي ٱلۡعُمۡيَ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الباء مع فتحها وإسكان الهاء بدل فتحها وحذف الألف بعد الهاء وفتح الياء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ءَاتُوهُ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أَتَوۡهُ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الهمزة وفتح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تَحۡسِبُهَا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تَحۡسَبُهَا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فَزَعِ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فَزَعٖ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العين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تَعۡمَلُونَ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يَعۡمَلُونَ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القصص</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طسٓمٓ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ط۪سٓمٓ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الطّاء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وَنُرِيَ فِرۡعَوۡنَ وَهَٰمَٰنَ وَجُنُودَهُمَا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وَيَر۪ىٰ فِرۡعَوۡنُ وَهَٰمَٰنُ وَجُنُودُهُمَا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والياء بدل النّون مع فتحها وإسكان الياء بدل فتحها وإثبات ألف بعد الياء وضمّ النّون بدل فتحها وضمّ النّون بدل فتحها وضمّ الدّال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وَحَزَنًا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وَّحُزۡنًا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الحاء بدل فتحها وإسكان الزّاي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فَقَضَىٰ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فَقَض۪ىٰ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أَقۡصَا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أَقۡصَ۪ا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 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 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دُونِهِمُ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دُونِهُمُ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فَجَآءَتۡهُ إِحۡدَىٰهُمَا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فَج۪آءَ۪تۡهُ إِحۡد۪ىٰهُمَا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سَتَجِدُنِيَ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سَتَجِدُنِيٓ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 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 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لِأَهۡلِهِ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لِأَهۡلِهُ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جِذۡوَةٖ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جُذۡوَةٖ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الجيم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 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 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جَآنّٞ 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ج۪آنّٞ 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ج۪آنّٞ 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بإمالة الألف، وتشديد الواو</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خلّاد: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ٱلرَّهَبِ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ٱلرُّهۡبِ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الرّاء بدل فتحها وإسكان الهاء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رِدٗا يُصَدِّقۡنِي 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رِدۡءٗا يُّصَدِّقُنِيٓ 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رِدۡءٗا يُصَدِّقُنِيٓ 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بحذف التنوين من الدّال وزيادة همزة بعد الدّال وتشديد الياء وضمّ القاف بدل السكون وإسكان الياء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خلّاد: بحذف التنوين من الدّال وزيادة همزة بعد الدّال وضمّ القاف بدل السكون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 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 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بِٱلۡهُدَىٰ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بِٱلۡهُد۪ىٰ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سَٰحِرَانِ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سِحۡرَانِ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فتحها وحذف الألف بعد السّين وإسكان الحاء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إِمِّهَا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وَءَامَنَ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وَءَ۪امَنَ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فَبَغَىٰ عَلَيۡهِمۡ وَءَاتَيۡنَٰهُ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فَبَغ۪ىٰ عَلَيۡهُمۡ وَءَ۪اتَيۡنَٰهُ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عِندِيَ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عِندِيٓ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ذُنُوبِهِمُ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ذُنُوبِهُمُ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بِٱلۡهُدَىٰ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بِٱلۡهُد۪ىٰ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العنكبوت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فَأَنجَىٰهُ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فَأَ۪نج۪ىٰهُ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مَّوَدَّةَۢ بَيۡنَكُمۡفِي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مَّوَدَّةَ بَيۡنِكُمۡ فِي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من غير تنوين وكسر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فََٔامَنَ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فََ۪ٔامَنَ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الواو وفتحها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لَنُنَجِّيَنَّهُۥ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لَنُنجِيَنَّهُۥ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الجيم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وَضَاقَ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وَض۪اقَ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مُنَجُّوكَ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مُنجُوكَ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الجيم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وَثَمُودٗا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وَّثَمُودَاْ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الدّال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 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 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 لَّجَآءَهُمُ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 لَّج۪آءَ۪هُمُ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لَنُبَوِّئَنَّهُم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لَنُثۡوِيَنَّهُم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بالثّاء بدل الباء وتخفيف الواو والياء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الروم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أَسَُٰٓٔواْ ٱلسُّوٓأَىٰ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أَسَُٰ۪ٓٔواْ ٱلسُّوٓأ۪ىٰٓ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تُخۡرَجُونَ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تَخۡرُجُونَ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فَرَّقُواْ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فَٰرَقُواْ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الفاء وتخفيف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رِّبٗا لِّتُرۡبُواْ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رِّب۪ٗا لِّيَرۡبُوَاْ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والياء بدل التّاء مع فتحها وفتح الواو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يُشۡرِكُونَ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تُشۡرِكُونَ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فَجَآءُوهُم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فَج۪آءُ۪وهُم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أَثَرِ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ءَاثَٰرِ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الهمزة وإثبات ألف بعد الثّاء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بِهَٰدِ ٱلۡعُمۡيِ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تَهۡدِٜ ٱلۡعُمۡيَ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الياء الزائدة، والتّاء بدل الباء مع فتحها وإسكان الهاء بدل فتحها وحذف الألف بعد الهاء وفتح الياء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ضُعۡفٖ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ضَعۡفٖ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الضّاد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ضُعۡفٖ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ضَعۡفٖ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الضّاد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ضُعۡفٗا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ضَعۡفٗا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الضّاد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تَنفَعُ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يَنفَعُ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لقمان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وَرَحۡمَةٗ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وَرَحۡمَةٞ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بإمالة الألف، وتشديد الواو وتنوين الضمّ بدل الفتح</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خلّاد: بإمالة الألف، وتنوين الضمّ بدل الفتح</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وَيَتَّخِذُهَا 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وَّيَتَّخِذَهَا 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الذّال بدل ضمّها وإسكان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أُذۡنَيۡهِ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أُذُنَيۡهِ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الذّال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مِثۡقَالُ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مِثۡقَالَ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العين بدل فتحها والتّاء بدل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ٱلۡوُثۡقَىٰ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ٱلۡوُثۡق۪ىٰ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تَدۡعُونَ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السجدة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جَدِيدِۭ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جَدِيدِ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الدّال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تَتَجَافَىٰ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تَتَجَاف۪ىٰ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أُخۡفِيَ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أُخۡفِي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ٱلۡمَأۡوَىٰ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ٱلۡمَأۡو۪ىٰ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أَى۪مَّةٗ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أَئِمَّةٗ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الياء مع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فتحها وتخفيف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الأحزاب</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تَظَّهَّرُونَ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تَظَٰهَرُونَ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الظّاء وإثبات ألف بعد الظّاء وتخفيف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 وَعِيسَى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 وَعِيسَ۪ى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ٱلظُّنُونَا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ٱلظُّنُونَاْ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يَحۡسِبُونَ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يَّحۡسَبُونَ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زَادَهُمۡ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ز۪ادَهُمۡ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وَتَعۡمَلۡ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وَيَعۡمَلۡ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نُّؤۡتِهَا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ٱلنَّبِيٓءِلَسۡتُنَّ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لَسۡتُنَّ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وَقَرۡنَ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وَّقِرۡنَ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القاف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تَخۡشَىٰهُ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تَخۡش۪ىٰهُ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إِنَّآ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تَمَسُّوهُنَّ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تُمَٰٓسُّوهُنَّ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 وإثبات 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ا۪نَّآأَحۡلَلۡنَا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إِنَّآ أَحۡلَلۡنَا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وَٱمۡرَأَةٗ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وَٱمۡرَأَ۪ةٗ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لِلنَّبِيِّ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ٱلرَّسُولَا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ٱلرَّسُولَاْ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ٱلسَّبِيلَا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ٱلسَّبِيلَاْ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سبأ</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(عَلَّامِ) بتشديد اللام وكسر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نَّشَأۡ نَخۡسِفۡ 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يَّشَأۡ يَخۡسِفۡ 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 والياء بدل النّون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نُسۡقِطۡ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يُسۡقِطۡ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عِبَادِيَ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عِبَادِي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مِنسَاتَهُۥ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مِنسَأَ۪تَهُۥ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مَسَٰكِنِهِمۡ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مَسۡكَنِهِمۡ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السّين بدل فتحها وحذف الألف بعد السّين وفتح الكاف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أُكُلٍ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نُجَٰزِيٓ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 وكسر الزّاي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صَدَقَ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صَّدَّقَ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الدّال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زُلۡفَىٰ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زُلۡف۪ىٰٓ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ٱلۡغُرُفَٰتِ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ٱلۡغُرۡفَتِ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الرّاء بدل ضمّها وحذف الألف بعد الفاء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مَثۡنَىٰ وَفُرَٰدَىٰ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مَثۡن۪ىٰ وَفُرَٰد۪ىٰ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أَجۡرِيٓ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ٱلۡغُيُوبِ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ٱلۡغِيُوبِ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الغين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ٱلتَّنَاوُشُ</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ٱلتَّنَآؤُ۪شُ</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الواو</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فاطر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غَيۡرِ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فَرَءَاهُ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فَر۪ء۪۪اهُ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وَلُؤۡلُؤٗا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وَّلُؤۡلُؤٖاْ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الكسر بدل الفتح</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يُقۡضَىٰ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يُقۡض۪ىٰ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بَيِّنَتٖ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زَادَهُمۡ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ز۪ادَهُمۡ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ٱلسَّيِّيِٕ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ٱلسَّيِّئۡ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يس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تَنزِيلُ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تَنزِيلَ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وَءَاثَٰرَهُمۡ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وَءَ۪اثَٰرَهُمۡ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أَقۡصَا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أَقۡصَ۪ا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وَمَالِيَ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وَمَالِي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ٱلۡمَيِّتَةُ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ٱلۡمَيۡتَةُ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الياء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الثّاء بدل فتحها وضمّ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عَمِلَتۡهُ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عَمِلَتۡ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الهاء (عَمِلَتۡ)</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وَٱلۡقَمَرُ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وَٱلۡقَمَرَ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الياء وفتح التّاء بدل كسرها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شُغۡلٖ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شُغُلٖ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الغين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ظِلَٰلٍ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ظُلَلٍ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الظّاء بدل كسرها وحذف الألف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جِبِلّٗا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جُبُلٗا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الجيم بدل كسرها وضمّ الباء بدل كسرها وتخفيف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ٱلصِّرَٰطَ 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ٱلصِّ۬رَٰطَ 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ٱلصِّرَٰطَ 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 وإمالة الألف</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خلّاد: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نَنكُسۡهُ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نُنَكِّسۡهُ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النّون بدل فتحها وفتح النّون بدل السكون وتشديد الكاف وكسرها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تَعۡقِلُونَ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يَعۡقِلُونَ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لِّتُنذِرَ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لِّيُنذِرَ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يَحۡزُنكَ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الصافات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وَٱلصَّٰٓفَّٰتِ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وَٱلصَّٰٓفَّٰٓت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فَٱلزَّٰجِرَٰتِ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فَٱلزَّٰجِرَٰٓت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فَٱلتَّٰلِيَٰتِ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فَٱلتَّٰلِيَٰٓت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بِزِينَةِ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بِزِينَةٍ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وتنوين التّاء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يَسۡمَعُونَ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يَسَّمَّعُونَ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السّين وفتحها وتشديد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ٱلۡمَلَإِ 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ٱلۡمَلَإِ 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عَجِبۡتَ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عَجِبۡتُ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 ءَابَآؤُنَا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أَوَءَ۪ابَآؤُ۪نَا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الواو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يُنزَفُونَ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الزّاي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فَرَءَاهُ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فَر۪ء۪۪اهُ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يَزِفُّونَ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 أَر۪ىٰ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 وكسر الرّاء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سَتَجِدُنِيَ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سَتَجِدُنِيٓ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١١٨</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 رَبُّكُمۡ وَرَبُّ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 رَبَّكُمۡ وَرَبَّ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الهاء بدل ضمّها وفتح الباء بدل ضمّها وفتح الباء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 وحذف الألف بعد الهمزة وإسكان اللّام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فََٔامَنُواْ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فََ۪ٔامَنُواْ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أَصۡطَفَى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أَصۡطَفَ۪ى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ص</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(ٱلۡأَيۡكَةِ) بهمزة مفتوحة بعد اللّام الساكنة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فَوَاقٖ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فُوَاقٖ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الفاء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لَقَدۡ ظَلَمَكَ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لَقَدظَّلَمَكَ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الظّاء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لَزُلۡفَىٰ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لَزُلۡف۪ىٰ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وَءَاخَرِينَ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وَّءَ۪اخَرِينَ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لَزُلۡفَىٰ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لَزُلۡف۪ىٰ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وَعَذَابؚ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وَّعَذَابٍ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الباء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بِخَالِصَةِ 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بِخَالِصَةٖ 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وتنوين التّاء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وَٱلۡيَسَعَ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وَٱلَّيۡسَعَ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وَغَسَاقٞ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وَّغَسَّاقٞ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السّين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وَءَاخَرُ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وَّءَ۪اخَرُ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ٱلۡأَشۡرَارِ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ٱلۡأَشۡر۫ارِ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أَتَّخَذۡنَٰهُمۡ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ٱتَّخَذۡنَٰهُمۡ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بالألف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لَعۡنَتِيَ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لَعۡنَتِيٓ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فَٱلۡحَقَّ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فَٱلۡحَقُّ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الزمر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زُلۡفَىٰ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زُلۡف۪ىٰٓ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لَّٱصۡطَفَىٰ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لَّٱصۡطَف۪ىٰ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أُمَّهَٰتِكُمۡ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إِمِّهَٰتِكُمۡ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ضمّها وكسر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عَبۡدَهُۥ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عِبَٰدَهُۥ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فتحها وفتح الباء بدل السكون وإثبات ألف بعد الباء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أَرَادَنِيَ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أَرَادَنِي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فتحها وكسر الضّاد بدل فتحها وفتح الياء بدل السكون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التّاء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وَحَاقَ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وَح۪اقَ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يَٰحَسۡرَتَىٰ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يَّٰحَسۡرَت۪ىٰ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بِمَفَازَتِهِمۡ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بِمَفَازَٰتِهِمۡ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تَأۡمُرُونِيَ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تَأۡمُرُوٓنِّيٓ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النّون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بِٱلنَّبِيٓئِۧنَ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بِٱلنَّبِيِّۧنَ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جَآءُوهَا فُتِّحَتۡ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ج۪آءُ۪وهَا فُتِحَتۡ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جَآءُوهَا وَفُتِّحَتۡ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ج۪آءُ۪وهَا وَفُتِحَتۡ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غافر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ٱلۡقَهَّارِ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ٱلۡقَهّ۫ارِ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تَدۡعُونَ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وَءَاثَارٗا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وَّءَ۪اثَارٗا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يُظۡهِرَ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يَّظۡهَرَ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وفتح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لَّعَلِّيٓ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الصّاد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ٱتَّبِعُونِۦ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ٱتَّبِعُونِ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فَوَقَىٰهُ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فَوَق۪ىٰهُ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وَحَاقَ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وَح۪اقَ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 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 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بإمالة الألف، وتشديد الواو</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خلّاد: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شُيُوخٗا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شِيُوخٗا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الشّين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وَءَاثَارٗا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وَّءَ۪اثَارٗا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وَحَاقَ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وَح۪اقَ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فصلت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فَقَضَىٰهُنَّ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فَقَض۪ىٰهُنَّ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نَّحۡسَاتٖ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نَّحِسَاتٖ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نَحۡشُرُ أَعۡدَآءَ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يُحۡشَرُ أَعۡدَآءُ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يُحۡشَرُ أَعۡدَآءُ۪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بالياء بدل النّون مع ضمّها وفتح الشّين بدل ضمّها وضمّ الهمزة بدل فتحها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خلّاد: بالياء بدل النّون مع ضمّها وفتح الشّين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أَرۡدَىٰكُمۡ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أَرۡد۪ىٰكُمۡ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يُلۡحِدُونَ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يَلۡحَدُونَ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وفتح الحاء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 عَلَيۡهِمۡ 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 عَلَيۡهُمۡ 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ثَمَرَتٖ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فَئَُوسٞ</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فَئَُ۪وسٞ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فَئَُوسٞ</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بإمالة الياء</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الشورى</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يَكَادُ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تَكَادُ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وَصّ۪ىٰ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 وَعِيسَىٰ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 وَعِيس۪ىٰٓ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نُؤۡتِهِ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 نُؤۡتِهۡ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يُبَشِّرُ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يَبۡشُرُ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وإسكان الباء بدل فتحها وتخفيف الشّين وضمّها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يَفۡعَلُونَ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تَفۡعَلُونَ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النّون بدل فتحها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فَبِمَا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الفاء (فَبِمَا)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ٱلۡجَوَارِۦ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ٱلۡجَوَارِ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وَيَعۡلَمُ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وَّيَعۡلَمَ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شُورَىٰ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شُور۪ىٰ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يُرۡسِلُ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يُرۡسِلَ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فَيُوحِي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فَيُوحِيَ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الزخرف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مِهَٰدٗا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مَهۡدٗا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الميم بدل كسرها وإسكان الهاء بدل فتحها وحذف الألف بعد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تُخۡرَجُونَ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تَخۡرُجُونَ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وَأَصۡفَىٰكُم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وَّأَ۪صۡف۪ىٰكُم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يَنشَؤُاۡ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يُّنَشَّؤُاْ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 وفتح النّون بدل السكون وتشديد الشّين وحذف الألف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عِندَ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عِبَٰدُ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(عِبَادُ) جمع عبد</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بِأَهۡدَىٰ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بِأَهۡد۪ىٰ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وَءَابَآءَهُمۡ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وَءَ۪ابَآءَ۪هُمۡ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وَيَحۡسِبُونَ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وَيَحۡسَبُونَ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وحذف الألف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تَحۡتِيٓ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سَلَفٗا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سُلُفٗا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السّين بدل فتحها وضمّ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الصّاد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 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٦٤</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يَٰعِبَادِ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 (يَٰعِبَادِ)</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تَشۡتَهِيهِ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تَشۡتَهِي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الهاء (تَشۡتَهِي)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أُورِثۡتُمُوهَا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أُورِثتُّمُوهَا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يَحۡسِبُونَ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يَحۡسَبُونَ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وَنَجۡوَىٰهُم 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وَنَجۡو۪ىٰهُم 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الواو بدل فتحها وإسكان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يُرۡجَعُونَ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وَقِيلِهِۦ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فتحها وكسر الهاء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تَعۡلَمُونَ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يَعۡلَمُونَ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الدخان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الباء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عُذتُّ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فَأَ۪سۡرِ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فَٱعۡتُلُوهُ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فَٱعۡتِلُوهُ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مُقَامٍ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مَقَامٍ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الميم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 وَوَقَىٰهُمۡ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 وَوَق۪ىٰهُمۡ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الجاثية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الكسر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 ءَايَٰتٞ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ٱلرِّيحِ ءَايَٰتٖ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الألف بعد الياء وتنوين الكسر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وَءَايَٰتِهِۦ يُؤۡمِنُونَ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وَءَ۪ايَٰتِهِۦ تُؤۡمِنُونَ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لِيَجۡزِيَ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لِنَجۡزِيَ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وَٱلنُّبُوَّةَ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الواو وفتحها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وَلِتُجۡزَىٰ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وَلِتُجۡز۪ىٰ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غِشَٰوَةٗ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غَشۡوَةٗ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الغين بدل كسرها وإسكان الشّين بدل فتحها وحذف الألف بعد الشّين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وَنَحۡيَا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وَنَحۡي۪ا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تُدۡعَىٰ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تُدۡع۪ىٰٓ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وَٱلسَّاعَةُ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وَّٱلسَّاعَةَ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وَحَاقَ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وَح۪اقَ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نَنسَىٰكُمۡ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نَنس۪ىٰكُمۡ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وَمَأۡو۪ىٰكُمُ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هُزۡؤٗا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الزّاي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يُخۡرَجُونَ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يَخۡرُجُونَ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الأحقاف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ح۪مٓ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 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 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فََٔامَنَ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فََ۪ٔامَنَ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لِّتُنذِرَ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لِّيُنذِرَ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وَبُشۡرَىٰ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وَبُشۡر۪ىٰ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كُرۡهٗا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الكاف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تَرۡض۪ىٰهُ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يُتَقَبَّلُ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نَتَقَبَّلُ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أَحۡسَنُ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أَحۡسَنَ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وَيُتَجَاوَزُ</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وَنُتَجَاوَزُ</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الفاء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أَتَعِدَانِنِيَ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أَتَعِدَانِنِيٓ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وَلَٰكِنِّيَ أَرَىٰكُمۡ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وَلَٰكِنِّيٓ أَر۪ىٰكُمۡ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والياء بدل التّاء مع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مَسَٰكِنَهُمۡ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مَسَٰكِنُهُمۡ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النّون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وَحَاقَ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وَح۪اقَ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وَءَامِنُواْ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وَءَ۪امِنُواْ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 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 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محمد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وَءَامَنُواْ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وَءَ۪امَنُواْ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مُّصَفّ۪ٗى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زَادَهُمۡ هُدٗى وَءَاتَىٰهُمۡ تَقۡوَىٰهُمۡ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ز۪ادَهُمۡ هُد۪ٗى وَّءَ۪ات۪ىٰهُمۡ تَقۡو۪ىٰهُمۡ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ز۪ادَهُمۡ هُد۪ٗى وَءَ۪ات۪ىٰهُمۡ تَقۡو۪ىٰهُمۡ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بإمالة الألف، وتشديد الواو</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خلّاد: 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 ذِكۡرَىٰهُمۡ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 ذِكۡر۪ىٰهُمۡ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وَمَثۡوَىٰكُمۡ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وَمَثۡو۪ىٰكُمۡ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عَسِيتُمۡ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عَسَيۡتُمۡ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وَأَمۡلَىٰ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وَأَ۪مۡل۪ىٰ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أَسۡرَارَهُمۡ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إِسۡرَارَهُمۡ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ٱلسِّلۡمِ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الفتح</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فَسَنُؤۡتِيهِ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فَسَيُؤۡتِيهِ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الضّاد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اللّام بدل فتحها وحذف الألف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نُدۡخِلۡهُ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يُدۡخِلۡهُ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نُعَذِّبۡهُ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يُعَذِّبۡهُ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وَكَف۪ىٰ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سِيمَاهُمۡ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سِيم۪اهُمۡ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فََٔازَرَهُۥ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فََ۪ٔازَرَهُۥ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الحجرات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فَتَبَيَّنُواْ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فَتَثَبَّتُوٓاْ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(فَتَثَبَّتُوا) من التَّثَبُّت</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إِحۡد۪ىٰهُمَا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مَيِّتٗا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مَيۡتٗا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الياء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أَتۡقَىٰكُمۡ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أَتۡق۪ىٰكُمۡ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هَد۪ىٰكُمۡ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ٱلۡأَيۡكَةِ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ٱلۡأَيۡكَةِ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(ٱلۡأَيۡكَةِ) بهمزة مفتوحة بعد اللّام الساكنة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يَقُولُ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نَقُولُ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بالنّون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مُّنِيبؚ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مُّنِيبٍ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الباء بالكسر</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ٱلۡمُنَادِۦ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ٱلۡمُنَادِ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تَشَّقَّقُ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تَشَقَّقُ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الشّين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الذاريات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وَٱلذَّٰرِيَٰتِ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وَٱلذَّٰرِيَٰٓت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مِّثۡلُ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سَلَٰمٞ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سِلۡمٞ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فتحها وإسكان اللّام بدل فتحها وحذف الألف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وَقَوۡمَ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وَقَوۡمِ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الطور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وَوَقَىٰهُمۡ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وَوَق۪ىٰهُمۡ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ذُرِّيَّتَهُمۡ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الياء وفتح التّاء بدل كسرها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وَوَقَىٰنَا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وَوَق۪ىٰنَا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ٱلۡمُصَيۡطِرُونَ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ٱلۡمُصَ۬يۡطِرُونَ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النجم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فَتَدَلَّىٰ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فَتَدَلّ۪ىٰ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رَأَىٰ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ر۪أ۪۪ىٰٓ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أَفَتُمَٰرُونَهُۥ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أَفَتَمۡرُونَهُۥ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وإسكان الميم بدل فتحها وحذف الألف بعد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ٱلۡمُنتَهَىٰ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ٱلۡمُنتَه۪ىٰ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ٱلۡمَأۡوَىٰ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ٱلۡمَأۡو۪ىٰٓ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زَاغَ</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ز۪اغَ</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رَأَىٰ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ر۪أ۪۪ىٰ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وَٱلۡعُزَّىٰ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وَٱلۡعُزّ۪ىٰ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ضِيزَىٰ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ضِيز۪ىٰٓ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وَءَابَآؤُكُم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وَءَ۪ابَآؤُ۪كُم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رَّبِّهِمُ 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رَّبِّهُمُ 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ٱهۡتَد۪ىٰ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أَسَُٰ۪ٓٔواْ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أُمَّهَٰتِكُمۡ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إِمِّهَٰتِكُمۡ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الهمزة بدل ضمّها وكسر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وَأَعۡطَىٰ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وَأَ۪عۡط۪ىٰ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وَأَكۡدَىٰ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وَّأَ۪كۡد۪ىٰٓ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 يَرَىٰ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 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يُجۡز۪ىٰهُ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ٱلۡمُنتَهَىٰ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ٱلۡمُنتَه۪ىٰ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وَأَحۡيَا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وَأَ۪حۡي۪ا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 وَأَقۡنَىٰ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 وَأَ۪قۡن۪ىٰ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ٱلشِّعۡرَىٰ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ٱلشِّعۡر۪ىٰ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ٱلُّاؤۡلَىٰ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اللّام ساكنة وحذف الألف بعد اللّام وضمّ الهمزة بدل السكون وإثبات واو بعد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وَثَمُودٗا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وَثَمُودَاْ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الدّال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فَغَشَّىٰهَا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فَغَشّ۪ىٰهَا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غَشّ۪ىٰ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تَتَمَارَىٰ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تَتَمَار۪ىٰ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القمر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خُشَّعًا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خَٰشِعًا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الخاء بدل ضمّها وإثبات ألف بعد الخاء وتخفيف الشّين وكسرها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ٱلدَّاعِۦ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ٱلدَّاعِ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عُيُونٗا فَٱلۡتَقَى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عِيُونٗا فَٱلۡتَقَ۪ى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وكسر العين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سَيَعۡلَمُونَ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سَتَعۡلَمُونَ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بالتّاء بدل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فَتَعَاطَىٰ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فَتَعَاط۪ىٰ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بَرَآءَةٞ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بَرَآءَ۪ةٞ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هاء التأنيث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الرحمن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يُخۡرَجُ</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يَخۡرُجُ</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ٱلۡمُنشََٔاتُ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ٱلۡمُنشَِٔاتُ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الشّين (ٱلۡمُنشِـَٔاتُ)</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سَنَفۡرُغُ</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سَيَفۡرُغُ</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بِسِيمٰ۪هُمۡ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الواقعة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يُنزَفُونَ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يُنزِفُونَ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الزّاي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وَحُورٌ عِينٞ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وَحُورٍ عِينٖ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الكسر بدل الضمّ وتنوين الكسر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عُرُبًا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عُرۡبًا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الرّاء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أَوۡءَابَآؤُنَا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أَوَءَابَآؤُ۪نَا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الواو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بِمَوَٰقِعِ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بِمَوۡقِعِ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الواو بدل فتحها وحذف الألف بعد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الحديد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تَرۡجِعُ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 وكسر الجيم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فَيُضَٰعِفُهُۥ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فَيُضَعِفُهُۥ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الضّاد</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بُشۡر۪ىٰكُمُ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ٱنظُرُونَا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أَنظِرُونَا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 وكسر الظّاء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مَأۡو۪ىٰكُمُ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نَزَلَ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نَزَّلَ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بِٱلۡبُخۡلِ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بِٱلۡبَخَلِ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الباء بدل ضمّها وفتح الخاء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ٱللَّهَ 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بزيادة (هُوَ) بعد لفظ الجلالة (فَإِنَّ ٱللَّهَ هُوَ ٱلۡغَنِيُّ)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ٱلنُّبُوٓءَةَ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ٱلنُّبُوَّةَ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الواو وفتحها وحذف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وَءَ۪اتَيۡنَٰهُ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فََٔاتَيۡنَا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فََ۪ٔاتَيۡنَا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وَءَامِنُواْ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وَءَ۪امِنُواْ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المجادلة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يَظَّهَّرُونَ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يَظَّٰهَرُونَ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الظّاء وتخفيف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يَظَّهَّرُونَ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يَظَّٰهَرُونَ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الظّاء وتخفيف الهاء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أَحۡص۪ىٰهُ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ٱلنَّجۡوَىٰ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ٱلنَّجۡو۪ىٰ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وَيَتَنَٰجَوۡنَ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وَيَنتَجُونَ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(يَنتَجُونَ) من الافتعال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تَتَنَٰجَوۡاْ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تَتَنَٰجَوۡاْ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بقراءته (تَنتَجُواْ) من الافتعال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ٱلنَّجۡوَىٰ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ٱلنَّجۡو۪ىٰ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لِيُحۡزِنَ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لِيَحۡزُنَ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الياء بدل ضمّها وضمّ الزّاي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ٱنشُزُواْ فَٱنشُزُواْ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ٱنشِزُواْ فَٱنشِزُواْ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الشّين بدل ضمّها وكسر الشّين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نَجۡو۪ىٰكُمۡ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وَيَحۡسِبُونَ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وَيَحۡسَبُونَ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فَأَنسَىٰهُمۡ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فَأَ۪نس۪ىٰهُمۡ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وَرُسُلِيَ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وَرُسُلِيٓ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الحشر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فَأَتَىٰهُمُ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فَأَ۪ت۪ىٰهُمُ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قُلُوبِهُمُ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شَآقُّواْ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ش۪آقُّواْ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ٱلۡقُرۡب۪ىٰ وَٱلۡيَتَٰم۪ىٰ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نَهَىٰكُمۡ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نَه۪ىٰكُمۡ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رَءُوفٞ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رَؤُ۪فٞ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بقصر الهمزة من غير واو (رَؤُفٞ)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لِإِخۡوَٰنِهِمُ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لِإِ۪خۡوَٰنِهُمُ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تَحۡسِبُهُمۡ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تَحۡسَبُهُمۡ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فَأَنسَىٰهُمۡ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فَأَ۪نس۪ىٰهُمۡ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الممتحنة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يُفۡصَلُ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يُفَصِّلُ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الفاء بدل السكون وتشديد الصّاد وكسرها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بُرَءَٰٓؤُاْ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بُرَءَ۪ ٰٓؤُاْ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فََٔاتُواْ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فََ۪ٔاتُواْ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ا۪ذَا 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إِذَا 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الصف</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زَاغُواْ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ز۪اغُوٓاْ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بَعۡدِيَ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بَعۡدِي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سَٰحِرٞ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 وإثبات ألف بعد السّين وكسر الحاء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 يُدۡعَىٰ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 يُدۡع۪ىٰٓ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مُتِمّٞ نُّورَهُۥ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مُتِمُّ نُورِهِۦ</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الميم من غير تنوين وتخفيف النّون وكسر الرّاء بدل فتحها وكسر الهاء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أَنصَارٗا لِّلَّهِ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 ٱللَّهِ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من غير تنوين وإثبات ألف بعد الرّاء وتخفيف اللّام ساكنة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عِيسَ۪ى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أَنصَارِيٓ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فََٔامَنَت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فََ۪ٔامَنَت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الجمعة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وَءَاخَرِينَ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وَّءَ۪اخَرِينَ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ٱلتَّوۡر۫ىٰةَ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المنافقون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يَحۡسِبُونَ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يَّحۡسَبُونَ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لَوَوۡاْ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لَوَّوۡاْ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التغابن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وَّٱسۡتَغۡنَى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وَّٱسۡتَغۡنَ۪ى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فََٔامِنُواْ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فََ۪ٔامِنُواْ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نُّكَفِّرۡ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يُّكَفِّرۡ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وَنُدۡخِلۡهُ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وَيُدۡخِلۡهُ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الطلاق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ا۪ذَا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إِذَا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فََٔاتُوهُنَّ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فََ۪ٔاتُوهُنَّ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أُخۡر۪ىٰ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ءَات۪ىٰهَا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نُّكۡرٗا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الكاف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مُبَيَّنَٰتٖ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مُبَيِّنَٰتٖ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نُّدۡخِلۡهُ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يُّدۡخِلۡهُ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التحريم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مَوۡل۪ىٰكُمۡ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 ا۪لَىٰ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 إِلَىٰ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تَظَّٰهَرَا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تَظَٰهَرَا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الظّاء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 وَجِبۡرِيلُ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مَوۡل۪ىٰهُ وَجَبۡرَءِ۪يلُ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الجيم بدل كسرها وفتح الرّاء بدل كسرها وزيادة همزة بعد الرّاء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يُبَدِّلَهُۥ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يُّبۡدِلَهُۥٓ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الباء بدل فتحها وتخفيف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ٱلنَّبِيُّ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بترك الهمز (ٱلنَّبِيُّ)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وَمَأۡوَىٰهُمۡ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وَمَأۡو۪ىٰهُمۡ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الملك</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تَفَٰوُتٖ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تَفَوُّتٖ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الفاء وتشديد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صِرَٰطٖ</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بإشمام الصّاد زايًا</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خلّاد: كقالون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السّين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أَهۡلَكَنِيَ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أَهۡلَكَنِي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مَّعِيٓ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القلم</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يُبَدِّلَنَا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يُّبۡدِلَنَا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الباء بدل فتحها وتخفيف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 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 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فَٱجۡتَبَٰهُ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فَٱجۡتَبٰ۪هُ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لَيَزۡلِقُونَكَ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لَيُزۡلِقُونَكَ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الياء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الحاقة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صَرۡع۪ىٰ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أُذُنٞ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الذّال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تَخۡفَىٰ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مَالِيَهۡ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مَالِيَه۠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هاء السكت وصلاً وإثباتها وقفاً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الذّال</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المعارج</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سَالَ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سَأَ۪لَ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الألف مع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يَوۡمَئِذِۭ</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يَوۡمِئِذِۭ</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الميم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لَظَىٰ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لَظ۪ىٰ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لِّلشَّوَىٰ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لِّلشَّو۪ىٰ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نوح</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النّون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دُعَآءِيَ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دُعَآءِ۪يٓ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وَوَلَدُهُۥ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وَوُلۡدُهُۥٓ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الواو بدل فتحها وإسكان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وُدّٗا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وَدّٗا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الواو بدل ضمّها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الجن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فََٔامَنَّا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فََ۪ٔامَنَّا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وَإِنَّهُۥ تَعَٰلَىٰ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وَّأَ۪نَّهُۥ تَعَٰل۪ىٰ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فَزَادُوهُمۡ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فَز۪ادُوهُمۡ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 لَّوِ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وَّأَ۪لَّوِ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بإدغام النون في اللام (وَأَلَّوِ)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نَسۡلُكۡهُ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يَسۡلُكۡهُ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وَإِنَّهُۥ</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القاف بدل فتحها وحذف الألف بعد القاف وإسكان اللّام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ٱرۡتَضَىٰ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ٱرۡتَض۪ىٰ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لَدَيۡهِمۡ وَأَحۡصَىٰ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لَدَيۡهُمۡ وَأَ۪حۡص۪ىٰ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المزمل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الواو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الباء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فَعَصَىٰ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فَعَص۪ىٰ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وَنِصۡفِهِۦ وَثُلُثِهِۦ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وَنِصۡفَهُۥ وَثُلُثَهُۥ</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الفاء بدل كسرها وضمّ الهاء بدل كسرها وفتح الثّاء بدل كسرها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 وَءَاخَرُونَ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مَّرۡض۪ىٰ وَءَ۪اخَرُونَ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وَءَاخَرُونَ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وَءَ۪اخَرُونَ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وَءَ۪اتُواْ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المدثر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لَإِحۡدَى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لَإِ۪حۡدَ۪ى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مُّسۡتَنفَرَةٞ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مُّسۡتَنفِرَةٞ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الفاء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يُّؤۡت۪ىٰ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تَذۡكُرُونَ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يَذۡكُرُونَ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القيامة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أَيَحۡسِبُ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أَيَحۡسَبُ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بَرِقَ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الرّاء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يَتَمَطَّىٰ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يَتَمَطّ۪ىٰٓ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أَيَحۡسِبُ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أَيَحۡسَبُ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تُمۡن۪ىٰ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ٱلۡمَوۡت۪ىٰ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الإنسان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سَلَٰسِلٗا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سَلَٰسِلَاْ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اللّام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فَوَقَىٰهُمُ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فَوَق۪ىٰهُمُ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وَلَقَّىٰهُمۡ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وَلَقّ۪ىٰهُمۡ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وَجَزَىٰهُم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وَّجَز۪ىٰهُم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قَوَارِيرٗا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قَوَارِيرَاْ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قَوَارِيرٗا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قَوَارِيرَاْ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الرّاء من غير تنوين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خُضۡرٞ وَإِسۡتَبۡرَقٞ</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1956" w:type="dxa"/>
            <w:gridSpan w:val="2"/>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خُضۡرٖ وَّإِ۪سۡتَبۡرَقٖ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خُضۡرٖ وَإِ۪سۡتَبۡرَقٖ</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خلف: بتنوين الكسر بدل الضمّ وتشديد الواو وتنوين الكسر بدل الضمّ</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خلّاد: بتنوين الكسر بدل الضمّ وتنوين الكسر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وَسَقَىٰهُمۡ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وَّسَق۪ىٰهُمۡ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المرسلات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فَٱلۡمُلۡقِيَٰتِ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فَٱلۡمُلۡقِيَٰتِ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فَٱلۡمُلۡقِيَٰٓت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خلف: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خلّاد: بإسكان التّاء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نُذُرًا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نُذۡرًا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الذّال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فَقَدَّرۡنَا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فَقَدَرۡنَا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جِمَٰلَٰتٞ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جِمَٰلَتٞ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وَّعِيُونٖ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العين بدل ضمّها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النبأ</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وَفُتِّحَتِ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وَّفُتِحَتِ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التّاء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مََٔابٗا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مََ۪ٔابٗا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لَّٰبِثِينَ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لَّبِثِينَ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الألف بعد اللّام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وَغَسَاقٗا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وَّغَسَّاقٗا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السّين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الباء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مََٔابًا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مََ۪ٔابًا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النازعات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نَّخِرَةٗ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نَّٰخِرَةٗ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بإثبات ألف بعد النّون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نَاد۪ىٰهُ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الزّاي</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فَأَرَىٰهُ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فَأَ۪ر۪ىٰهُ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وَعَصَىٰ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وَعَص۪ىٰ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فَنَاد۪ىٰ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ضُحَىٰهَا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ضُح۪ىٰهَا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دَحَىٰهَا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دَح۪ىٰهَآ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وَمَرۡعَىٰهَا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وَمَرۡع۪ىٰهَا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أَرۡسَىٰهَا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أَرۡس۪ىٰهَا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وَءَاثَرَ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وَءَ۪اثَرَ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ٱلۡمَأۡوَىٰ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ٱلۡمَأۡو۪ىٰ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خَافَ</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خ۪افَ</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وَنَهَ۪ى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ٱلۡمَأۡوَىٰ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ٱلۡمَأۡو۪ىٰ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مُرۡسَىٰهَا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مُرۡس۪ىٰهَا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ذِكۡر۪ىٰهَآ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مُنتَهَىٰهَا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مُنتَه۪ىٰهَآ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ضُحَىٰهَا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ضُح۪ىٰهَا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عبس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 ٱلۡأَعۡمَىٰ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ج۪آءَ۪هُ ٱلۡأَعۡم۪ىٰ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ٱسۡتَغۡن۪ىٰ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الصّاد</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 يَسۡعَىٰ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ج۪آءَ۪كَ يَسۡع۪ىٰ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 يَخۡشَىٰ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 يَخۡش۪ىٰ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إِنَّا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أَنَّا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الهمزة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التكوير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نُشِرَتۡ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نُشِّرَتۡ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الشّين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سُعِّرَتۡ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سُعِرَتۡ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بتخفيف العين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الانفطار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فَسَوَّىٰكَ فَعَدَّلَكَ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فَسَوّ۪ىٰكَ فَعَدَلَكَ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وتخفيف الدّال</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المطففين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تُتۡل۪ىٰ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رَّانَ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رّ۪انَ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ٱلۡأَبۡرَارِ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ٱلۡأَبۡر۫ارِ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أَهۡلِهِمُ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أَهۡلِهُمُ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الانشقاق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وَّيَصۡلّ۪ىٰ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 وفتح الياء بدل ضمّها وإسكان الصّاد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لَتَرۡكَبُنَّ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لَتَرۡكَبَنَّ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الباء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البروج</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مَّحۡفُوظُۢ</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مَّحۡفُوظٖ</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الكسر بدل الضمّ</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الطارق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لَّمَّا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تُبۡلَى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تُبۡلَى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الأعلى</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ٱلۡمَرۡعَىٰ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ٱلۡمَرۡع۪ىٰ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أَحۡو۪ىٰ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تَنس۪ىٰٓ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ش۪آءَ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يَخۡف۪ىٰ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لِلۡيُسۡرَىٰ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لِلۡيُسۡر۪ىٰ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يَّخۡش۪ىٰ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ٱلۡأَشۡقَى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ٱلۡأَشۡقَى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ٱلۡكُبۡر۪ىٰ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يَحۡي۪ىٰ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ٱلدُّنۡي۪ا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وَّأَ۪بۡق۪ىٰٓ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وَمُوس۪ىٰ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الغاشية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أَت۪ىٰكَ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تُسۡمَعُ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تَسۡمَعُ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التّاء بدل ضمّها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لَٰغِيَةٞ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لَٰغِيَةٗ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بتنوين الفتح بدل الضمّ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بِمُصَيۡطِرٍ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بِمُصَ۬يۡطِرٍ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 وضمّ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الفجر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وَٱلۡوَتۡرِ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وَٱلۡوِتۡرِ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بكسر الواو بدل فتحها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يَسۡرِ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ٱبۡتَلَىٰهُ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ٱبۡتَل۪ىٰهُ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 أَكۡرَمَنِۦ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 أَكۡرَمَنِ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ٱبۡتَلَىٰهُ</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ٱبۡتَل۪ىٰهُ</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 أَهَٰنَنِۦ</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رَبِّيٓ أَهَٰنَنِ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 وحذف الياء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تَحُضُّونَ</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تَحَٰٓضُّونَ</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الحاء بدل ضمّها وإثبات ألف بعد الحاء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وَأَ۪نّ۪ىٰ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ٱلذِّكۡر۪ىٰ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البلد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أَيَحۡسِبُ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أَيَحۡسَبُ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أَيَحۡسِبُ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أَيَحۡسَبُ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مُّوصَدَةُۢ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مُّؤۡصَدَةٞ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بالهمزة بدل الواو</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الشمس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وَضُحَىٰهَا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وَضُح۪ىٰهَا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جَلَّىٰهَا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جَلّ۪ىٰهَا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بَن۪ىٰهَا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سَوّ۪ىٰهَا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وَتَقۡوَىٰهَا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وَتَقۡو۪ىٰهَا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زَكّ۪ىٰهَا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خ۪ابَ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دَسَّىٰهَا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دَسّ۪ىٰهَا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بِطَغۡوَىٰهَا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بِطَغۡو۪ىٰهَآ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أَشۡقَىٰهَا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أَشۡق۪ىٰهَا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وَسُقۡيَٰهَا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وَسُقۡي۪ىٰهَا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فَسَوّ۪ىٰهَا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فَلَا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بالواو بدل الفاء</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عُقۡب۪ىٰهَا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الليل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يَغۡش۪ىٰ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وَٱلۡأُنث۪ىٰٓ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لَشَتَّىٰ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لَشَتّ۪ىٰ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أَعۡطَىٰ وَٱتَّقَىٰ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أَعۡط۪ىٰ وَٱتَّق۪ىٰ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لِلۡيُسۡرَىٰ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لِلۡيُسۡر۪ىٰ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وَٱسۡتَغۡنَىٰ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وَٱسۡتَغۡن۪ىٰ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بِٱلۡحُسۡن۪ىٰ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لِلۡعُسۡرَىٰ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لِلۡعُسۡر۪ىٰ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تَرَدّ۪ىٰٓ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تَلَظَّىٰ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تَلَظّ۪ىٰ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يَصۡلَىٰهَا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يَصۡل۪ىٰهَآ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ٱلۡأَشۡقَى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ٱلۡأَشۡقَى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ٱلۡأَتۡقَى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ٱلۡأَتۡقَى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يَتَزَكَّىٰ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يَتَزَكّ۪ىٰ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تُجۡزَىٰ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تُجۡز۪ىٰٓ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ٱلۡأَعۡل۪ىٰ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الضحى</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وَٱلضُّحَىٰ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وَٱلضُّح۪ىٰ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قَل۪ىٰ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ٱلۡأُول۪ىٰ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فَتَرۡضَىٰ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فَتَرۡض۪ىٰٓ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فََ۪ٔاو۪ىٰ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الشرح</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حمزة (خلف وخلّاد)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التين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حمزة (خلف وخلّاد)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العلق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لَيَطۡغَىٰ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لَيَطۡغ۪ىٰٓ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 ٱسۡتَغۡنَىٰ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رّ۪ء۪۪اهُ ٱسۡتَغۡن۪ىٰٓ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الرّاء، وإمالة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ٱلرُّجۡعَىٰ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ٱلرُّجۡع۪ىٰٓ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يَنۡه۪ىٰ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ٱلۡهُد۪ىٰٓ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بِٱلتَّقۡوَىٰ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بِٱلتَّقۡو۪ىٰٓ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وَتَوَلّ۪ىٰٓ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يَر۪ىٰ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القدر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البينة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ج۪آءَ۪تۡهُمُ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ٱلۡبَرِيَٓٔةِ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ٱلۡبَرِيَّةِ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بالياء بدل الهمزة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الزلزلة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أَوۡحَىٰ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أَوۡح۪ىٰ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يَصۡدُرُ</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يَّص۬ۡدُرُ</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بإشمام الصّاد زايًا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العاديات</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فَٱلۡمُغِيرَٰتِ</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1956" w:type="dxa"/>
            <w:gridSpan w:val="2"/>
            <w:shd w:val="clear" w:color="auto" w:fill="BFBFBF"/>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فَٱلۡمُغِيرَٰتِ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1957" w:type="dxa"/>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فَٱلۡمُغِيرَٰٓت</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highlight w:val="lightGray"/>
                <w:rtl/>
              </w:rPr>
              <w:t>خلف: كقالون</w:t>
            </w: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خلّاد: بإسكان التّاء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القارعة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٧</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فَهُوَ</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السكون</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١٠</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التكاثر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أَلۡهَىٰكُمُ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أَلۡه۪ىٰكُمُ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العصر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حمزة (خلف وخلّاد)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الهمزة</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جَمَعَ</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جَمَّعَ</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بتشديد الميم</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يَحۡسِبُ</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يَحۡسَبُ</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بفتح السّين بدل كسرها</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٥</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أَدۡر۪ىٰكَ</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مُّوصَدَةٞ</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٨</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 مُّؤۡصَدَةٞ</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 والهمزة بدل الواو</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عَمَدٖ</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٩</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عُمُدٖ</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العين بدل فتحها وضمّ الميم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الفيل</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عَلَيۡهُمۡ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بضمّ الهاء بدل كسرها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قريش</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وَءَامَنَهُم</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وَّءَ۪امَنَهُم</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الماعون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حمزة (خلف وخلّاد)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الكوثر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حمزة (خلف وخلّاد)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الكافرون</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وَلِيَ</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٦</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وَلِي</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الياء بدل فتحها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النصر</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١</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ج۪آءَ</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المسد</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٢</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أَغۡن۪ىٰ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سَيَصۡلَىٰ</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٣</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سَيَصۡل۪ىٰ</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بإمالة الألف</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الإخلاص</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2891" w:type="dxa"/>
            <w:vAlign w:val="center"/>
          </w:tcPr>
          <w:p>
            <w:pPr>
              <w:bidi/>
              <w:jc w:val="center"/>
              <w:rPr>
                <w:rFonts w:ascii="KFGQPC Uthmanic Script HAFS" w:eastAsia="Calibri" w:hAnsi="KFGQPC Uthmanic Script HAFS" w:cs="KFGQPC HAFS Uthmanic Script"/>
                <w:sz w:val="32"/>
                <w:szCs w:val="32"/>
                <w:rtl/>
              </w:rPr>
            </w:pPr>
            <w:r>
              <w:rPr>
                <w:rFonts w:ascii="Traditional Arabic" w:eastAsia="Calibri" w:hAnsi="Traditional Arabic" w:cs="KFGQPC HAFS Uthmanic Script"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كُفُؤٗا</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 xml:space="preserve"> ٤</w:t>
            </w:r>
          </w:p>
        </w:tc>
        <w:tc>
          <w:tcPr>
            <w:tcW w:w="3913" w:type="dxa"/>
            <w:gridSpan w:val="3"/>
            <w:vAlign w:val="center"/>
          </w:tcPr>
          <w:p>
            <w:pPr>
              <w:bidi/>
              <w:jc w:val="center"/>
              <w:rPr>
                <w:rFonts w:ascii="Traditional Arabic" w:eastAsia="Calibri" w:hAnsi="Traditional Arabic" w:cs="KFGQPC HAFS Uthmanic Script"/>
                <w:position w:val="6"/>
                <w:sz w:val="32"/>
                <w:szCs w:val="32"/>
                <w:rtl/>
              </w:rPr>
            </w:pPr>
            <w:r>
              <w:rPr>
                <w:rFonts w:ascii="Arial" w:eastAsia="Calibri" w:hAnsi="Arial" w:cs="Arial" w:hint="cs"/>
                <w:position w:val="6"/>
                <w:sz w:val="32"/>
                <w:szCs w:val="32"/>
                <w:rtl/>
              </w:rPr>
              <w:t>﴿</w:t>
            </w:r>
            <w:r>
              <w:rPr>
                <w:rFonts w:ascii="Traditional Arabic" w:eastAsia="Calibri" w:hAnsi="Traditional Arabic" w:cs="KFGQPC HAFS Uthmanic Script" w:hint="cs"/>
                <w:position w:val="6"/>
                <w:sz w:val="32"/>
                <w:szCs w:val="32"/>
                <w:rtl/>
              </w:rPr>
              <w:t xml:space="preserve"> </w:t>
            </w:r>
            <w:r>
              <w:rPr>
                <w:rFonts w:ascii="KFGQPC Uthmanic Script HAFS" w:eastAsia="Calibri" w:hAnsi="KFGQPC Uthmanic Script HAFS" w:cs="KFGQPC HAFS Uthmanic Script" w:hint="cs"/>
                <w:sz w:val="32"/>
                <w:szCs w:val="32"/>
                <w:rtl/>
              </w:rPr>
              <w:t>كُفۡؤًا</w:t>
            </w:r>
            <w:r>
              <w:rPr>
                <w:rFonts w:ascii="KFGQPC Uthmanic Script HAFS" w:eastAsia="Calibri" w:hAnsi="KFGQPC Uthmanic Script HAFS" w:cs="KFGQPC HAFS Uthmanic Script" w:hint="cs"/>
                <w:sz w:val="32"/>
                <w:szCs w:val="32"/>
                <w:rtl/>
              </w:rPr>
              <w:t xml:space="preserve"> </w:t>
            </w:r>
            <w:r>
              <w:rPr>
                <w:rFonts w:ascii="Arial" w:eastAsia="Calibri" w:hAnsi="Arial" w:cs="Arial" w:hint="cs"/>
                <w:position w:val="6"/>
                <w:sz w:val="32"/>
                <w:szCs w:val="32"/>
                <w:rtl/>
              </w:rPr>
              <w:t>﴾</w:t>
            </w:r>
          </w:p>
        </w:tc>
        <w:tc>
          <w:tcPr>
            <w:tcW w:w="3572" w:type="dxa"/>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بإسكان الفاء بدل ضمّها</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الفلق</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حمزة (خلف وخلّاد)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14:paraId="78C0C8F3" w14:textId="77777777" w:rsidR="00A92B47" w:rsidRPr="00C81A85" w:rsidRDefault="00A92B47" w:rsidP="00A92B47">
      <w:pPr>
        <w:pStyle w:val="Titre2"/>
        <w:jc w:val="center"/>
        <w:rPr>
          <w:sz w:val="36"/>
          <w:szCs w:val="36"/>
          <w:rtl/>
          <w:lang w:bidi="ar-TN"/>
        </w:rPr>
      </w:pPr>
      <w:r w:rsidRPr="00C81A85">
        <w:rPr>
          <w:rFonts w:hint="cs"/>
          <w:sz w:val="36"/>
          <w:szCs w:val="36"/>
          <w:rtl/>
          <w:lang w:bidi="ar-TN"/>
        </w:rPr>
        <w:t>سورة الناس</w:t>
      </w:r>
    </w:p>
    <w:p w14:paraId="16EA07D8" w14:textId="77777777" w:rsidR="00A92B47" w:rsidRPr="00AA0AF8" w:rsidRDefault="00A92B47" w:rsidP="00A92B47">
      <w:pPr>
        <w:keepNext/>
        <w:spacing w:after="0" w:line="276" w:lineRule="auto"/>
        <w:rPr>
          <w:rFonts w:ascii="Calibri" w:eastAsia="Calibri" w:hAnsi="Calibri" w:cs="Arial"/>
          <w:rtl/>
          <w:lang w:bidi="ar-TN"/>
        </w:rPr>
      </w:pPr>
    </w:p>
    <w:tbl>
      <w:tblPr>
        <w:tblStyle w:val="Grilledutableau4"/>
        <w:bidiVisual/>
        <w:tblW w:w="10376" w:type="dxa"/>
        <w:tblInd w:w="-600" w:type="dxa"/>
        <w:tblLook w:val="04A0" w:firstRow="1" w:lastRow="0" w:firstColumn="1" w:lastColumn="0" w:noHBand="0" w:noVBand="1"/>
      </w:tblPr>
      <w:tblGrid>
        <w:gridCol w:w="2891"/>
        <w:gridCol w:w="1929"/>
        <w:gridCol w:w="27"/>
        <w:gridCol w:w="1957"/>
        <w:gridCol w:w="3572"/>
      </w:tblGrid>
      <w:tr w:rsidR="00A92B47" w:rsidRPr="00AA0AF8" w14:paraId="6DD1BBEB" w14:textId="77777777" w:rsidTr="007B79FA">
        <w:trPr>
          <w:trHeight w:val="283"/>
          <w:tblHeader/>
        </w:trPr>
        <w:tc>
          <w:tcPr>
            <w:tcW w:w="2891" w:type="dxa"/>
            <w:vMerge w:val="restart"/>
            <w:shd w:val="clear" w:color="auto" w:fill="BFBFBF" w:themeFill="background1" w:themeFillShade="BF"/>
            <w:vAlign w:val="center"/>
          </w:tcPr>
          <w:p w14:paraId="2B3B9CCC" w14:textId="77777777"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رواية قالون</w:t>
            </w:r>
          </w:p>
        </w:tc>
        <w:tc>
          <w:tcPr>
            <w:tcW w:w="3913" w:type="dxa"/>
            <w:gridSpan w:val="3"/>
            <w:shd w:val="clear" w:color="auto" w:fill="BFBFBF" w:themeFill="background1" w:themeFillShade="BF"/>
            <w:vAlign w:val="center"/>
          </w:tcPr>
          <w:p w14:paraId="28FB01D9" w14:textId="0A233BEB" w:rsidR="00A92B47" w:rsidRPr="00AA0AF8" w:rsidRDefault="00A92B47" w:rsidP="007B79FA">
            <w:pPr>
              <w:bidi/>
              <w:jc w:val="center"/>
              <w:rPr>
                <w:rFonts w:ascii="Calibri" w:eastAsia="Calibri" w:hAnsi="Calibri" w:cs="Arial"/>
                <w:b/>
                <w:bCs/>
                <w:sz w:val="32"/>
                <w:szCs w:val="32"/>
                <w:rtl/>
                <w:lang w:bidi="ar-TN"/>
              </w:rPr>
            </w:pPr>
            <w:r w:rsidRPr="00AA0AF8">
              <w:rPr>
                <w:rFonts w:ascii="Calibri" w:eastAsia="Calibri" w:hAnsi="Calibri" w:cs="Arial" w:hint="cs"/>
                <w:b/>
                <w:bCs/>
                <w:sz w:val="32"/>
                <w:szCs w:val="32"/>
                <w:rtl/>
                <w:lang w:bidi="ar-TN"/>
              </w:rPr>
              <w:t xml:space="preserve">قراءة حمزة</w:t>
            </w:r>
          </w:p>
        </w:tc>
        <w:tc>
          <w:tcPr>
            <w:tcW w:w="3572" w:type="dxa"/>
            <w:vMerge w:val="restart"/>
            <w:shd w:val="clear" w:color="auto" w:fill="BFBFBF" w:themeFill="background1" w:themeFillShade="BF"/>
            <w:vAlign w:val="center"/>
          </w:tcPr>
          <w:p w14:paraId="40829D1A" w14:textId="77777777" w:rsidR="00A92B47" w:rsidRPr="00AA0AF8" w:rsidRDefault="00A92B47" w:rsidP="007B79FA">
            <w:pPr>
              <w:bidi/>
              <w:jc w:val="center"/>
              <w:rPr>
                <w:rFonts w:ascii="Calibri" w:eastAsia="Calibri" w:hAnsi="Calibri" w:cs="Arial"/>
                <w:b/>
                <w:bCs/>
                <w:sz w:val="32"/>
                <w:szCs w:val="32"/>
                <w:rtl/>
                <w:lang w:bidi="ar-TN"/>
              </w:rPr>
            </w:pPr>
            <w:r w:rsidRPr="00E53C49">
              <w:rPr>
                <w:rFonts w:ascii="Calibri" w:eastAsia="Calibri" w:hAnsi="Calibri" w:cs="Arial" w:hint="cs"/>
                <w:b/>
                <w:bCs/>
                <w:sz w:val="32"/>
                <w:szCs w:val="32"/>
                <w:rtl/>
                <w:lang w:bidi="ar-TN"/>
              </w:rPr>
              <w:t>بيان القراءة</w:t>
            </w:r>
          </w:p>
        </w:tc>
      </w:tr>
      <w:tr w:rsidR="00A92B47" w:rsidRPr="00AA0AF8" w14:paraId="1BA92D3B" w14:textId="77777777" w:rsidTr="007B79FA">
        <w:trPr>
          <w:trHeight w:val="283"/>
          <w:tblHeader/>
        </w:trPr>
        <w:tc>
          <w:tcPr>
            <w:tcW w:w="2891" w:type="dxa"/>
            <w:vMerge/>
            <w:shd w:val="clear" w:color="auto" w:fill="BFBFBF" w:themeFill="background1" w:themeFillShade="BF"/>
            <w:vAlign w:val="center"/>
          </w:tcPr>
          <w:p w14:paraId="22231F88" w14:textId="77777777" w:rsidR="00A92B47" w:rsidRPr="00AA0AF8" w:rsidRDefault="00A92B47" w:rsidP="007B79FA">
            <w:pPr>
              <w:bidi/>
              <w:jc w:val="center"/>
              <w:rPr>
                <w:rFonts w:ascii="Calibri" w:eastAsia="Calibri" w:hAnsi="Calibri" w:cs="Arial"/>
                <w:b/>
                <w:bCs/>
                <w:sz w:val="32"/>
                <w:szCs w:val="32"/>
                <w:rtl/>
                <w:lang w:bidi="ar-TN"/>
              </w:rPr>
            </w:pPr>
          </w:p>
        </w:tc>
        <w:tc>
          <w:tcPr>
            <w:tcW w:w="1929" w:type="dxa"/>
            <w:shd w:val="clear" w:color="auto" w:fill="BFBFBF" w:themeFill="background1" w:themeFillShade="BF"/>
            <w:vAlign w:val="center"/>
          </w:tcPr>
          <w:p w14:paraId="387D734E" w14:textId="37F88EFC" w:rsidR="00A92B47" w:rsidRPr="00AA0AF8" w:rsidRDefault="00A92B47" w:rsidP="007B79FA">
            <w:pPr>
              <w:bidi/>
              <w:jc w:val="center"/>
              <w:rPr>
                <w:rFonts w:ascii="Calibri" w:eastAsia="Calibri" w:hAnsi="Calibri" w:cs="Arial"/>
                <w:b/>
                <w:bCs/>
                <w:sz w:val="32"/>
                <w:szCs w:val="32"/>
                <w:rtl/>
                <w:lang w:bidi="ar-TN"/>
              </w:rPr>
            </w:pPr>
            <w:r>
              <w:rPr>
                <w:rFonts w:ascii="Calibri" w:eastAsia="Calibri" w:hAnsi="Calibri" w:cs="Arial" w:hint="cs"/>
                <w:b/>
                <w:bCs/>
                <w:sz w:val="32"/>
                <w:szCs w:val="32"/>
                <w:rtl/>
                <w:lang w:bidi="ar-TN"/>
              </w:rPr>
              <w:t>خلف</w:t>
            </w:r>
          </w:p>
        </w:tc>
        <w:tc>
          <w:tcPr>
            <w:tcW w:w="1984" w:type="dxa"/>
            <w:gridSpan w:val="2"/>
            <w:shd w:val="clear" w:color="auto" w:fill="BFBFBF" w:themeFill="background1" w:themeFillShade="BF"/>
            <w:vAlign w:val="center"/>
          </w:tcPr>
          <w:p w14:paraId="3FBD5B71" w14:textId="7626B9C6" w:rsidR="00A92B47" w:rsidRPr="00AA0AF8" w:rsidRDefault="00A92B47" w:rsidP="007B79FA">
            <w:pPr>
              <w:bidi/>
              <w:jc w:val="center"/>
              <w:rPr>
                <w:rFonts w:ascii="Calibri" w:eastAsia="Calibri" w:hAnsi="Calibri" w:cs="Arial"/>
                <w:b/>
                <w:bCs/>
                <w:sz w:val="32"/>
                <w:szCs w:val="32"/>
                <w:lang w:bidi="ar-TN"/>
              </w:rPr>
            </w:pPr>
            <w:r>
              <w:rPr>
                <w:rFonts w:ascii="Calibri" w:eastAsia="Calibri" w:hAnsi="Calibri" w:cs="Arial" w:hint="cs"/>
                <w:b/>
                <w:bCs/>
                <w:sz w:val="32"/>
                <w:szCs w:val="32"/>
                <w:rtl/>
                <w:lang w:bidi="ar-TN"/>
              </w:rPr>
              <w:t>خلّاد</w:t>
            </w:r>
          </w:p>
        </w:tc>
        <w:tc>
          <w:tcPr>
            <w:tcW w:w="3572" w:type="dxa"/>
            <w:vMerge/>
            <w:shd w:val="clear" w:color="auto" w:fill="BFBFBF" w:themeFill="background1" w:themeFillShade="BF"/>
            <w:vAlign w:val="center"/>
          </w:tcPr>
          <w:p w14:paraId="5E69CB4D" w14:textId="77777777" w:rsidR="00A92B47" w:rsidRPr="00AA0AF8" w:rsidRDefault="00A92B47" w:rsidP="007B79FA">
            <w:pPr>
              <w:bidi/>
              <w:jc w:val="center"/>
              <w:rPr>
                <w:rFonts w:ascii="Calibri" w:eastAsia="Calibri" w:hAnsi="Calibri" w:cs="Arial"/>
                <w:b/>
                <w:bCs/>
                <w:sz w:val="32"/>
                <w:szCs w:val="32"/>
                <w:rtl/>
                <w:lang w:bidi="ar-TN"/>
              </w:rPr>
            </w:pPr>
          </w:p>
        </w:tc>
      </w:tr>
      <w:tr>
        <w:trPr>
          <w:trHeight w:val="283"/>
          <w:cantSplit/>
        </w:trPr>
        <w:tc>
          <w:tcPr>
            <w:tcW w:w="10376" w:type="dxa"/>
            <w:gridSpan w:val="5"/>
            <w:vAlign w:val="center"/>
          </w:tcPr>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position w:val="6"/>
                <w:sz w:val="28"/>
                <w:szCs w:val="28"/>
                <w:rtl/>
              </w:rPr>
              <w:t>لا خلاف بين رواية قالون وقراءة حمزة (خلف وخلّاد) في هذه السورة</w:t>
            </w:r>
          </w:p>
        </w:tc>
      </w:tr>
    </w:tbl>
    <w:p w14:paraId="16EA07D8" w14:textId="77777777" w:rsidR="00A92B47" w:rsidRPr="00AA0AF8" w:rsidRDefault="00A92B47" w:rsidP="00A92B47">
      <w:pPr>
        <w:spacing w:after="0" w:line="276" w:lineRule="auto"/>
        <w:rPr>
          <w:rFonts w:ascii="Calibri" w:eastAsia="Calibri" w:hAnsi="Calibri" w:cs="Arial"/>
          <w:rtl/>
          <w:lang w:bidi="ar-TN"/>
        </w:rPr>
      </w:pPr>
    </w:p>
    <w:p>
      <w:pPr>
        <w:bidi/>
        <w:jc w:val="center"/>
        <w:rPr>
          <w:rFonts w:ascii="Simplified Arabic" w:eastAsia="Calibri" w:hAnsi="Simplified Arabic" w:cs="Simplified Arabic"/>
          <w:position w:val="6"/>
          <w:sz w:val="28"/>
          <w:szCs w:val="28"/>
          <w:rtl/>
        </w:rPr>
      </w:pPr>
      <w:r>
        <w:rPr>
          <w:rFonts w:ascii="Simplified Arabic" w:eastAsia="Calibri" w:hAnsi="Simplified Arabic" w:cs="Simplified Arabic" w:hint="cs"/>
          <w:b/>
          <w:bCs/>
          <w:position w:val="6"/>
          <w:sz w:val="28"/>
          <w:szCs w:val="28"/>
          <w:rtl/>
        </w:rPr>
        <w:t>ملحوظة منهجية</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بُني هذا الجدول على مقابلة آليّة كلمةً كلمةً بين نصّ المصحف المضبوط لرواية قالون عن نافع ونصّ روايتَي خلف وخلّاد عن حمزة الزيّات، فكلّ موضع يختلف فيه نطق خلف أو خلّاد عن قالون أُثبت في موضعه من السورة مرتّبا على الآيات، والرقم المثبت هو رقم الآية في العدّ المدنيّ الأخير. ثم صيغ «بيان القراءة» بقواعد آليّة مع مراجعة يدويّة لمواضع الفرش، وقُوبل أصل قالون على نصّ مجمع الملك فهد ففيه موافقة تامّة تقريبا (نحو ٩٩٫٨٪).</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العمود المظلّل بالرمادي هو الراوي الموافق لقالون في ذلك الموضع، والسطر المظلّل في عمود البيان هو بيان قراءته؛ فإذا اتّفق الراويان على قراءة واحدة تخالف قالون دُمج عموداهما في عمود واحد.</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لحمزة إمالة كبرى واسعة في ذوات الياء والراء وفواصل السور وغيرها (أُشير إليها بـ«إمالة الألف»)، وليس له إمالة هاء التأنيث في الوقف. وضمّ هاء الضمير بعد الياء الساكنة أو الكسر (عليهُم)، وأظهر «هو، هي» بعد الواو والفاء واللام متحرّكةَ الهاء، وأسكن كثيرًا من ياءات الإضافة، وانفرد خلف بإشمام الصاد زايًا في «الصراط» ونحوه.</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باب الهمز والسكت لحمزة أصلٌ مطّرد واسع (السكت على الساكن قبل الهمز، وتسهيل الهمز وتحقيقه في الوقف، والنقل، والإدغام) اكتُفِي بالإشارة إليه جملةً ولم يُفصَّل في الجدول منعًا من الخلط، لأنّه خاصٌّ بالأداء والوقف لا يتبيّن في رسم الوصل. وأُثبت في الجدول ما ظهر في الرسم من الفرش، كترك همز «النبيّ» ونقل همز «سَل» وإثبات الهمز في نحو «جبرئيل، بئيس»، والسين في «يبسط، بسطة».</w:t>
      </w:r>
    </w:p>
    <w:p>
      <w:pPr>
        <w:bidi/>
        <w:jc w:val="both"/>
        <w:rPr>
          <w:rFonts w:ascii="Simplified Arabic" w:eastAsia="Calibri" w:hAnsi="Simplified Arabic" w:cs="Simplified Arabic"/>
          <w:position w:val="6"/>
          <w:sz w:val="24"/>
          <w:szCs w:val="24"/>
          <w:rtl/>
        </w:rPr>
      </w:pPr>
      <w:r>
        <w:rPr>
          <w:rFonts w:ascii="Simplified Arabic" w:eastAsia="Calibri" w:hAnsi="Simplified Arabic" w:cs="Simplified Arabic" w:hint="cs"/>
          <w:position w:val="6"/>
          <w:sz w:val="24"/>
          <w:szCs w:val="24"/>
          <w:rtl/>
        </w:rPr>
        <w:t>- استُبعدت مقادير المدود ومذاهب الوقف وأوجه ما بين السورتين وعدّ الآي والفروق الضبطيّة المحضة. واعتُمد في النصّ الرقميّ على مشروع «مكتوبة» للمصاحف المكتوبة، ويُنصح بمراجعة العمل على أصل موثوق (كالشاطبيّة والطيّبة وشروحهما وكتب الفرش) وعرضه على أهل الاختصاص قبل الاعتماد عليه في الإقراء، لكونه نتاج عمل آليّ.</w:t>
      </w:r>
    </w:p>
    <w:sectPr w:rsidR="00B92C12" w:rsidSect="00BB24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otus Linotype">
    <w:panose1 w:val="02000000000000000000"/>
    <w:charset w:val="00"/>
    <w:family w:val="auto"/>
    <w:pitch w:val="variable"/>
    <w:sig w:usb0="00002007" w:usb1="80000000" w:usb2="00000008" w:usb3="00000000" w:csb0="00000043"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Traditional Arabic">
    <w:panose1 w:val="00000000000000000000"/>
    <w:charset w:val="00"/>
    <w:family w:val="roman"/>
    <w:pitch w:val="variable"/>
    <w:sig w:usb0="00002003" w:usb1="80000000" w:usb2="00000008" w:usb3="00000000" w:csb0="00000041" w:csb1="00000000"/>
  </w:font>
  <w:font w:name="OthmaniQ">
    <w:panose1 w:val="00000000000000000000"/>
    <w:charset w:val="B2"/>
    <w:family w:val="auto"/>
    <w:pitch w:val="variable"/>
    <w:sig w:usb0="00002001" w:usb1="00000000" w:usb2="00000000" w:usb3="00000000" w:csb0="00000040" w:csb1="00000000"/>
  </w:font>
  <w:font w:name="Tw Cen MT Condensed">
    <w:panose1 w:val="020B0606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AdvertisingBold">
    <w:panose1 w:val="00000000000000000000"/>
    <w:charset w:val="B2"/>
    <w:family w:val="auto"/>
    <w:pitch w:val="variable"/>
    <w:sig w:usb0="00002001" w:usb1="00000000" w:usb2="00000000" w:usb3="00000000" w:csb0="00000040" w:csb1="00000000"/>
  </w:font>
  <w:font w:name="KFGQPC Uthmanic Script HAFS">
    <w:altName w:val="Arial"/>
    <w:charset w:val="B2"/>
    <w:family w:val="auto"/>
    <w:pitch w:val="variable"/>
    <w:sig w:usb0="00002001" w:usb1="00000000" w:usb2="00000000" w:usb3="00000000" w:csb0="00000040" w:csb1="00000000"/>
  </w:font>
  <w:font w:name="KFGQPC QALOON Uthmanic Script">
    <w:altName w:val="Times New Roman"/>
    <w:panose1 w:val="02000000000000000000"/>
    <w:charset w:val="B2"/>
    <w:family w:val="auto"/>
    <w:pitch w:val="variable"/>
    <w:sig w:usb0="80002001" w:usb1="80000000" w:usb2="00000008" w:usb3="00000000" w:csb0="00000040" w:csb1="00000000"/>
  </w:font>
  <w:font w:name="KFGQPC BAZZI Uthmanic Script">
    <w:altName w:val="Times New Roman"/>
    <w:panose1 w:val="02000000000000000000"/>
    <w:charset w:val="B2"/>
    <w:family w:val="auto"/>
    <w:pitch w:val="variable"/>
    <w:sig w:usb0="00002001" w:usb1="00000000" w:usb2="00000000" w:usb3="00000000" w:csb0="00000040" w:csb1="00000000"/>
  </w:font>
  <w:font w:name="KFGQPC SHOUBA Uthmanic Script">
    <w:panose1 w:val="02000000000000000000"/>
    <w:charset w:val="B2"/>
    <w:family w:val="auto"/>
    <w:pitch w:val="variable"/>
    <w:sig w:usb0="00002001" w:usb1="80000000" w:usb2="00000000" w:usb3="00000000" w:csb0="00000040" w:csb1="00000000"/>
  </w:font>
  <w:font w:name="Simplified Arabic">
    <w:panose1 w:val="02020603050405020304"/>
    <w:charset w:val="00"/>
    <w:family w:val="roman"/>
    <w:pitch w:val="variable"/>
    <w:sig w:usb0="00002003" w:usb1="80000000" w:usb2="00000008" w:usb3="00000000" w:csb0="00000041" w:csb1="00000000"/>
  </w:font>
  <w:font w:name="KFGQPC HAFS Uthmanic Script">
    <w:charset w:val="00"/>
    <w:family w:val="auto"/>
    <w:pitch w:val="variable"/>
    <w:embedRegular r:id="rIdF1" w:fontKey="{60D32544-4F70-4954-95E2-791E24BB05D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833AE4"/>
    <w:multiLevelType w:val="hybridMultilevel"/>
    <w:tmpl w:val="2E5E51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BF21E36"/>
    <w:multiLevelType w:val="hybridMultilevel"/>
    <w:tmpl w:val="8E363612"/>
    <w:lvl w:ilvl="0" w:tplc="6D8044A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1"/>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6DE"/>
    <w:rsid w:val="00014672"/>
    <w:rsid w:val="000151FD"/>
    <w:rsid w:val="00046DF9"/>
    <w:rsid w:val="000475D9"/>
    <w:rsid w:val="00074EEC"/>
    <w:rsid w:val="000951A9"/>
    <w:rsid w:val="000A7B40"/>
    <w:rsid w:val="000C2FFE"/>
    <w:rsid w:val="000D2C15"/>
    <w:rsid w:val="0010633E"/>
    <w:rsid w:val="00117AA5"/>
    <w:rsid w:val="00133B76"/>
    <w:rsid w:val="001416D9"/>
    <w:rsid w:val="001456B5"/>
    <w:rsid w:val="00154F29"/>
    <w:rsid w:val="001601B6"/>
    <w:rsid w:val="00170C8A"/>
    <w:rsid w:val="00190B70"/>
    <w:rsid w:val="001C1139"/>
    <w:rsid w:val="001C7FE6"/>
    <w:rsid w:val="001D679D"/>
    <w:rsid w:val="001E3938"/>
    <w:rsid w:val="001E3A47"/>
    <w:rsid w:val="001F1678"/>
    <w:rsid w:val="00206705"/>
    <w:rsid w:val="00207F0F"/>
    <w:rsid w:val="002506FE"/>
    <w:rsid w:val="00253825"/>
    <w:rsid w:val="00283D2B"/>
    <w:rsid w:val="002A44FC"/>
    <w:rsid w:val="0030719C"/>
    <w:rsid w:val="003137F4"/>
    <w:rsid w:val="00314219"/>
    <w:rsid w:val="003263DB"/>
    <w:rsid w:val="00333CE5"/>
    <w:rsid w:val="00336811"/>
    <w:rsid w:val="003570F1"/>
    <w:rsid w:val="003736F5"/>
    <w:rsid w:val="00393C8C"/>
    <w:rsid w:val="003D09F8"/>
    <w:rsid w:val="003E60FF"/>
    <w:rsid w:val="003F062C"/>
    <w:rsid w:val="00403DBD"/>
    <w:rsid w:val="00405512"/>
    <w:rsid w:val="00425E27"/>
    <w:rsid w:val="004416E2"/>
    <w:rsid w:val="00451272"/>
    <w:rsid w:val="004878BE"/>
    <w:rsid w:val="004A036E"/>
    <w:rsid w:val="004A227E"/>
    <w:rsid w:val="004A72D8"/>
    <w:rsid w:val="00524C5F"/>
    <w:rsid w:val="0052526E"/>
    <w:rsid w:val="00536F4A"/>
    <w:rsid w:val="005371E2"/>
    <w:rsid w:val="0057433D"/>
    <w:rsid w:val="005A464A"/>
    <w:rsid w:val="005F50AC"/>
    <w:rsid w:val="00616B24"/>
    <w:rsid w:val="006200FB"/>
    <w:rsid w:val="00667F99"/>
    <w:rsid w:val="006757EB"/>
    <w:rsid w:val="00680FDF"/>
    <w:rsid w:val="00691C97"/>
    <w:rsid w:val="006A00FA"/>
    <w:rsid w:val="006A575E"/>
    <w:rsid w:val="006F3ACD"/>
    <w:rsid w:val="00702293"/>
    <w:rsid w:val="0072239A"/>
    <w:rsid w:val="00766239"/>
    <w:rsid w:val="00766CF2"/>
    <w:rsid w:val="00771AC0"/>
    <w:rsid w:val="007933C6"/>
    <w:rsid w:val="007C7AB9"/>
    <w:rsid w:val="007D6684"/>
    <w:rsid w:val="00833C16"/>
    <w:rsid w:val="00836CC8"/>
    <w:rsid w:val="00846B1C"/>
    <w:rsid w:val="0085520A"/>
    <w:rsid w:val="008A2342"/>
    <w:rsid w:val="008D0A17"/>
    <w:rsid w:val="008E33A4"/>
    <w:rsid w:val="008E72C3"/>
    <w:rsid w:val="008F1610"/>
    <w:rsid w:val="00904C4F"/>
    <w:rsid w:val="00920208"/>
    <w:rsid w:val="009268D7"/>
    <w:rsid w:val="0095714D"/>
    <w:rsid w:val="00987991"/>
    <w:rsid w:val="00995CB6"/>
    <w:rsid w:val="00997EA4"/>
    <w:rsid w:val="009A394E"/>
    <w:rsid w:val="009A464E"/>
    <w:rsid w:val="009B2425"/>
    <w:rsid w:val="009D0419"/>
    <w:rsid w:val="009D2E1B"/>
    <w:rsid w:val="00A01A22"/>
    <w:rsid w:val="00A6761D"/>
    <w:rsid w:val="00A84EA5"/>
    <w:rsid w:val="00A92B47"/>
    <w:rsid w:val="00AD6D0A"/>
    <w:rsid w:val="00AE2B61"/>
    <w:rsid w:val="00B306DE"/>
    <w:rsid w:val="00B57FFB"/>
    <w:rsid w:val="00B6780B"/>
    <w:rsid w:val="00B81C13"/>
    <w:rsid w:val="00B92C12"/>
    <w:rsid w:val="00BB2474"/>
    <w:rsid w:val="00BC26F6"/>
    <w:rsid w:val="00BD1386"/>
    <w:rsid w:val="00BE1D05"/>
    <w:rsid w:val="00BE7F26"/>
    <w:rsid w:val="00C00999"/>
    <w:rsid w:val="00C17433"/>
    <w:rsid w:val="00C22A73"/>
    <w:rsid w:val="00C26D51"/>
    <w:rsid w:val="00C411B7"/>
    <w:rsid w:val="00C95381"/>
    <w:rsid w:val="00CD74F3"/>
    <w:rsid w:val="00CE2EFB"/>
    <w:rsid w:val="00D262A6"/>
    <w:rsid w:val="00D26FB2"/>
    <w:rsid w:val="00D361E0"/>
    <w:rsid w:val="00D42E1E"/>
    <w:rsid w:val="00D4761D"/>
    <w:rsid w:val="00DA285C"/>
    <w:rsid w:val="00DC3E81"/>
    <w:rsid w:val="00DC47BD"/>
    <w:rsid w:val="00DC6F05"/>
    <w:rsid w:val="00DF0544"/>
    <w:rsid w:val="00E0118D"/>
    <w:rsid w:val="00E13AD1"/>
    <w:rsid w:val="00E153AF"/>
    <w:rsid w:val="00E17751"/>
    <w:rsid w:val="00E23604"/>
    <w:rsid w:val="00E379F2"/>
    <w:rsid w:val="00E42D2B"/>
    <w:rsid w:val="00E53C49"/>
    <w:rsid w:val="00E569B6"/>
    <w:rsid w:val="00EA1531"/>
    <w:rsid w:val="00EB1E17"/>
    <w:rsid w:val="00EE078E"/>
    <w:rsid w:val="00EE4B74"/>
    <w:rsid w:val="00F12354"/>
    <w:rsid w:val="00F175FF"/>
    <w:rsid w:val="00F35578"/>
    <w:rsid w:val="00F61C82"/>
    <w:rsid w:val="00F6649A"/>
    <w:rsid w:val="00F7671F"/>
    <w:rsid w:val="00F91A58"/>
    <w:rsid w:val="00F91B27"/>
    <w:rsid w:val="00FA4A0C"/>
    <w:rsid w:val="00FC7D8A"/>
    <w:rsid w:val="00FC7F0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21B6F"/>
  <w15:chartTrackingRefBased/>
  <w15:docId w15:val="{D1926E6F-EF04-4BC2-B3B8-24D36E41C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825"/>
  </w:style>
  <w:style w:type="paragraph" w:styleId="Titre1">
    <w:name w:val="heading 1"/>
    <w:basedOn w:val="Normal"/>
    <w:next w:val="Normal"/>
    <w:link w:val="Titre1Car"/>
    <w:qFormat/>
    <w:rsid w:val="00170C8A"/>
    <w:pPr>
      <w:keepNext/>
      <w:keepLines/>
      <w:spacing w:before="240" w:after="0"/>
      <w:outlineLvl w:val="0"/>
    </w:pPr>
    <w:rPr>
      <w:rFonts w:ascii="Lotus Linotype" w:eastAsia="Times New Roman" w:hAnsi="Lotus Linotype" w:cs="Arial"/>
      <w:b/>
      <w:bCs/>
      <w:spacing w:val="2"/>
      <w:kern w:val="24"/>
      <w:position w:val="2"/>
      <w:sz w:val="36"/>
      <w:szCs w:val="28"/>
      <w:lang w:eastAsia="ar-SA"/>
    </w:rPr>
  </w:style>
  <w:style w:type="paragraph" w:styleId="Titre2">
    <w:name w:val="heading 2"/>
    <w:basedOn w:val="Normal"/>
    <w:next w:val="Normal"/>
    <w:link w:val="Titre2Car"/>
    <w:uiPriority w:val="9"/>
    <w:unhideWhenUsed/>
    <w:qFormat/>
    <w:rsid w:val="00170C8A"/>
    <w:pPr>
      <w:keepNext/>
      <w:keepLines/>
      <w:spacing w:before="40" w:after="0"/>
      <w:outlineLvl w:val="1"/>
    </w:pPr>
    <w:rPr>
      <w:rFonts w:ascii="Lotus Linotype" w:eastAsia="Times New Roman" w:hAnsi="Lotus Linotype" w:cs="Arial"/>
      <w:b/>
      <w:bCs/>
      <w:sz w:val="32"/>
      <w:szCs w:val="26"/>
    </w:rPr>
  </w:style>
  <w:style w:type="paragraph" w:styleId="Titre3">
    <w:name w:val="heading 3"/>
    <w:basedOn w:val="Normal"/>
    <w:next w:val="Normal"/>
    <w:link w:val="Titre3Car"/>
    <w:uiPriority w:val="9"/>
    <w:unhideWhenUsed/>
    <w:qFormat/>
    <w:rsid w:val="00170C8A"/>
    <w:pPr>
      <w:keepNext/>
      <w:keepLines/>
      <w:spacing w:before="40" w:after="0"/>
      <w:outlineLvl w:val="2"/>
    </w:pPr>
    <w:rPr>
      <w:rFonts w:ascii="Lotus Linotype" w:eastAsia="Times New Roman" w:hAnsi="Lotus Linotype" w:cs="Arial"/>
      <w:b/>
      <w:bCs/>
      <w:sz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re11">
    <w:name w:val="Titre 11"/>
    <w:basedOn w:val="Normal"/>
    <w:next w:val="Normal"/>
    <w:qFormat/>
    <w:rsid w:val="00170C8A"/>
    <w:pPr>
      <w:keepNext/>
      <w:keepLines/>
      <w:spacing w:before="480" w:after="0" w:line="240" w:lineRule="auto"/>
      <w:ind w:firstLine="454"/>
      <w:jc w:val="lowKashida"/>
      <w:outlineLvl w:val="0"/>
    </w:pPr>
    <w:rPr>
      <w:rFonts w:ascii="Lotus Linotype" w:eastAsia="Times New Roman" w:hAnsi="Lotus Linotype" w:cs="Arial"/>
      <w:b/>
      <w:bCs/>
      <w:spacing w:val="2"/>
      <w:kern w:val="24"/>
      <w:position w:val="2"/>
      <w:sz w:val="36"/>
      <w:szCs w:val="28"/>
      <w:lang w:eastAsia="ar-SA"/>
    </w:rPr>
  </w:style>
  <w:style w:type="paragraph" w:customStyle="1" w:styleId="Titre21">
    <w:name w:val="Titre 21"/>
    <w:basedOn w:val="Normal"/>
    <w:next w:val="Normal"/>
    <w:uiPriority w:val="9"/>
    <w:unhideWhenUsed/>
    <w:qFormat/>
    <w:rsid w:val="00170C8A"/>
    <w:pPr>
      <w:keepNext/>
      <w:keepLines/>
      <w:bidi w:val="0"/>
      <w:spacing w:before="200" w:after="0"/>
      <w:outlineLvl w:val="1"/>
    </w:pPr>
    <w:rPr>
      <w:rFonts w:ascii="Lotus Linotype" w:eastAsia="Times New Roman" w:hAnsi="Lotus Linotype" w:cs="Arial"/>
      <w:b/>
      <w:bCs/>
      <w:sz w:val="32"/>
      <w:szCs w:val="26"/>
      <w:lang w:val="fr-FR"/>
    </w:rPr>
  </w:style>
  <w:style w:type="paragraph" w:customStyle="1" w:styleId="Titre31">
    <w:name w:val="Titre 31"/>
    <w:basedOn w:val="Normal"/>
    <w:next w:val="Normal"/>
    <w:uiPriority w:val="9"/>
    <w:unhideWhenUsed/>
    <w:qFormat/>
    <w:rsid w:val="00170C8A"/>
    <w:pPr>
      <w:keepNext/>
      <w:keepLines/>
      <w:bidi w:val="0"/>
      <w:spacing w:before="200" w:after="0"/>
      <w:outlineLvl w:val="2"/>
    </w:pPr>
    <w:rPr>
      <w:rFonts w:ascii="Lotus Linotype" w:eastAsia="Times New Roman" w:hAnsi="Lotus Linotype" w:cs="Arial"/>
      <w:b/>
      <w:bCs/>
      <w:sz w:val="28"/>
      <w:lang w:val="fr-FR"/>
    </w:rPr>
  </w:style>
  <w:style w:type="numbering" w:customStyle="1" w:styleId="Aucuneliste1">
    <w:name w:val="Aucune liste1"/>
    <w:next w:val="Aucuneliste"/>
    <w:uiPriority w:val="99"/>
    <w:semiHidden/>
    <w:unhideWhenUsed/>
    <w:rsid w:val="00170C8A"/>
  </w:style>
  <w:style w:type="character" w:customStyle="1" w:styleId="Titre1Car">
    <w:name w:val="Titre 1 Car"/>
    <w:basedOn w:val="Policepardfaut"/>
    <w:link w:val="Titre1"/>
    <w:rsid w:val="00170C8A"/>
    <w:rPr>
      <w:rFonts w:ascii="Lotus Linotype" w:eastAsia="Times New Roman" w:hAnsi="Lotus Linotype" w:cs="Arial"/>
      <w:b/>
      <w:bCs/>
      <w:spacing w:val="2"/>
      <w:kern w:val="24"/>
      <w:position w:val="2"/>
      <w:sz w:val="36"/>
      <w:szCs w:val="28"/>
      <w:lang w:val="en-US" w:eastAsia="ar-SA"/>
    </w:rPr>
  </w:style>
  <w:style w:type="character" w:customStyle="1" w:styleId="Titre2Car">
    <w:name w:val="Titre 2 Car"/>
    <w:basedOn w:val="Policepardfaut"/>
    <w:link w:val="Titre2"/>
    <w:uiPriority w:val="9"/>
    <w:rsid w:val="00170C8A"/>
    <w:rPr>
      <w:rFonts w:ascii="Lotus Linotype" w:eastAsia="Times New Roman" w:hAnsi="Lotus Linotype" w:cs="Arial"/>
      <w:b/>
      <w:bCs/>
      <w:sz w:val="32"/>
      <w:szCs w:val="26"/>
    </w:rPr>
  </w:style>
  <w:style w:type="character" w:customStyle="1" w:styleId="Titre3Car">
    <w:name w:val="Titre 3 Car"/>
    <w:basedOn w:val="Policepardfaut"/>
    <w:link w:val="Titre3"/>
    <w:uiPriority w:val="9"/>
    <w:rsid w:val="00170C8A"/>
    <w:rPr>
      <w:rFonts w:ascii="Lotus Linotype" w:eastAsia="Times New Roman" w:hAnsi="Lotus Linotype" w:cs="Arial"/>
      <w:b/>
      <w:bCs/>
      <w:sz w:val="28"/>
    </w:rPr>
  </w:style>
  <w:style w:type="paragraph" w:styleId="Notedebasdepage">
    <w:name w:val="footnote text"/>
    <w:basedOn w:val="Normal"/>
    <w:link w:val="NotedebasdepageCar"/>
    <w:unhideWhenUsed/>
    <w:rsid w:val="00170C8A"/>
    <w:pPr>
      <w:bidi w:val="0"/>
      <w:spacing w:after="0" w:line="240" w:lineRule="auto"/>
    </w:pPr>
    <w:rPr>
      <w:sz w:val="20"/>
      <w:szCs w:val="20"/>
      <w:lang w:val="fr-FR"/>
    </w:rPr>
  </w:style>
  <w:style w:type="character" w:customStyle="1" w:styleId="NotedebasdepageCar">
    <w:name w:val="Note de bas de page Car"/>
    <w:basedOn w:val="Policepardfaut"/>
    <w:link w:val="Notedebasdepage"/>
    <w:rsid w:val="00170C8A"/>
    <w:rPr>
      <w:sz w:val="20"/>
      <w:szCs w:val="20"/>
      <w:lang w:val="fr-FR"/>
    </w:rPr>
  </w:style>
  <w:style w:type="character" w:styleId="Appelnotedebasdep">
    <w:name w:val="footnote reference"/>
    <w:basedOn w:val="Policepardfaut"/>
    <w:uiPriority w:val="99"/>
    <w:semiHidden/>
    <w:rsid w:val="00170C8A"/>
    <w:rPr>
      <w:rFonts w:cs="Traditional Arabic"/>
      <w:position w:val="10"/>
      <w:szCs w:val="28"/>
      <w:vertAlign w:val="baseline"/>
    </w:rPr>
  </w:style>
  <w:style w:type="table" w:styleId="Grilledutableau">
    <w:name w:val="Table Grid"/>
    <w:basedOn w:val="TableauNormal"/>
    <w:uiPriority w:val="59"/>
    <w:rsid w:val="00170C8A"/>
    <w:pPr>
      <w:bidi w:val="0"/>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170C8A"/>
    <w:pPr>
      <w:spacing w:after="0" w:line="240" w:lineRule="auto"/>
      <w:ind w:left="720" w:firstLine="454"/>
      <w:contextualSpacing/>
      <w:jc w:val="lowKashida"/>
    </w:pPr>
    <w:rPr>
      <w:rFonts w:ascii="Tahoma" w:eastAsia="Times New Roman" w:hAnsi="Tahoma" w:cs="ATraditional Arabic"/>
      <w:spacing w:val="2"/>
      <w:kern w:val="24"/>
      <w:position w:val="2"/>
      <w:sz w:val="24"/>
      <w:szCs w:val="36"/>
      <w:lang w:eastAsia="ar-SA"/>
    </w:rPr>
  </w:style>
  <w:style w:type="character" w:customStyle="1" w:styleId="1">
    <w:name w:val="نمط1"/>
    <w:basedOn w:val="Policepardfaut"/>
    <w:rsid w:val="00170C8A"/>
    <w:rPr>
      <w:rFonts w:cs="Tahoma"/>
      <w:iCs/>
      <w:color w:val="auto"/>
      <w:szCs w:val="24"/>
    </w:rPr>
  </w:style>
  <w:style w:type="paragraph" w:styleId="En-tte">
    <w:name w:val="header"/>
    <w:basedOn w:val="Normal"/>
    <w:link w:val="En-tteCar"/>
    <w:uiPriority w:val="99"/>
    <w:rsid w:val="00170C8A"/>
    <w:pPr>
      <w:tabs>
        <w:tab w:val="center" w:pos="4320"/>
        <w:tab w:val="right" w:pos="8640"/>
      </w:tabs>
      <w:spacing w:after="0" w:line="240" w:lineRule="auto"/>
      <w:ind w:firstLine="454"/>
      <w:jc w:val="lowKashida"/>
    </w:pPr>
    <w:rPr>
      <w:rFonts w:ascii="Tahoma" w:eastAsia="Times New Roman" w:hAnsi="Tahoma" w:cs="ATraditional Arabic"/>
      <w:spacing w:val="2"/>
      <w:kern w:val="24"/>
      <w:position w:val="2"/>
      <w:sz w:val="24"/>
      <w:szCs w:val="36"/>
      <w:lang w:eastAsia="ar-SA"/>
    </w:rPr>
  </w:style>
  <w:style w:type="character" w:customStyle="1" w:styleId="En-tteCar">
    <w:name w:val="En-tête Car"/>
    <w:basedOn w:val="Policepardfaut"/>
    <w:link w:val="En-tte"/>
    <w:uiPriority w:val="99"/>
    <w:rsid w:val="00170C8A"/>
    <w:rPr>
      <w:rFonts w:ascii="Tahoma" w:eastAsia="Times New Roman" w:hAnsi="Tahoma" w:cs="ATraditional Arabic"/>
      <w:spacing w:val="2"/>
      <w:kern w:val="24"/>
      <w:position w:val="2"/>
      <w:sz w:val="24"/>
      <w:szCs w:val="36"/>
      <w:lang w:eastAsia="ar-SA"/>
    </w:rPr>
  </w:style>
  <w:style w:type="paragraph" w:styleId="Pieddepage">
    <w:name w:val="footer"/>
    <w:basedOn w:val="Normal"/>
    <w:link w:val="PieddepageCar"/>
    <w:uiPriority w:val="99"/>
    <w:rsid w:val="00170C8A"/>
    <w:pPr>
      <w:tabs>
        <w:tab w:val="center" w:pos="4320"/>
        <w:tab w:val="right" w:pos="8640"/>
      </w:tabs>
      <w:spacing w:after="0" w:line="240" w:lineRule="auto"/>
      <w:ind w:firstLine="454"/>
      <w:jc w:val="lowKashida"/>
    </w:pPr>
    <w:rPr>
      <w:rFonts w:ascii="Tahoma" w:eastAsia="Times New Roman" w:hAnsi="Tahoma" w:cs="ATraditional Arabic"/>
      <w:spacing w:val="2"/>
      <w:kern w:val="24"/>
      <w:position w:val="2"/>
      <w:sz w:val="24"/>
      <w:szCs w:val="36"/>
      <w:lang w:eastAsia="ar-SA"/>
    </w:rPr>
  </w:style>
  <w:style w:type="character" w:customStyle="1" w:styleId="PieddepageCar">
    <w:name w:val="Pied de page Car"/>
    <w:basedOn w:val="Policepardfaut"/>
    <w:link w:val="Pieddepage"/>
    <w:uiPriority w:val="99"/>
    <w:rsid w:val="00170C8A"/>
    <w:rPr>
      <w:rFonts w:ascii="Tahoma" w:eastAsia="Times New Roman" w:hAnsi="Tahoma" w:cs="ATraditional Arabic"/>
      <w:spacing w:val="2"/>
      <w:kern w:val="24"/>
      <w:position w:val="2"/>
      <w:sz w:val="24"/>
      <w:szCs w:val="36"/>
      <w:lang w:eastAsia="ar-SA"/>
    </w:rPr>
  </w:style>
  <w:style w:type="character" w:styleId="Numrodepage">
    <w:name w:val="page number"/>
    <w:basedOn w:val="Policepardfaut"/>
    <w:rsid w:val="00170C8A"/>
    <w:rPr>
      <w:sz w:val="28"/>
      <w:szCs w:val="28"/>
    </w:rPr>
  </w:style>
  <w:style w:type="paragraph" w:styleId="Corpsdetexte3">
    <w:name w:val="Body Text 3"/>
    <w:basedOn w:val="Normal"/>
    <w:link w:val="Corpsdetexte3Car"/>
    <w:rsid w:val="00170C8A"/>
    <w:pPr>
      <w:spacing w:after="0" w:line="240" w:lineRule="auto"/>
      <w:jc w:val="lowKashida"/>
    </w:pPr>
    <w:rPr>
      <w:rFonts w:ascii="Times New Roman" w:eastAsia="Times New Roman" w:hAnsi="Times New Roman" w:cs="Traditional Arabic"/>
      <w:noProof/>
      <w:sz w:val="32"/>
      <w:szCs w:val="36"/>
      <w:lang w:eastAsia="ar-SA"/>
    </w:rPr>
  </w:style>
  <w:style w:type="character" w:customStyle="1" w:styleId="Corpsdetexte3Car">
    <w:name w:val="Corps de texte 3 Car"/>
    <w:basedOn w:val="Policepardfaut"/>
    <w:link w:val="Corpsdetexte3"/>
    <w:rsid w:val="00170C8A"/>
    <w:rPr>
      <w:rFonts w:ascii="Times New Roman" w:eastAsia="Times New Roman" w:hAnsi="Times New Roman" w:cs="Traditional Arabic"/>
      <w:noProof/>
      <w:sz w:val="32"/>
      <w:szCs w:val="36"/>
      <w:lang w:eastAsia="ar-SA"/>
    </w:rPr>
  </w:style>
  <w:style w:type="paragraph" w:styleId="Textedebulles">
    <w:name w:val="Balloon Text"/>
    <w:basedOn w:val="Normal"/>
    <w:link w:val="TextedebullesCar"/>
    <w:rsid w:val="00170C8A"/>
    <w:pPr>
      <w:spacing w:after="0" w:line="240" w:lineRule="auto"/>
      <w:ind w:firstLine="454"/>
      <w:jc w:val="lowKashida"/>
    </w:pPr>
    <w:rPr>
      <w:rFonts w:ascii="Tahoma" w:eastAsia="Times New Roman" w:hAnsi="Tahoma" w:cs="Tahoma"/>
      <w:spacing w:val="2"/>
      <w:kern w:val="24"/>
      <w:position w:val="2"/>
      <w:sz w:val="16"/>
      <w:szCs w:val="16"/>
      <w:lang w:eastAsia="ar-SA"/>
    </w:rPr>
  </w:style>
  <w:style w:type="character" w:customStyle="1" w:styleId="TextedebullesCar">
    <w:name w:val="Texte de bulles Car"/>
    <w:basedOn w:val="Policepardfaut"/>
    <w:link w:val="Textedebulles"/>
    <w:rsid w:val="00170C8A"/>
    <w:rPr>
      <w:rFonts w:ascii="Tahoma" w:eastAsia="Times New Roman" w:hAnsi="Tahoma" w:cs="Tahoma"/>
      <w:spacing w:val="2"/>
      <w:kern w:val="24"/>
      <w:position w:val="2"/>
      <w:sz w:val="16"/>
      <w:szCs w:val="16"/>
      <w:lang w:eastAsia="ar-SA"/>
    </w:rPr>
  </w:style>
  <w:style w:type="character" w:customStyle="1" w:styleId="-">
    <w:name w:val="عثماني-ق"/>
    <w:rsid w:val="00170C8A"/>
    <w:rPr>
      <w:rFonts w:cs="OthmaniQ"/>
      <w:dstrike w:val="0"/>
      <w:spacing w:val="0"/>
      <w:position w:val="0"/>
      <w:szCs w:val="32"/>
      <w:vertAlign w:val="baseline"/>
    </w:rPr>
  </w:style>
  <w:style w:type="paragraph" w:customStyle="1" w:styleId="2">
    <w:name w:val="نمط2"/>
    <w:basedOn w:val="Normal"/>
    <w:rsid w:val="00170C8A"/>
    <w:pPr>
      <w:spacing w:after="0" w:line="240" w:lineRule="auto"/>
      <w:jc w:val="lowKashida"/>
    </w:pPr>
    <w:rPr>
      <w:rFonts w:ascii="Times New Roman" w:eastAsia="Times New Roman" w:hAnsi="Times New Roman" w:cs="Traditional Arabic"/>
      <w:b/>
      <w:sz w:val="2"/>
      <w:szCs w:val="36"/>
    </w:rPr>
  </w:style>
  <w:style w:type="paragraph" w:customStyle="1" w:styleId="a">
    <w:name w:val="قصيدة"/>
    <w:basedOn w:val="Normal"/>
    <w:autoRedefine/>
    <w:rsid w:val="00170C8A"/>
    <w:pPr>
      <w:spacing w:after="0" w:line="240" w:lineRule="auto"/>
      <w:jc w:val="lowKashida"/>
    </w:pPr>
    <w:rPr>
      <w:rFonts w:ascii="Times New Roman" w:eastAsia="Times New Roman" w:hAnsi="Times New Roman" w:cs="Traditional Arabic"/>
      <w:sz w:val="24"/>
      <w:szCs w:val="32"/>
    </w:rPr>
  </w:style>
  <w:style w:type="character" w:styleId="Accentuation">
    <w:name w:val="Emphasis"/>
    <w:basedOn w:val="Policepardfaut"/>
    <w:qFormat/>
    <w:rsid w:val="00170C8A"/>
    <w:rPr>
      <w:i/>
      <w:iCs/>
    </w:rPr>
  </w:style>
  <w:style w:type="character" w:styleId="lev">
    <w:name w:val="Strong"/>
    <w:basedOn w:val="Policepardfaut"/>
    <w:qFormat/>
    <w:rsid w:val="00170C8A"/>
    <w:rPr>
      <w:b/>
      <w:bCs/>
    </w:rPr>
  </w:style>
  <w:style w:type="paragraph" w:customStyle="1" w:styleId="Sous-titre1">
    <w:name w:val="Sous-titre1"/>
    <w:basedOn w:val="Normal"/>
    <w:next w:val="Normal"/>
    <w:qFormat/>
    <w:rsid w:val="00170C8A"/>
    <w:pPr>
      <w:numPr>
        <w:ilvl w:val="1"/>
      </w:numPr>
      <w:spacing w:after="0" w:line="240" w:lineRule="auto"/>
      <w:ind w:firstLine="454"/>
      <w:jc w:val="lowKashida"/>
    </w:pPr>
    <w:rPr>
      <w:rFonts w:ascii="Tw Cen MT Condensed" w:eastAsia="Times New Roman" w:hAnsi="Tw Cen MT Condensed" w:cs="Arial"/>
      <w:i/>
      <w:iCs/>
      <w:color w:val="1CADE4"/>
      <w:spacing w:val="15"/>
      <w:kern w:val="24"/>
      <w:position w:val="2"/>
      <w:sz w:val="24"/>
      <w:szCs w:val="24"/>
      <w:lang w:eastAsia="ar-SA"/>
    </w:rPr>
  </w:style>
  <w:style w:type="character" w:customStyle="1" w:styleId="Sous-titreCar">
    <w:name w:val="Sous-titre Car"/>
    <w:basedOn w:val="Policepardfaut"/>
    <w:link w:val="Sous-titre"/>
    <w:rsid w:val="00170C8A"/>
    <w:rPr>
      <w:rFonts w:ascii="Tw Cen MT Condensed" w:eastAsia="Times New Roman" w:hAnsi="Tw Cen MT Condensed" w:cs="Arial"/>
      <w:i/>
      <w:iCs/>
      <w:color w:val="1CADE4"/>
      <w:spacing w:val="15"/>
      <w:kern w:val="24"/>
      <w:position w:val="2"/>
      <w:sz w:val="24"/>
      <w:szCs w:val="24"/>
      <w:lang w:val="en-US" w:eastAsia="ar-SA"/>
    </w:rPr>
  </w:style>
  <w:style w:type="paragraph" w:customStyle="1" w:styleId="Titre10">
    <w:name w:val="Titre1"/>
    <w:basedOn w:val="Normal"/>
    <w:next w:val="Normal"/>
    <w:qFormat/>
    <w:rsid w:val="00170C8A"/>
    <w:pPr>
      <w:pBdr>
        <w:bottom w:val="single" w:sz="8" w:space="4" w:color="1CADE4"/>
      </w:pBdr>
      <w:spacing w:after="300" w:line="240" w:lineRule="auto"/>
      <w:ind w:firstLine="454"/>
      <w:contextualSpacing/>
      <w:jc w:val="lowKashida"/>
    </w:pPr>
    <w:rPr>
      <w:rFonts w:ascii="Tw Cen MT Condensed" w:eastAsia="Times New Roman" w:hAnsi="Tw Cen MT Condensed" w:cs="Arial"/>
      <w:color w:val="264356"/>
      <w:spacing w:val="5"/>
      <w:kern w:val="28"/>
      <w:position w:val="2"/>
      <w:sz w:val="52"/>
      <w:szCs w:val="52"/>
      <w:lang w:eastAsia="ar-SA"/>
    </w:rPr>
  </w:style>
  <w:style w:type="character" w:customStyle="1" w:styleId="TitreCar">
    <w:name w:val="Titre Car"/>
    <w:basedOn w:val="Policepardfaut"/>
    <w:link w:val="Titre"/>
    <w:rsid w:val="00170C8A"/>
    <w:rPr>
      <w:rFonts w:ascii="Tw Cen MT Condensed" w:eastAsia="Times New Roman" w:hAnsi="Tw Cen MT Condensed" w:cs="Arial"/>
      <w:color w:val="264356"/>
      <w:spacing w:val="5"/>
      <w:kern w:val="28"/>
      <w:position w:val="2"/>
      <w:sz w:val="52"/>
      <w:szCs w:val="52"/>
      <w:lang w:val="en-US" w:eastAsia="ar-SA"/>
    </w:rPr>
  </w:style>
  <w:style w:type="paragraph" w:styleId="Sansinterligne">
    <w:name w:val="No Spacing"/>
    <w:uiPriority w:val="1"/>
    <w:qFormat/>
    <w:rsid w:val="00170C8A"/>
    <w:pPr>
      <w:spacing w:after="0" w:line="240" w:lineRule="auto"/>
      <w:ind w:firstLine="454"/>
      <w:jc w:val="lowKashida"/>
    </w:pPr>
    <w:rPr>
      <w:rFonts w:ascii="Tahoma" w:eastAsia="Times New Roman" w:hAnsi="Tahoma" w:cs="ATraditional Arabic"/>
      <w:spacing w:val="2"/>
      <w:kern w:val="24"/>
      <w:position w:val="2"/>
      <w:sz w:val="24"/>
      <w:szCs w:val="36"/>
      <w:lang w:eastAsia="ar-SA"/>
    </w:rPr>
  </w:style>
  <w:style w:type="paragraph" w:styleId="Notedefin">
    <w:name w:val="endnote text"/>
    <w:basedOn w:val="Normal"/>
    <w:link w:val="NotedefinCar"/>
    <w:rsid w:val="00170C8A"/>
    <w:pPr>
      <w:spacing w:after="0" w:line="240" w:lineRule="auto"/>
      <w:ind w:firstLine="454"/>
      <w:jc w:val="lowKashida"/>
    </w:pPr>
    <w:rPr>
      <w:rFonts w:ascii="Tahoma" w:eastAsia="Times New Roman" w:hAnsi="Tahoma" w:cs="ATraditional Arabic"/>
      <w:spacing w:val="2"/>
      <w:kern w:val="24"/>
      <w:position w:val="2"/>
      <w:sz w:val="20"/>
      <w:szCs w:val="20"/>
      <w:lang w:eastAsia="ar-SA"/>
    </w:rPr>
  </w:style>
  <w:style w:type="character" w:customStyle="1" w:styleId="NotedefinCar">
    <w:name w:val="Note de fin Car"/>
    <w:basedOn w:val="Policepardfaut"/>
    <w:link w:val="Notedefin"/>
    <w:rsid w:val="00170C8A"/>
    <w:rPr>
      <w:rFonts w:ascii="Tahoma" w:eastAsia="Times New Roman" w:hAnsi="Tahoma" w:cs="ATraditional Arabic"/>
      <w:spacing w:val="2"/>
      <w:kern w:val="24"/>
      <w:position w:val="2"/>
      <w:sz w:val="20"/>
      <w:szCs w:val="20"/>
      <w:lang w:eastAsia="ar-SA"/>
    </w:rPr>
  </w:style>
  <w:style w:type="character" w:styleId="Appeldenotedefin">
    <w:name w:val="endnote reference"/>
    <w:basedOn w:val="Policepardfaut"/>
    <w:rsid w:val="00170C8A"/>
    <w:rPr>
      <w:vertAlign w:val="superscript"/>
    </w:rPr>
  </w:style>
  <w:style w:type="paragraph" w:styleId="Explorateurdedocuments">
    <w:name w:val="Document Map"/>
    <w:basedOn w:val="Normal"/>
    <w:link w:val="ExplorateurdedocumentsCar"/>
    <w:rsid w:val="00170C8A"/>
    <w:pPr>
      <w:spacing w:after="0" w:line="240" w:lineRule="auto"/>
      <w:ind w:firstLine="454"/>
      <w:jc w:val="lowKashida"/>
    </w:pPr>
    <w:rPr>
      <w:rFonts w:ascii="Tahoma" w:eastAsia="Times New Roman" w:hAnsi="Tahoma" w:cs="Tahoma"/>
      <w:spacing w:val="2"/>
      <w:kern w:val="24"/>
      <w:position w:val="2"/>
      <w:sz w:val="16"/>
      <w:szCs w:val="16"/>
      <w:lang w:eastAsia="ar-SA"/>
    </w:rPr>
  </w:style>
  <w:style w:type="character" w:customStyle="1" w:styleId="ExplorateurdedocumentsCar">
    <w:name w:val="Explorateur de documents Car"/>
    <w:basedOn w:val="Policepardfaut"/>
    <w:link w:val="Explorateurdedocuments"/>
    <w:rsid w:val="00170C8A"/>
    <w:rPr>
      <w:rFonts w:ascii="Tahoma" w:eastAsia="Times New Roman" w:hAnsi="Tahoma" w:cs="Tahoma"/>
      <w:spacing w:val="2"/>
      <w:kern w:val="24"/>
      <w:position w:val="2"/>
      <w:sz w:val="16"/>
      <w:szCs w:val="16"/>
      <w:lang w:eastAsia="ar-SA"/>
    </w:rPr>
  </w:style>
  <w:style w:type="paragraph" w:customStyle="1" w:styleId="En-ttedetabledesmatires1">
    <w:name w:val="En-tête de table des matières1"/>
    <w:basedOn w:val="Titre1"/>
    <w:next w:val="Normal"/>
    <w:uiPriority w:val="39"/>
    <w:unhideWhenUsed/>
    <w:qFormat/>
    <w:rsid w:val="00170C8A"/>
  </w:style>
  <w:style w:type="paragraph" w:customStyle="1" w:styleId="TM11">
    <w:name w:val="TM 11"/>
    <w:basedOn w:val="Normal"/>
    <w:next w:val="Normal"/>
    <w:autoRedefine/>
    <w:uiPriority w:val="39"/>
    <w:unhideWhenUsed/>
    <w:rsid w:val="00170C8A"/>
    <w:pPr>
      <w:tabs>
        <w:tab w:val="right" w:leader="dot" w:pos="9062"/>
      </w:tabs>
      <w:spacing w:after="0" w:line="240" w:lineRule="auto"/>
    </w:pPr>
    <w:rPr>
      <w:rFonts w:ascii="Arial" w:hAnsi="Arial" w:cs="Arial"/>
      <w:b/>
      <w:bCs/>
      <w:sz w:val="32"/>
      <w:szCs w:val="32"/>
      <w:lang w:val="fr-FR"/>
    </w:rPr>
  </w:style>
  <w:style w:type="paragraph" w:styleId="TM2">
    <w:name w:val="toc 2"/>
    <w:basedOn w:val="Normal"/>
    <w:next w:val="Normal"/>
    <w:autoRedefine/>
    <w:uiPriority w:val="39"/>
    <w:unhideWhenUsed/>
    <w:rsid w:val="00170C8A"/>
    <w:pPr>
      <w:bidi w:val="0"/>
      <w:spacing w:after="100"/>
      <w:ind w:left="220"/>
    </w:pPr>
    <w:rPr>
      <w:lang w:val="fr-FR"/>
    </w:rPr>
  </w:style>
  <w:style w:type="paragraph" w:styleId="TM3">
    <w:name w:val="toc 3"/>
    <w:basedOn w:val="Normal"/>
    <w:next w:val="Normal"/>
    <w:autoRedefine/>
    <w:uiPriority w:val="39"/>
    <w:unhideWhenUsed/>
    <w:rsid w:val="00170C8A"/>
    <w:pPr>
      <w:tabs>
        <w:tab w:val="left" w:pos="1760"/>
        <w:tab w:val="right" w:leader="dot" w:pos="9062"/>
      </w:tabs>
      <w:spacing w:after="0"/>
      <w:ind w:left="440"/>
    </w:pPr>
    <w:rPr>
      <w:lang w:val="fr-FR"/>
    </w:rPr>
  </w:style>
  <w:style w:type="character" w:customStyle="1" w:styleId="Lienhypertexte1">
    <w:name w:val="Lien hypertexte1"/>
    <w:basedOn w:val="Policepardfaut"/>
    <w:uiPriority w:val="99"/>
    <w:unhideWhenUsed/>
    <w:rsid w:val="00170C8A"/>
    <w:rPr>
      <w:color w:val="6B9F25"/>
      <w:u w:val="single"/>
    </w:rPr>
  </w:style>
  <w:style w:type="table" w:customStyle="1" w:styleId="Grillemoyenne3-Accent61">
    <w:name w:val="Grille moyenne 3 - Accent 61"/>
    <w:basedOn w:val="TableauNormal"/>
    <w:next w:val="Grillemoyenne3-Accent6"/>
    <w:uiPriority w:val="69"/>
    <w:rsid w:val="00170C8A"/>
    <w:pPr>
      <w:bidi w:val="0"/>
      <w:spacing w:after="0" w:line="240" w:lineRule="auto"/>
    </w:pPr>
    <w:rPr>
      <w:lang w:val="fr-F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E8E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2A39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2A39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2A39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2A39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0D1C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0D1CF"/>
      </w:tcPr>
    </w:tblStylePr>
  </w:style>
  <w:style w:type="table" w:customStyle="1" w:styleId="Grilleclaire-Accent61">
    <w:name w:val="Grille claire - Accent 61"/>
    <w:basedOn w:val="TableauNormal"/>
    <w:next w:val="Grilleclaire-Accent6"/>
    <w:uiPriority w:val="62"/>
    <w:rsid w:val="00170C8A"/>
    <w:pPr>
      <w:bidi w:val="0"/>
      <w:spacing w:after="0" w:line="240" w:lineRule="auto"/>
    </w:pPr>
    <w:rPr>
      <w:lang w:val="fr-FR"/>
    </w:rPr>
    <w:tblPr>
      <w:tblStyleRowBandSize w:val="1"/>
      <w:tblStyleColBandSize w:val="1"/>
      <w:tblBorders>
        <w:top w:val="single" w:sz="8" w:space="0" w:color="62A39F"/>
        <w:left w:val="single" w:sz="8" w:space="0" w:color="62A39F"/>
        <w:bottom w:val="single" w:sz="8" w:space="0" w:color="62A39F"/>
        <w:right w:val="single" w:sz="8" w:space="0" w:color="62A39F"/>
        <w:insideH w:val="single" w:sz="8" w:space="0" w:color="62A39F"/>
        <w:insideV w:val="single" w:sz="8" w:space="0" w:color="62A39F"/>
      </w:tblBorders>
    </w:tblPr>
    <w:tblStylePr w:type="firstRow">
      <w:pPr>
        <w:spacing w:before="0" w:after="0" w:line="240" w:lineRule="auto"/>
      </w:pPr>
      <w:rPr>
        <w:rFonts w:ascii="Tw Cen MT Condensed" w:eastAsia="Times New Roman" w:hAnsi="Tw Cen MT Condensed" w:cs="Arial"/>
        <w:b/>
        <w:bCs/>
      </w:rPr>
      <w:tblPr/>
      <w:tcPr>
        <w:tcBorders>
          <w:top w:val="single" w:sz="8" w:space="0" w:color="62A39F"/>
          <w:left w:val="single" w:sz="8" w:space="0" w:color="62A39F"/>
          <w:bottom w:val="single" w:sz="18" w:space="0" w:color="62A39F"/>
          <w:right w:val="single" w:sz="8" w:space="0" w:color="62A39F"/>
          <w:insideH w:val="nil"/>
          <w:insideV w:val="single" w:sz="8" w:space="0" w:color="62A39F"/>
        </w:tcBorders>
      </w:tcPr>
    </w:tblStylePr>
    <w:tblStylePr w:type="lastRow">
      <w:pPr>
        <w:spacing w:before="0" w:after="0" w:line="240" w:lineRule="auto"/>
      </w:pPr>
      <w:rPr>
        <w:rFonts w:ascii="Tw Cen MT Condensed" w:eastAsia="Times New Roman" w:hAnsi="Tw Cen MT Condensed" w:cs="Arial"/>
        <w:b/>
        <w:bCs/>
      </w:rPr>
      <w:tblPr/>
      <w:tcPr>
        <w:tcBorders>
          <w:top w:val="double" w:sz="6" w:space="0" w:color="62A39F"/>
          <w:left w:val="single" w:sz="8" w:space="0" w:color="62A39F"/>
          <w:bottom w:val="single" w:sz="8" w:space="0" w:color="62A39F"/>
          <w:right w:val="single" w:sz="8" w:space="0" w:color="62A39F"/>
          <w:insideH w:val="nil"/>
          <w:insideV w:val="single" w:sz="8" w:space="0" w:color="62A39F"/>
        </w:tcBorders>
      </w:tcPr>
    </w:tblStylePr>
    <w:tblStylePr w:type="firstCol">
      <w:rPr>
        <w:rFonts w:ascii="Tw Cen MT Condensed" w:eastAsia="Times New Roman" w:hAnsi="Tw Cen MT Condensed" w:cs="Arial"/>
        <w:b/>
        <w:bCs/>
      </w:rPr>
    </w:tblStylePr>
    <w:tblStylePr w:type="lastCol">
      <w:rPr>
        <w:rFonts w:ascii="Tw Cen MT Condensed" w:eastAsia="Times New Roman" w:hAnsi="Tw Cen MT Condensed" w:cs="Arial"/>
        <w:b/>
        <w:bCs/>
      </w:rPr>
      <w:tblPr/>
      <w:tcPr>
        <w:tcBorders>
          <w:top w:val="single" w:sz="8" w:space="0" w:color="62A39F"/>
          <w:left w:val="single" w:sz="8" w:space="0" w:color="62A39F"/>
          <w:bottom w:val="single" w:sz="8" w:space="0" w:color="62A39F"/>
          <w:right w:val="single" w:sz="8" w:space="0" w:color="62A39F"/>
        </w:tcBorders>
      </w:tcPr>
    </w:tblStylePr>
    <w:tblStylePr w:type="band1Vert">
      <w:tblPr/>
      <w:tcPr>
        <w:tcBorders>
          <w:top w:val="single" w:sz="8" w:space="0" w:color="62A39F"/>
          <w:left w:val="single" w:sz="8" w:space="0" w:color="62A39F"/>
          <w:bottom w:val="single" w:sz="8" w:space="0" w:color="62A39F"/>
          <w:right w:val="single" w:sz="8" w:space="0" w:color="62A39F"/>
        </w:tcBorders>
        <w:shd w:val="clear" w:color="auto" w:fill="D8E8E7"/>
      </w:tcPr>
    </w:tblStylePr>
    <w:tblStylePr w:type="band1Horz">
      <w:tblPr/>
      <w:tcPr>
        <w:tcBorders>
          <w:top w:val="single" w:sz="8" w:space="0" w:color="62A39F"/>
          <w:left w:val="single" w:sz="8" w:space="0" w:color="62A39F"/>
          <w:bottom w:val="single" w:sz="8" w:space="0" w:color="62A39F"/>
          <w:right w:val="single" w:sz="8" w:space="0" w:color="62A39F"/>
          <w:insideV w:val="single" w:sz="8" w:space="0" w:color="62A39F"/>
        </w:tcBorders>
        <w:shd w:val="clear" w:color="auto" w:fill="D8E8E7"/>
      </w:tcPr>
    </w:tblStylePr>
    <w:tblStylePr w:type="band2Horz">
      <w:tblPr/>
      <w:tcPr>
        <w:tcBorders>
          <w:top w:val="single" w:sz="8" w:space="0" w:color="62A39F"/>
          <w:left w:val="single" w:sz="8" w:space="0" w:color="62A39F"/>
          <w:bottom w:val="single" w:sz="8" w:space="0" w:color="62A39F"/>
          <w:right w:val="single" w:sz="8" w:space="0" w:color="62A39F"/>
          <w:insideV w:val="single" w:sz="8" w:space="0" w:color="62A39F"/>
        </w:tcBorders>
      </w:tcPr>
    </w:tblStylePr>
  </w:style>
  <w:style w:type="paragraph" w:styleId="Index1">
    <w:name w:val="index 1"/>
    <w:basedOn w:val="Normal"/>
    <w:next w:val="Normal"/>
    <w:autoRedefine/>
    <w:uiPriority w:val="99"/>
    <w:semiHidden/>
    <w:unhideWhenUsed/>
    <w:rsid w:val="00170C8A"/>
    <w:pPr>
      <w:bidi w:val="0"/>
      <w:spacing w:after="0" w:line="240" w:lineRule="auto"/>
      <w:ind w:left="220" w:hanging="220"/>
    </w:pPr>
    <w:rPr>
      <w:lang w:val="fr-FR"/>
    </w:rPr>
  </w:style>
  <w:style w:type="paragraph" w:styleId="Index2">
    <w:name w:val="index 2"/>
    <w:basedOn w:val="Normal"/>
    <w:next w:val="Normal"/>
    <w:autoRedefine/>
    <w:uiPriority w:val="99"/>
    <w:semiHidden/>
    <w:unhideWhenUsed/>
    <w:rsid w:val="00170C8A"/>
    <w:pPr>
      <w:bidi w:val="0"/>
      <w:spacing w:after="0" w:line="240" w:lineRule="auto"/>
      <w:ind w:left="440" w:hanging="220"/>
    </w:pPr>
    <w:rPr>
      <w:lang w:val="fr-FR"/>
    </w:rPr>
  </w:style>
  <w:style w:type="paragraph" w:customStyle="1" w:styleId="TM41">
    <w:name w:val="TM 41"/>
    <w:basedOn w:val="Normal"/>
    <w:next w:val="Normal"/>
    <w:autoRedefine/>
    <w:uiPriority w:val="39"/>
    <w:unhideWhenUsed/>
    <w:rsid w:val="00170C8A"/>
    <w:pPr>
      <w:bidi w:val="0"/>
      <w:spacing w:after="100" w:line="276" w:lineRule="auto"/>
      <w:ind w:left="660"/>
    </w:pPr>
    <w:rPr>
      <w:rFonts w:eastAsia="Times New Roman"/>
      <w:lang w:val="fr-FR" w:eastAsia="fr-FR"/>
    </w:rPr>
  </w:style>
  <w:style w:type="paragraph" w:customStyle="1" w:styleId="TM51">
    <w:name w:val="TM 51"/>
    <w:basedOn w:val="Normal"/>
    <w:next w:val="Normal"/>
    <w:autoRedefine/>
    <w:uiPriority w:val="39"/>
    <w:unhideWhenUsed/>
    <w:rsid w:val="00170C8A"/>
    <w:pPr>
      <w:bidi w:val="0"/>
      <w:spacing w:after="100" w:line="276" w:lineRule="auto"/>
      <w:ind w:left="880"/>
    </w:pPr>
    <w:rPr>
      <w:rFonts w:eastAsia="Times New Roman"/>
      <w:lang w:val="fr-FR" w:eastAsia="fr-FR"/>
    </w:rPr>
  </w:style>
  <w:style w:type="paragraph" w:customStyle="1" w:styleId="TM61">
    <w:name w:val="TM 61"/>
    <w:basedOn w:val="Normal"/>
    <w:next w:val="Normal"/>
    <w:autoRedefine/>
    <w:uiPriority w:val="39"/>
    <w:unhideWhenUsed/>
    <w:rsid w:val="00170C8A"/>
    <w:pPr>
      <w:bidi w:val="0"/>
      <w:spacing w:after="100" w:line="276" w:lineRule="auto"/>
      <w:ind w:left="1100"/>
    </w:pPr>
    <w:rPr>
      <w:rFonts w:eastAsia="Times New Roman"/>
      <w:lang w:val="fr-FR" w:eastAsia="fr-FR"/>
    </w:rPr>
  </w:style>
  <w:style w:type="paragraph" w:customStyle="1" w:styleId="TM71">
    <w:name w:val="TM 71"/>
    <w:basedOn w:val="Normal"/>
    <w:next w:val="Normal"/>
    <w:autoRedefine/>
    <w:uiPriority w:val="39"/>
    <w:unhideWhenUsed/>
    <w:rsid w:val="00170C8A"/>
    <w:pPr>
      <w:bidi w:val="0"/>
      <w:spacing w:after="100" w:line="276" w:lineRule="auto"/>
      <w:ind w:left="1320"/>
    </w:pPr>
    <w:rPr>
      <w:rFonts w:eastAsia="Times New Roman"/>
      <w:lang w:val="fr-FR" w:eastAsia="fr-FR"/>
    </w:rPr>
  </w:style>
  <w:style w:type="paragraph" w:customStyle="1" w:styleId="TM81">
    <w:name w:val="TM 81"/>
    <w:basedOn w:val="Normal"/>
    <w:next w:val="Normal"/>
    <w:autoRedefine/>
    <w:uiPriority w:val="39"/>
    <w:unhideWhenUsed/>
    <w:rsid w:val="00170C8A"/>
    <w:pPr>
      <w:bidi w:val="0"/>
      <w:spacing w:after="100" w:line="276" w:lineRule="auto"/>
      <w:ind w:left="1540"/>
    </w:pPr>
    <w:rPr>
      <w:rFonts w:eastAsia="Times New Roman"/>
      <w:lang w:val="fr-FR" w:eastAsia="fr-FR"/>
    </w:rPr>
  </w:style>
  <w:style w:type="paragraph" w:customStyle="1" w:styleId="TM91">
    <w:name w:val="TM 91"/>
    <w:basedOn w:val="Normal"/>
    <w:next w:val="Normal"/>
    <w:autoRedefine/>
    <w:uiPriority w:val="39"/>
    <w:unhideWhenUsed/>
    <w:rsid w:val="00170C8A"/>
    <w:pPr>
      <w:bidi w:val="0"/>
      <w:spacing w:after="100" w:line="276" w:lineRule="auto"/>
      <w:ind w:left="1760"/>
    </w:pPr>
    <w:rPr>
      <w:rFonts w:eastAsia="Times New Roman"/>
      <w:lang w:val="fr-FR" w:eastAsia="fr-FR"/>
    </w:rPr>
  </w:style>
  <w:style w:type="character" w:styleId="Mentionnonrsolue">
    <w:name w:val="Unresolved Mention"/>
    <w:basedOn w:val="Policepardfaut"/>
    <w:uiPriority w:val="99"/>
    <w:semiHidden/>
    <w:unhideWhenUsed/>
    <w:rsid w:val="00170C8A"/>
    <w:rPr>
      <w:color w:val="605E5C"/>
      <w:shd w:val="clear" w:color="auto" w:fill="E1DFDD"/>
    </w:rPr>
  </w:style>
  <w:style w:type="table" w:customStyle="1" w:styleId="Grilledutableau1">
    <w:name w:val="Grille du tableau1"/>
    <w:basedOn w:val="TableauNormal"/>
    <w:next w:val="Grilledutableau"/>
    <w:rsid w:val="00170C8A"/>
    <w:pPr>
      <w:bidi w:val="0"/>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uiPriority w:val="59"/>
    <w:rsid w:val="00170C8A"/>
    <w:pPr>
      <w:bidi w:val="0"/>
      <w:spacing w:after="0" w:line="240" w:lineRule="auto"/>
    </w:pPr>
    <w:rPr>
      <w:rFonts w:eastAsia="Times New Roman"/>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Aucuneliste11">
    <w:name w:val="Aucune liste11"/>
    <w:next w:val="Aucuneliste"/>
    <w:uiPriority w:val="99"/>
    <w:semiHidden/>
    <w:unhideWhenUsed/>
    <w:rsid w:val="00170C8A"/>
  </w:style>
  <w:style w:type="table" w:customStyle="1" w:styleId="Grilledutableau3">
    <w:name w:val="Grille du tableau3"/>
    <w:basedOn w:val="TableauNormal"/>
    <w:next w:val="Grilledutableau"/>
    <w:uiPriority w:val="59"/>
    <w:rsid w:val="00170C8A"/>
    <w:pPr>
      <w:bidi w:val="0"/>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Marquedecommentaire">
    <w:name w:val="annotation reference"/>
    <w:basedOn w:val="Policepardfaut"/>
    <w:uiPriority w:val="99"/>
    <w:semiHidden/>
    <w:unhideWhenUsed/>
    <w:rsid w:val="00170C8A"/>
    <w:rPr>
      <w:sz w:val="16"/>
      <w:szCs w:val="16"/>
    </w:rPr>
  </w:style>
  <w:style w:type="paragraph" w:styleId="Commentaire">
    <w:name w:val="annotation text"/>
    <w:basedOn w:val="Normal"/>
    <w:link w:val="CommentaireCar"/>
    <w:uiPriority w:val="99"/>
    <w:semiHidden/>
    <w:unhideWhenUsed/>
    <w:rsid w:val="00170C8A"/>
    <w:pPr>
      <w:bidi w:val="0"/>
      <w:spacing w:line="240" w:lineRule="auto"/>
    </w:pPr>
    <w:rPr>
      <w:sz w:val="20"/>
      <w:szCs w:val="20"/>
      <w:lang w:val="fr-FR"/>
    </w:rPr>
  </w:style>
  <w:style w:type="character" w:customStyle="1" w:styleId="CommentaireCar">
    <w:name w:val="Commentaire Car"/>
    <w:basedOn w:val="Policepardfaut"/>
    <w:link w:val="Commentaire"/>
    <w:uiPriority w:val="99"/>
    <w:semiHidden/>
    <w:rsid w:val="00170C8A"/>
    <w:rPr>
      <w:sz w:val="20"/>
      <w:szCs w:val="20"/>
      <w:lang w:val="fr-FR"/>
    </w:rPr>
  </w:style>
  <w:style w:type="paragraph" w:styleId="Objetducommentaire">
    <w:name w:val="annotation subject"/>
    <w:basedOn w:val="Commentaire"/>
    <w:next w:val="Commentaire"/>
    <w:link w:val="ObjetducommentaireCar"/>
    <w:uiPriority w:val="99"/>
    <w:semiHidden/>
    <w:unhideWhenUsed/>
    <w:rsid w:val="00170C8A"/>
    <w:rPr>
      <w:b/>
      <w:bCs/>
    </w:rPr>
  </w:style>
  <w:style w:type="character" w:customStyle="1" w:styleId="ObjetducommentaireCar">
    <w:name w:val="Objet du commentaire Car"/>
    <w:basedOn w:val="CommentaireCar"/>
    <w:link w:val="Objetducommentaire"/>
    <w:uiPriority w:val="99"/>
    <w:semiHidden/>
    <w:rsid w:val="00170C8A"/>
    <w:rPr>
      <w:b/>
      <w:bCs/>
      <w:sz w:val="20"/>
      <w:szCs w:val="20"/>
      <w:lang w:val="fr-FR"/>
    </w:rPr>
  </w:style>
  <w:style w:type="numbering" w:customStyle="1" w:styleId="Aucuneliste2">
    <w:name w:val="Aucune liste2"/>
    <w:next w:val="Aucuneliste"/>
    <w:uiPriority w:val="99"/>
    <w:semiHidden/>
    <w:unhideWhenUsed/>
    <w:rsid w:val="00170C8A"/>
  </w:style>
  <w:style w:type="table" w:customStyle="1" w:styleId="Grilledutableau4">
    <w:name w:val="Grille du tableau4"/>
    <w:basedOn w:val="TableauNormal"/>
    <w:next w:val="Grilledutableau"/>
    <w:uiPriority w:val="59"/>
    <w:rsid w:val="00170C8A"/>
    <w:pPr>
      <w:bidi w:val="0"/>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5">
    <w:name w:val="Grille du tableau5"/>
    <w:basedOn w:val="TableauNormal"/>
    <w:next w:val="Grilledutableau"/>
    <w:uiPriority w:val="59"/>
    <w:rsid w:val="00170C8A"/>
    <w:pPr>
      <w:bidi w:val="0"/>
      <w:spacing w:after="0" w:line="240" w:lineRule="auto"/>
    </w:pPr>
    <w:rPr>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auGrille1Clair1">
    <w:name w:val="Tableau Grille 1 Clair1"/>
    <w:basedOn w:val="TableauNormal"/>
    <w:next w:val="TableauGrille1Clair"/>
    <w:uiPriority w:val="46"/>
    <w:rsid w:val="00170C8A"/>
    <w:pPr>
      <w:bidi w:val="0"/>
      <w:spacing w:after="0" w:line="240" w:lineRule="auto"/>
    </w:pPr>
    <w:rPr>
      <w:lang w:val="fr-FR"/>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Titre1Car1">
    <w:name w:val="Titre 1 Car1"/>
    <w:basedOn w:val="Policepardfaut"/>
    <w:uiPriority w:val="9"/>
    <w:rsid w:val="00170C8A"/>
    <w:rPr>
      <w:rFonts w:asciiTheme="majorHAnsi" w:eastAsiaTheme="majorEastAsia" w:hAnsiTheme="majorHAnsi" w:cstheme="majorBidi"/>
      <w:color w:val="2F5496" w:themeColor="accent1" w:themeShade="BF"/>
      <w:sz w:val="32"/>
      <w:szCs w:val="32"/>
    </w:rPr>
  </w:style>
  <w:style w:type="character" w:customStyle="1" w:styleId="Titre2Car1">
    <w:name w:val="Titre 2 Car1"/>
    <w:basedOn w:val="Policepardfaut"/>
    <w:uiPriority w:val="9"/>
    <w:semiHidden/>
    <w:rsid w:val="00170C8A"/>
    <w:rPr>
      <w:rFonts w:asciiTheme="majorHAnsi" w:eastAsiaTheme="majorEastAsia" w:hAnsiTheme="majorHAnsi" w:cstheme="majorBidi"/>
      <w:color w:val="2F5496" w:themeColor="accent1" w:themeShade="BF"/>
      <w:sz w:val="26"/>
      <w:szCs w:val="26"/>
    </w:rPr>
  </w:style>
  <w:style w:type="character" w:customStyle="1" w:styleId="Titre3Car1">
    <w:name w:val="Titre 3 Car1"/>
    <w:basedOn w:val="Policepardfaut"/>
    <w:uiPriority w:val="9"/>
    <w:semiHidden/>
    <w:rsid w:val="00170C8A"/>
    <w:rPr>
      <w:rFonts w:asciiTheme="majorHAnsi" w:eastAsiaTheme="majorEastAsia" w:hAnsiTheme="majorHAnsi" w:cstheme="majorBidi"/>
      <w:color w:val="1F3763" w:themeColor="accent1" w:themeShade="7F"/>
      <w:sz w:val="24"/>
      <w:szCs w:val="24"/>
    </w:rPr>
  </w:style>
  <w:style w:type="paragraph" w:styleId="Sous-titre">
    <w:name w:val="Subtitle"/>
    <w:basedOn w:val="Normal"/>
    <w:next w:val="Normal"/>
    <w:link w:val="Sous-titreCar"/>
    <w:qFormat/>
    <w:rsid w:val="00170C8A"/>
    <w:pPr>
      <w:numPr>
        <w:ilvl w:val="1"/>
      </w:numPr>
    </w:pPr>
    <w:rPr>
      <w:rFonts w:ascii="Tw Cen MT Condensed" w:eastAsia="Times New Roman" w:hAnsi="Tw Cen MT Condensed" w:cs="Arial"/>
      <w:i/>
      <w:iCs/>
      <w:color w:val="1CADE4"/>
      <w:spacing w:val="15"/>
      <w:kern w:val="24"/>
      <w:position w:val="2"/>
      <w:sz w:val="24"/>
      <w:szCs w:val="24"/>
      <w:lang w:eastAsia="ar-SA"/>
    </w:rPr>
  </w:style>
  <w:style w:type="character" w:customStyle="1" w:styleId="Sous-titreCar1">
    <w:name w:val="Sous-titre Car1"/>
    <w:basedOn w:val="Policepardfaut"/>
    <w:uiPriority w:val="11"/>
    <w:rsid w:val="00170C8A"/>
    <w:rPr>
      <w:rFonts w:eastAsiaTheme="minorEastAsia"/>
      <w:color w:val="5A5A5A" w:themeColor="text1" w:themeTint="A5"/>
      <w:spacing w:val="15"/>
    </w:rPr>
  </w:style>
  <w:style w:type="paragraph" w:styleId="Titre">
    <w:name w:val="Title"/>
    <w:basedOn w:val="Normal"/>
    <w:next w:val="Normal"/>
    <w:link w:val="TitreCar"/>
    <w:qFormat/>
    <w:rsid w:val="00170C8A"/>
    <w:pPr>
      <w:spacing w:after="0" w:line="240" w:lineRule="auto"/>
      <w:contextualSpacing/>
    </w:pPr>
    <w:rPr>
      <w:rFonts w:ascii="Tw Cen MT Condensed" w:eastAsia="Times New Roman" w:hAnsi="Tw Cen MT Condensed" w:cs="Arial"/>
      <w:color w:val="264356"/>
      <w:spacing w:val="5"/>
      <w:kern w:val="28"/>
      <w:position w:val="2"/>
      <w:sz w:val="52"/>
      <w:szCs w:val="52"/>
      <w:lang w:eastAsia="ar-SA"/>
    </w:rPr>
  </w:style>
  <w:style w:type="character" w:customStyle="1" w:styleId="TitreCar1">
    <w:name w:val="Titre Car1"/>
    <w:basedOn w:val="Policepardfaut"/>
    <w:uiPriority w:val="10"/>
    <w:rsid w:val="00170C8A"/>
    <w:rPr>
      <w:rFonts w:asciiTheme="majorHAnsi" w:eastAsiaTheme="majorEastAsia" w:hAnsiTheme="majorHAnsi" w:cstheme="majorBidi"/>
      <w:spacing w:val="-10"/>
      <w:kern w:val="28"/>
      <w:sz w:val="56"/>
      <w:szCs w:val="56"/>
    </w:rPr>
  </w:style>
  <w:style w:type="character" w:styleId="Lienhypertexte">
    <w:name w:val="Hyperlink"/>
    <w:basedOn w:val="Policepardfaut"/>
    <w:uiPriority w:val="99"/>
    <w:unhideWhenUsed/>
    <w:rsid w:val="00170C8A"/>
    <w:rPr>
      <w:color w:val="0563C1" w:themeColor="hyperlink"/>
      <w:u w:val="single"/>
    </w:rPr>
  </w:style>
  <w:style w:type="table" w:styleId="Grillemoyenne3-Accent6">
    <w:name w:val="Medium Grid 3 Accent 6"/>
    <w:basedOn w:val="TableauNormal"/>
    <w:uiPriority w:val="69"/>
    <w:unhideWhenUsed/>
    <w:rsid w:val="00170C8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Grilleclaire-Accent6">
    <w:name w:val="Light Grid Accent 6"/>
    <w:basedOn w:val="TableauNormal"/>
    <w:uiPriority w:val="62"/>
    <w:unhideWhenUsed/>
    <w:rsid w:val="00170C8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TableauGrille1Clair">
    <w:name w:val="Grid Table 1 Light"/>
    <w:basedOn w:val="TableauNormal"/>
    <w:uiPriority w:val="46"/>
    <w:rsid w:val="00170C8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En-ttedetabledesmatires">
    <w:name w:val="TOC Heading"/>
    <w:basedOn w:val="Titre1"/>
    <w:next w:val="Normal"/>
    <w:uiPriority w:val="39"/>
    <w:unhideWhenUsed/>
    <w:qFormat/>
    <w:rsid w:val="00E0118D"/>
    <w:pPr>
      <w:bidi w:val="0"/>
      <w:spacing w:before="480" w:line="276" w:lineRule="auto"/>
      <w:outlineLvl w:val="9"/>
    </w:pPr>
    <w:rPr>
      <w:rFonts w:asciiTheme="majorHAnsi" w:eastAsiaTheme="majorEastAsia" w:hAnsiTheme="majorHAnsi" w:cstheme="majorBidi"/>
      <w:color w:val="2F5496" w:themeColor="accent1" w:themeShade="BF"/>
      <w:spacing w:val="0"/>
      <w:kern w:val="0"/>
      <w:position w:val="0"/>
      <w:sz w:val="28"/>
      <w:lang w:val="fr-FR" w:eastAsia="fr-FR"/>
    </w:rPr>
  </w:style>
  <w:style w:type="paragraph" w:styleId="TM1">
    <w:name w:val="toc 1"/>
    <w:basedOn w:val="Normal"/>
    <w:next w:val="Normal"/>
    <w:autoRedefine/>
    <w:uiPriority w:val="39"/>
    <w:unhideWhenUsed/>
    <w:rsid w:val="00E0118D"/>
    <w:pPr>
      <w:tabs>
        <w:tab w:val="right" w:leader="dot" w:pos="9062"/>
      </w:tabs>
      <w:spacing w:after="0" w:line="240" w:lineRule="auto"/>
    </w:pPr>
    <w:rPr>
      <w:rFonts w:asciiTheme="majorBidi" w:hAnsiTheme="majorBidi" w:cstheme="majorBidi"/>
      <w:b/>
      <w:bCs/>
      <w:sz w:val="32"/>
      <w:szCs w:val="32"/>
      <w:lang w:val="fr-FR"/>
    </w:rPr>
  </w:style>
  <w:style w:type="paragraph" w:styleId="TM4">
    <w:name w:val="toc 4"/>
    <w:basedOn w:val="Normal"/>
    <w:next w:val="Normal"/>
    <w:autoRedefine/>
    <w:uiPriority w:val="39"/>
    <w:unhideWhenUsed/>
    <w:rsid w:val="00E0118D"/>
    <w:pPr>
      <w:bidi w:val="0"/>
      <w:spacing w:after="100" w:line="276" w:lineRule="auto"/>
      <w:ind w:left="660"/>
    </w:pPr>
    <w:rPr>
      <w:rFonts w:eastAsiaTheme="minorEastAsia"/>
      <w:lang w:val="fr-FR" w:eastAsia="fr-FR"/>
    </w:rPr>
  </w:style>
  <w:style w:type="paragraph" w:styleId="TM5">
    <w:name w:val="toc 5"/>
    <w:basedOn w:val="Normal"/>
    <w:next w:val="Normal"/>
    <w:autoRedefine/>
    <w:uiPriority w:val="39"/>
    <w:unhideWhenUsed/>
    <w:rsid w:val="00E0118D"/>
    <w:pPr>
      <w:bidi w:val="0"/>
      <w:spacing w:after="100" w:line="276" w:lineRule="auto"/>
      <w:ind w:left="880"/>
    </w:pPr>
    <w:rPr>
      <w:rFonts w:eastAsiaTheme="minorEastAsia"/>
      <w:lang w:val="fr-FR" w:eastAsia="fr-FR"/>
    </w:rPr>
  </w:style>
  <w:style w:type="paragraph" w:styleId="TM6">
    <w:name w:val="toc 6"/>
    <w:basedOn w:val="Normal"/>
    <w:next w:val="Normal"/>
    <w:autoRedefine/>
    <w:uiPriority w:val="39"/>
    <w:unhideWhenUsed/>
    <w:rsid w:val="00E0118D"/>
    <w:pPr>
      <w:bidi w:val="0"/>
      <w:spacing w:after="100" w:line="276" w:lineRule="auto"/>
      <w:ind w:left="1100"/>
    </w:pPr>
    <w:rPr>
      <w:rFonts w:eastAsiaTheme="minorEastAsia"/>
      <w:lang w:val="fr-FR" w:eastAsia="fr-FR"/>
    </w:rPr>
  </w:style>
  <w:style w:type="paragraph" w:styleId="TM7">
    <w:name w:val="toc 7"/>
    <w:basedOn w:val="Normal"/>
    <w:next w:val="Normal"/>
    <w:autoRedefine/>
    <w:uiPriority w:val="39"/>
    <w:unhideWhenUsed/>
    <w:rsid w:val="00E0118D"/>
    <w:pPr>
      <w:bidi w:val="0"/>
      <w:spacing w:after="100" w:line="276" w:lineRule="auto"/>
      <w:ind w:left="1320"/>
    </w:pPr>
    <w:rPr>
      <w:rFonts w:eastAsiaTheme="minorEastAsia"/>
      <w:lang w:val="fr-FR" w:eastAsia="fr-FR"/>
    </w:rPr>
  </w:style>
  <w:style w:type="paragraph" w:styleId="TM8">
    <w:name w:val="toc 8"/>
    <w:basedOn w:val="Normal"/>
    <w:next w:val="Normal"/>
    <w:autoRedefine/>
    <w:uiPriority w:val="39"/>
    <w:unhideWhenUsed/>
    <w:rsid w:val="00E0118D"/>
    <w:pPr>
      <w:bidi w:val="0"/>
      <w:spacing w:after="100" w:line="276" w:lineRule="auto"/>
      <w:ind w:left="1540"/>
    </w:pPr>
    <w:rPr>
      <w:rFonts w:eastAsiaTheme="minorEastAsia"/>
      <w:lang w:val="fr-FR" w:eastAsia="fr-FR"/>
    </w:rPr>
  </w:style>
  <w:style w:type="paragraph" w:styleId="TM9">
    <w:name w:val="toc 9"/>
    <w:basedOn w:val="Normal"/>
    <w:next w:val="Normal"/>
    <w:autoRedefine/>
    <w:uiPriority w:val="39"/>
    <w:unhideWhenUsed/>
    <w:rsid w:val="00E0118D"/>
    <w:pPr>
      <w:bidi w:val="0"/>
      <w:spacing w:after="100" w:line="276" w:lineRule="auto"/>
      <w:ind w:left="1760"/>
    </w:pPr>
    <w:rPr>
      <w:rFonts w:eastAsiaTheme="minorEastAsia"/>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F1" Type="http://schemas.openxmlformats.org/officeDocument/2006/relationships/font" Target="fonts/font1.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1268</TotalTime>
  <Pages>2</Pages>
  <Words>274</Words>
  <Characters>1511</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عوينتي أيوب</dc:creator>
  <cp:keywords/>
  <dc:description/>
  <cp:lastModifiedBy>عوينتي أيوب</cp:lastModifiedBy>
  <cp:revision>97</cp:revision>
  <cp:lastPrinted>2021-01-14T17:36:00Z</cp:lastPrinted>
  <dcterms:created xsi:type="dcterms:W3CDTF">2020-11-16T10:09:00Z</dcterms:created>
  <dcterms:modified xsi:type="dcterms:W3CDTF">2021-01-15T08:29:00Z</dcterms:modified>
</cp:coreProperties>
</file>