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48432" w14:textId="34EDF032" w:rsidR="00BB029C" w:rsidRDefault="00A90795">
      <w:hyperlink r:id="rId4" w:history="1">
        <w:r w:rsidRPr="00A4782A">
          <w:rPr>
            <w:rStyle w:val="Hyperlink"/>
          </w:rPr>
          <w:t>https://ocineo.com/quel-est-limportance-du-monitoring-informatique-pour-les-entreprises#:~:text=Elles%20permettent%20de%20v%C3%A9rifier%20l,de%20l'ensemble%20des%20collaborateurs</w:t>
        </w:r>
      </w:hyperlink>
      <w:r w:rsidR="001651FC" w:rsidRPr="001651FC">
        <w:t>.</w:t>
      </w:r>
    </w:p>
    <w:p w14:paraId="4B6DBE90" w14:textId="77777777" w:rsidR="00A90795" w:rsidRPr="00266BF1" w:rsidRDefault="00A90795" w:rsidP="00A90795">
      <w:pPr>
        <w:pStyle w:val="Heading2"/>
        <w:shd w:val="clear" w:color="auto" w:fill="FFFFFF"/>
        <w:rPr>
          <w:rFonts w:ascii="Montserrat" w:hAnsi="Montserrat"/>
          <w:color w:val="4145A6"/>
          <w:spacing w:val="8"/>
          <w:sz w:val="53"/>
          <w:szCs w:val="53"/>
          <w:lang w:val="fr-FR"/>
        </w:rPr>
      </w:pPr>
      <w:r w:rsidRPr="00266BF1">
        <w:rPr>
          <w:rFonts w:ascii="Montserrat" w:hAnsi="Montserrat"/>
          <w:color w:val="4145A6"/>
          <w:spacing w:val="8"/>
          <w:sz w:val="53"/>
          <w:szCs w:val="53"/>
          <w:lang w:val="fr-FR"/>
        </w:rPr>
        <w:t>A quoi sert le monitoring informatique ?</w:t>
      </w:r>
    </w:p>
    <w:p w14:paraId="4C3485FC" w14:textId="77777777" w:rsidR="00A90795" w:rsidRPr="00266BF1" w:rsidRDefault="00A90795" w:rsidP="00A90795">
      <w:pPr>
        <w:pStyle w:val="NormalWeb"/>
        <w:shd w:val="clear" w:color="auto" w:fill="FFFFFF"/>
        <w:rPr>
          <w:rFonts w:ascii="Work Sans" w:hAnsi="Work Sans"/>
          <w:color w:val="4145A6"/>
          <w:lang w:val="fr-FR"/>
        </w:rPr>
      </w:pPr>
      <w:r w:rsidRPr="00266BF1">
        <w:rPr>
          <w:rFonts w:ascii="Work Sans" w:hAnsi="Work Sans"/>
          <w:color w:val="4145A6"/>
          <w:lang w:val="fr-FR"/>
        </w:rPr>
        <w:t>Encore appelé surveillance informatique, le </w:t>
      </w:r>
      <w:r w:rsidRPr="00266BF1">
        <w:rPr>
          <w:rStyle w:val="Strong"/>
          <w:rFonts w:ascii="Work Sans" w:hAnsi="Work Sans"/>
          <w:color w:val="4145A6"/>
          <w:lang w:val="fr-FR"/>
        </w:rPr>
        <w:t>monitoring informatique</w:t>
      </w:r>
      <w:r w:rsidRPr="00266BF1">
        <w:rPr>
          <w:rFonts w:ascii="Work Sans" w:hAnsi="Work Sans"/>
          <w:color w:val="4145A6"/>
          <w:lang w:val="fr-FR"/>
        </w:rPr>
        <w:t> a pour but d’assurer la disponibilité ainsi que la performance des logiciels et équipements physiques (réseaux serveurs, routeurs, onduleurs, bornes wifi, etc…) qui composent l’infrastructure informatique d’une entreprise. Il permet également d’optimiser le SI de manière générale et de fournir des renseignements précis sur les problèmes et les situations qui se remarquent au niveau du parc informatique.</w:t>
      </w:r>
    </w:p>
    <w:p w14:paraId="1604EF10" w14:textId="77777777" w:rsidR="00A90795" w:rsidRPr="00266BF1" w:rsidRDefault="00A90795" w:rsidP="00A90795">
      <w:pPr>
        <w:pStyle w:val="NormalWeb"/>
        <w:shd w:val="clear" w:color="auto" w:fill="FFFFFF"/>
        <w:rPr>
          <w:rFonts w:ascii="Work Sans" w:hAnsi="Work Sans"/>
          <w:color w:val="4145A6"/>
          <w:lang w:val="fr-FR"/>
        </w:rPr>
      </w:pPr>
      <w:r w:rsidRPr="00266BF1">
        <w:rPr>
          <w:rFonts w:ascii="Work Sans" w:hAnsi="Work Sans"/>
          <w:color w:val="4145A6"/>
          <w:lang w:val="fr-FR"/>
        </w:rPr>
        <w:t>En effet, la </w:t>
      </w:r>
      <w:r w:rsidRPr="00266BF1">
        <w:rPr>
          <w:rStyle w:val="Strong"/>
          <w:rFonts w:ascii="Work Sans" w:hAnsi="Work Sans"/>
          <w:color w:val="4145A6"/>
          <w:lang w:val="fr-FR"/>
        </w:rPr>
        <w:t>mise en place</w:t>
      </w:r>
      <w:r w:rsidRPr="00266BF1">
        <w:rPr>
          <w:rFonts w:ascii="Work Sans" w:hAnsi="Work Sans"/>
          <w:color w:val="4145A6"/>
          <w:lang w:val="fr-FR"/>
        </w:rPr>
        <w:t> d’une veille permanente des ressources IT permet d’anticiper d’éventuelles anomalies et de déployer au plus vite une solution adaptée pour limiter les impacts et éviter que le problème ne se déclare. La </w:t>
      </w:r>
      <w:hyperlink r:id="rId5" w:history="1">
        <w:r w:rsidRPr="00266BF1">
          <w:rPr>
            <w:rStyle w:val="Hyperlink"/>
            <w:rFonts w:ascii="Work Sans" w:hAnsi="Work Sans"/>
            <w:lang w:val="fr-FR"/>
          </w:rPr>
          <w:t>supervision informatique</w:t>
        </w:r>
      </w:hyperlink>
      <w:r w:rsidRPr="00266BF1">
        <w:rPr>
          <w:rFonts w:ascii="Work Sans" w:hAnsi="Work Sans"/>
          <w:color w:val="4145A6"/>
          <w:lang w:val="fr-FR"/>
        </w:rPr>
        <w:t> est le moyen de surveiller infrastructure et réseaux pour se prémunir efficacement des pannes. Le monitoring informatique est de ce fait une aide à la décision en cas de problèmes, tels que l’</w:t>
      </w:r>
      <w:r w:rsidRPr="00266BF1">
        <w:rPr>
          <w:rStyle w:val="Strong"/>
          <w:rFonts w:ascii="Work Sans" w:hAnsi="Work Sans"/>
          <w:color w:val="4145A6"/>
          <w:lang w:val="fr-FR"/>
        </w:rPr>
        <w:t>atteinte à la protection des données</w:t>
      </w:r>
      <w:r w:rsidRPr="00266BF1">
        <w:rPr>
          <w:rFonts w:ascii="Work Sans" w:hAnsi="Work Sans"/>
          <w:color w:val="4145A6"/>
          <w:lang w:val="fr-FR"/>
        </w:rPr>
        <w:t> personnelles des collaborateurs ou en cas de sinistre pouvant compromettre l’intégrité du parc informatique.</w:t>
      </w:r>
    </w:p>
    <w:p w14:paraId="5653FC79" w14:textId="77777777" w:rsidR="00A90795" w:rsidRPr="00266BF1" w:rsidRDefault="00A90795" w:rsidP="00A90795">
      <w:pPr>
        <w:pStyle w:val="NormalWeb"/>
        <w:shd w:val="clear" w:color="auto" w:fill="FFFFFF"/>
        <w:rPr>
          <w:rFonts w:ascii="Work Sans" w:hAnsi="Work Sans"/>
          <w:color w:val="4145A6"/>
          <w:lang w:val="fr-FR"/>
        </w:rPr>
      </w:pPr>
      <w:r w:rsidRPr="00266BF1">
        <w:rPr>
          <w:rFonts w:ascii="Work Sans" w:hAnsi="Work Sans"/>
          <w:color w:val="4145A6"/>
          <w:lang w:val="fr-FR"/>
        </w:rPr>
        <w:t>Les </w:t>
      </w:r>
      <w:hyperlink r:id="rId6" w:history="1">
        <w:r w:rsidRPr="00266BF1">
          <w:rPr>
            <w:rStyle w:val="Hyperlink"/>
            <w:rFonts w:ascii="Work Sans" w:hAnsi="Work Sans"/>
            <w:lang w:val="fr-FR"/>
          </w:rPr>
          <w:t>solutions de monitoring</w:t>
        </w:r>
      </w:hyperlink>
      <w:r w:rsidRPr="00266BF1">
        <w:rPr>
          <w:rFonts w:ascii="Work Sans" w:hAnsi="Work Sans"/>
          <w:color w:val="4145A6"/>
          <w:lang w:val="fr-FR"/>
        </w:rPr>
        <w:t> sont très avancées aujourd’hui. Elles permettent de vérifier l’état et le fonctionnement des ressources IT de l’entreprise en </w:t>
      </w:r>
      <w:r w:rsidRPr="00266BF1">
        <w:rPr>
          <w:rStyle w:val="Strong"/>
          <w:rFonts w:ascii="Work Sans" w:hAnsi="Work Sans"/>
          <w:color w:val="4145A6"/>
          <w:lang w:val="fr-FR"/>
        </w:rPr>
        <w:t>temps réel (7 jours sur 7 et 24H/24)</w:t>
      </w:r>
      <w:r w:rsidRPr="00266BF1">
        <w:rPr>
          <w:rFonts w:ascii="Work Sans" w:hAnsi="Work Sans"/>
          <w:color w:val="4145A6"/>
          <w:lang w:val="fr-FR"/>
        </w:rPr>
        <w:t>, facilitant ainsi le travail de l’ensemble des collaborateurs. Les problèmes tels que le manque d’</w:t>
      </w:r>
      <w:r w:rsidRPr="00266BF1">
        <w:rPr>
          <w:rStyle w:val="Strong"/>
          <w:rFonts w:ascii="Work Sans" w:hAnsi="Work Sans"/>
          <w:color w:val="4145A6"/>
          <w:lang w:val="fr-FR"/>
        </w:rPr>
        <w:t>espace de stockage</w:t>
      </w:r>
      <w:r w:rsidRPr="00266BF1">
        <w:rPr>
          <w:rFonts w:ascii="Work Sans" w:hAnsi="Work Sans"/>
          <w:color w:val="4145A6"/>
          <w:lang w:val="fr-FR"/>
        </w:rPr>
        <w:t>, les retards de </w:t>
      </w:r>
      <w:r w:rsidRPr="00266BF1">
        <w:rPr>
          <w:rStyle w:val="Strong"/>
          <w:rFonts w:ascii="Work Sans" w:hAnsi="Work Sans"/>
          <w:color w:val="4145A6"/>
          <w:lang w:val="fr-FR"/>
        </w:rPr>
        <w:t>mise à jour</w:t>
      </w:r>
      <w:r w:rsidRPr="00266BF1">
        <w:rPr>
          <w:rFonts w:ascii="Work Sans" w:hAnsi="Work Sans"/>
          <w:color w:val="4145A6"/>
          <w:lang w:val="fr-FR"/>
        </w:rPr>
        <w:t> ou encore les dysfonctionnements mineurs qui ralentissaient le travail des équipes, ne sont plus un frein au bon fonctionnement quotidien de l’entreprise.</w:t>
      </w:r>
    </w:p>
    <w:p w14:paraId="35813A40" w14:textId="673E9C79" w:rsidR="00A90795" w:rsidRDefault="00A90795">
      <w:pPr>
        <w:rPr>
          <w:lang w:val="fr-FR"/>
        </w:rPr>
      </w:pPr>
    </w:p>
    <w:p w14:paraId="6805B595" w14:textId="3E13F6FC" w:rsidR="00266BF1" w:rsidRDefault="00266BF1">
      <w:pPr>
        <w:rPr>
          <w:lang w:val="fr-FR"/>
        </w:rPr>
      </w:pPr>
    </w:p>
    <w:p w14:paraId="1EF703EE" w14:textId="055E87E6" w:rsidR="00266BF1" w:rsidRDefault="00266BF1">
      <w:pPr>
        <w:rPr>
          <w:lang w:val="fr-FR"/>
        </w:rPr>
      </w:pPr>
    </w:p>
    <w:p w14:paraId="16902C25" w14:textId="61CD33EE" w:rsidR="00266BF1" w:rsidRDefault="00266BF1">
      <w:pPr>
        <w:rPr>
          <w:lang w:val="fr-FR"/>
        </w:rPr>
      </w:pPr>
      <w:hyperlink r:id="rId7" w:history="1">
        <w:r w:rsidRPr="00A4782A">
          <w:rPr>
            <w:rStyle w:val="Hyperlink"/>
            <w:lang w:val="fr-FR"/>
          </w:rPr>
          <w:t>https://www.lemagit.fr/definition/Surveillance-IT-IT-monitoring</w:t>
        </w:r>
      </w:hyperlink>
    </w:p>
    <w:p w14:paraId="0628084D" w14:textId="77777777" w:rsidR="007565CA" w:rsidRPr="007565CA" w:rsidRDefault="007565CA" w:rsidP="007565CA">
      <w:pPr>
        <w:pStyle w:val="NormalWeb"/>
        <w:shd w:val="clear" w:color="auto" w:fill="FFFFFF"/>
        <w:spacing w:before="360" w:beforeAutospacing="0" w:after="360" w:afterAutospacing="0" w:line="401" w:lineRule="atLeast"/>
        <w:rPr>
          <w:rFonts w:ascii="Arial" w:hAnsi="Arial" w:cs="Arial"/>
          <w:color w:val="666666"/>
          <w:sz w:val="27"/>
          <w:szCs w:val="27"/>
          <w:lang w:val="fr-FR"/>
        </w:rPr>
      </w:pPr>
      <w:r w:rsidRPr="007565CA">
        <w:rPr>
          <w:rFonts w:ascii="Arial" w:hAnsi="Arial" w:cs="Arial"/>
          <w:color w:val="666666"/>
          <w:sz w:val="27"/>
          <w:szCs w:val="27"/>
          <w:lang w:val="fr-FR"/>
        </w:rPr>
        <w:t>La surveillance </w:t>
      </w:r>
      <w:hyperlink r:id="rId8" w:history="1">
        <w:r w:rsidRPr="007565CA">
          <w:rPr>
            <w:rStyle w:val="Hyperlink"/>
            <w:rFonts w:ascii="Arial" w:hAnsi="Arial" w:cs="Arial"/>
            <w:color w:val="3D73AD"/>
            <w:sz w:val="27"/>
            <w:szCs w:val="27"/>
            <w:lang w:val="fr-FR"/>
          </w:rPr>
          <w:t>IT</w:t>
        </w:r>
      </w:hyperlink>
      <w:r w:rsidRPr="007565CA">
        <w:rPr>
          <w:rFonts w:ascii="Arial" w:hAnsi="Arial" w:cs="Arial"/>
          <w:color w:val="666666"/>
          <w:sz w:val="27"/>
          <w:szCs w:val="27"/>
          <w:lang w:val="fr-FR"/>
        </w:rPr>
        <w:t> (ou IT monitoring) est le processus de collecte de métriques sur le fonctionnement du matériel et des logiciels d'un environnement IT, qui permet de s'assurer que les applications et les services sont pris en charge comme prévu.</w:t>
      </w:r>
    </w:p>
    <w:p w14:paraId="48D32FB7" w14:textId="77777777" w:rsidR="007565CA" w:rsidRPr="00F80BB2" w:rsidRDefault="007565CA" w:rsidP="007565CA">
      <w:pPr>
        <w:pStyle w:val="NormalWeb"/>
        <w:shd w:val="clear" w:color="auto" w:fill="FFFFFF"/>
        <w:spacing w:before="360" w:beforeAutospacing="0" w:after="360" w:afterAutospacing="0" w:line="401" w:lineRule="atLeast"/>
        <w:rPr>
          <w:rFonts w:ascii="Arial" w:hAnsi="Arial" w:cs="Arial"/>
          <w:color w:val="666666"/>
          <w:sz w:val="27"/>
          <w:szCs w:val="27"/>
          <w:lang w:val="fr-FR"/>
        </w:rPr>
      </w:pPr>
      <w:r w:rsidRPr="00F80BB2">
        <w:rPr>
          <w:rFonts w:ascii="Arial" w:hAnsi="Arial" w:cs="Arial"/>
          <w:color w:val="666666"/>
          <w:sz w:val="27"/>
          <w:szCs w:val="27"/>
          <w:lang w:val="fr-FR"/>
        </w:rPr>
        <w:lastRenderedPageBreak/>
        <w:t>Le processus de base contrôle les opérations des terminaux ; plus poussé, il offre une vue détaillée des statuts opérationnels, tels que les temps de réponse moyens, le nombre d'instances d'applications, les nombres d'erreurs et de requêtes, l'utilisation du </w:t>
      </w:r>
      <w:hyperlink r:id="rId9" w:history="1">
        <w:r w:rsidRPr="00F80BB2">
          <w:rPr>
            <w:rStyle w:val="Hyperlink"/>
            <w:rFonts w:ascii="Arial" w:hAnsi="Arial" w:cs="Arial"/>
            <w:color w:val="3D73AD"/>
            <w:sz w:val="27"/>
            <w:szCs w:val="27"/>
            <w:lang w:val="fr-FR"/>
          </w:rPr>
          <w:t>processeur</w:t>
        </w:r>
      </w:hyperlink>
      <w:r w:rsidRPr="00F80BB2">
        <w:rPr>
          <w:rFonts w:ascii="Arial" w:hAnsi="Arial" w:cs="Arial"/>
          <w:color w:val="666666"/>
          <w:sz w:val="27"/>
          <w:szCs w:val="27"/>
          <w:lang w:val="fr-FR"/>
        </w:rPr>
        <w:t> et la disponibilité des applications.</w:t>
      </w:r>
    </w:p>
    <w:p w14:paraId="15415AC3" w14:textId="7F2396B9" w:rsidR="00266BF1" w:rsidRDefault="00F80BB2">
      <w:pPr>
        <w:rPr>
          <w:lang w:val="fr-FR"/>
        </w:rPr>
      </w:pPr>
      <w:hyperlink r:id="rId10" w:history="1">
        <w:r w:rsidRPr="00A4782A">
          <w:rPr>
            <w:rStyle w:val="Hyperlink"/>
            <w:lang w:val="fr-FR"/>
          </w:rPr>
          <w:t>https://techtarget.com/searchitoperations/definition/IT-monitoring</w:t>
        </w:r>
      </w:hyperlink>
    </w:p>
    <w:p w14:paraId="5282EA94" w14:textId="77777777" w:rsidR="003D39D8" w:rsidRDefault="003D39D8" w:rsidP="003D39D8">
      <w:pPr>
        <w:pStyle w:val="Heading3"/>
        <w:shd w:val="clear" w:color="auto" w:fill="FFFFFF"/>
        <w:spacing w:before="0" w:line="336" w:lineRule="atLeast"/>
        <w:rPr>
          <w:rFonts w:ascii="Arial" w:hAnsi="Arial" w:cs="Arial"/>
          <w:color w:val="323232"/>
          <w:sz w:val="30"/>
          <w:szCs w:val="30"/>
        </w:rPr>
      </w:pPr>
      <w:r>
        <w:rPr>
          <w:rFonts w:ascii="Arial" w:hAnsi="Arial" w:cs="Arial"/>
          <w:color w:val="323232"/>
          <w:sz w:val="30"/>
          <w:szCs w:val="30"/>
        </w:rPr>
        <w:t>What is IT monitoring?</w:t>
      </w:r>
    </w:p>
    <w:p w14:paraId="036E0FC1" w14:textId="77777777" w:rsidR="003D39D8" w:rsidRDefault="003D39D8" w:rsidP="003D39D8">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IT monitoring is a process that gathers metrics on the operations of an IT environment. Organizations use IT monitoring to gather metrics from their </w:t>
      </w:r>
      <w:hyperlink r:id="rId11" w:history="1">
        <w:r>
          <w:rPr>
            <w:rStyle w:val="Hyperlink"/>
            <w:rFonts w:ascii="Arial" w:hAnsi="Arial" w:cs="Arial"/>
            <w:color w:val="007CAD"/>
            <w:sz w:val="27"/>
            <w:szCs w:val="27"/>
          </w:rPr>
          <w:t>hardware</w:t>
        </w:r>
      </w:hyperlink>
      <w:r>
        <w:rPr>
          <w:rFonts w:ascii="Arial" w:hAnsi="Arial" w:cs="Arial"/>
          <w:color w:val="666666"/>
          <w:sz w:val="27"/>
          <w:szCs w:val="27"/>
        </w:rPr>
        <w:t> and </w:t>
      </w:r>
      <w:hyperlink r:id="rId12" w:history="1">
        <w:r>
          <w:rPr>
            <w:rStyle w:val="Hyperlink"/>
            <w:rFonts w:ascii="Arial" w:hAnsi="Arial" w:cs="Arial"/>
            <w:color w:val="007CAD"/>
            <w:sz w:val="27"/>
            <w:szCs w:val="27"/>
          </w:rPr>
          <w:t>software</w:t>
        </w:r>
      </w:hyperlink>
      <w:r>
        <w:rPr>
          <w:rFonts w:ascii="Arial" w:hAnsi="Arial" w:cs="Arial"/>
          <w:color w:val="666666"/>
          <w:sz w:val="27"/>
          <w:szCs w:val="27"/>
        </w:rPr>
        <w:t> in order to ensure everything functions as expected, and to help detect and resolve IT-related problems.</w:t>
      </w:r>
    </w:p>
    <w:p w14:paraId="305F0661" w14:textId="77777777" w:rsidR="003D39D8" w:rsidRDefault="003D39D8" w:rsidP="003D39D8">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Basic monitoring is performed through device operation checks, while more advanced monitoring provides granular views on operational statuses, such as average response times, number of application instances, error and request rates, CPU usage and software application availability. Monitoring occurs continuously or is run in periodic daily, weekly or monthly intervals.</w:t>
      </w:r>
    </w:p>
    <w:p w14:paraId="4884719B" w14:textId="77777777" w:rsidR="003D39D8" w:rsidRDefault="003D39D8" w:rsidP="003D39D8">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Data gathered by IT monitoring systems provides an organization with in-depth insights into their IT environment. This helps prevent possible downtime and is increasingly helpful as IT environments grow more complex. The use of IT monitoring is also increasing, with the market size of network performance monitoring </w:t>
      </w:r>
      <w:hyperlink r:id="rId13" w:tgtFrame="_blank" w:history="1">
        <w:r>
          <w:rPr>
            <w:rStyle w:val="Hyperlink"/>
            <w:rFonts w:ascii="Arial" w:hAnsi="Arial" w:cs="Arial"/>
            <w:color w:val="007CAD"/>
            <w:sz w:val="27"/>
            <w:szCs w:val="27"/>
          </w:rPr>
          <w:t>expected to grow</w:t>
        </w:r>
      </w:hyperlink>
      <w:r>
        <w:rPr>
          <w:rFonts w:ascii="Arial" w:hAnsi="Arial" w:cs="Arial"/>
          <w:color w:val="666666"/>
          <w:sz w:val="27"/>
          <w:szCs w:val="27"/>
        </w:rPr>
        <w:t> to $3.2 billion by 2028.</w:t>
      </w:r>
    </w:p>
    <w:p w14:paraId="3786335B" w14:textId="77777777" w:rsidR="00F80BB2" w:rsidRPr="003D39D8" w:rsidRDefault="00F80BB2"/>
    <w:sectPr w:rsidR="00F80BB2" w:rsidRPr="003D3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Work Sans">
    <w:charset w:val="00"/>
    <w:family w:val="auto"/>
    <w:pitch w:val="variable"/>
    <w:sig w:usb0="A00000FF" w:usb1="5000E07B"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17"/>
    <w:rsid w:val="001651FC"/>
    <w:rsid w:val="00266BF1"/>
    <w:rsid w:val="003D39D8"/>
    <w:rsid w:val="005F6C17"/>
    <w:rsid w:val="007565CA"/>
    <w:rsid w:val="00A90795"/>
    <w:rsid w:val="00BB029C"/>
    <w:rsid w:val="00F80B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EA82"/>
  <w15:chartTrackingRefBased/>
  <w15:docId w15:val="{5B0C2A49-6962-4416-971B-DB2B896D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079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D39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795"/>
    <w:rPr>
      <w:color w:val="0563C1" w:themeColor="hyperlink"/>
      <w:u w:val="single"/>
    </w:rPr>
  </w:style>
  <w:style w:type="character" w:styleId="UnresolvedMention">
    <w:name w:val="Unresolved Mention"/>
    <w:basedOn w:val="DefaultParagraphFont"/>
    <w:uiPriority w:val="99"/>
    <w:semiHidden/>
    <w:unhideWhenUsed/>
    <w:rsid w:val="00A90795"/>
    <w:rPr>
      <w:color w:val="605E5C"/>
      <w:shd w:val="clear" w:color="auto" w:fill="E1DFDD"/>
    </w:rPr>
  </w:style>
  <w:style w:type="character" w:customStyle="1" w:styleId="Heading2Char">
    <w:name w:val="Heading 2 Char"/>
    <w:basedOn w:val="DefaultParagraphFont"/>
    <w:link w:val="Heading2"/>
    <w:uiPriority w:val="9"/>
    <w:rsid w:val="00A9079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907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90795"/>
    <w:rPr>
      <w:b/>
      <w:bCs/>
    </w:rPr>
  </w:style>
  <w:style w:type="character" w:customStyle="1" w:styleId="Heading3Char">
    <w:name w:val="Heading 3 Char"/>
    <w:basedOn w:val="DefaultParagraphFont"/>
    <w:link w:val="Heading3"/>
    <w:uiPriority w:val="9"/>
    <w:semiHidden/>
    <w:rsid w:val="003D39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81754">
      <w:bodyDiv w:val="1"/>
      <w:marLeft w:val="0"/>
      <w:marRight w:val="0"/>
      <w:marTop w:val="0"/>
      <w:marBottom w:val="0"/>
      <w:divBdr>
        <w:top w:val="none" w:sz="0" w:space="0" w:color="auto"/>
        <w:left w:val="none" w:sz="0" w:space="0" w:color="auto"/>
        <w:bottom w:val="none" w:sz="0" w:space="0" w:color="auto"/>
        <w:right w:val="none" w:sz="0" w:space="0" w:color="auto"/>
      </w:divBdr>
    </w:div>
    <w:div w:id="1997224601">
      <w:bodyDiv w:val="1"/>
      <w:marLeft w:val="0"/>
      <w:marRight w:val="0"/>
      <w:marTop w:val="0"/>
      <w:marBottom w:val="0"/>
      <w:divBdr>
        <w:top w:val="none" w:sz="0" w:space="0" w:color="auto"/>
        <w:left w:val="none" w:sz="0" w:space="0" w:color="auto"/>
        <w:bottom w:val="none" w:sz="0" w:space="0" w:color="auto"/>
        <w:right w:val="none" w:sz="0" w:space="0" w:color="auto"/>
      </w:divBdr>
    </w:div>
    <w:div w:id="206760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magit.fr/definition/IT-Technologies-de-linformation" TargetMode="External"/><Relationship Id="rId13" Type="http://schemas.openxmlformats.org/officeDocument/2006/relationships/hyperlink" Target="https://www.researchandmarkets.com/reports/5742052/global-network-performance-monitoring-market" TargetMode="External"/><Relationship Id="rId3" Type="http://schemas.openxmlformats.org/officeDocument/2006/relationships/webSettings" Target="webSettings.xml"/><Relationship Id="rId7" Type="http://schemas.openxmlformats.org/officeDocument/2006/relationships/hyperlink" Target="https://www.lemagit.fr/definition/Surveillance-IT-IT-monitoring" TargetMode="External"/><Relationship Id="rId12" Type="http://schemas.openxmlformats.org/officeDocument/2006/relationships/hyperlink" Target="https://www.techtarget.com/searchapparchitecture/definition/softw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ineo.com/notre-metier/notre-offre-d-infogerance/boite-a-outils" TargetMode="External"/><Relationship Id="rId11" Type="http://schemas.openxmlformats.org/officeDocument/2006/relationships/hyperlink" Target="https://www.techtarget.com/searchnetworking/definition/hardware" TargetMode="External"/><Relationship Id="rId5" Type="http://schemas.openxmlformats.org/officeDocument/2006/relationships/hyperlink" Target="https://ocineo.com/quels-sont-les-avantages-de-la-supervision-informatique" TargetMode="External"/><Relationship Id="rId15" Type="http://schemas.openxmlformats.org/officeDocument/2006/relationships/theme" Target="theme/theme1.xml"/><Relationship Id="rId10" Type="http://schemas.openxmlformats.org/officeDocument/2006/relationships/hyperlink" Target="https://techtarget.com/searchitoperations/definition/IT-monitoring" TargetMode="External"/><Relationship Id="rId4" Type="http://schemas.openxmlformats.org/officeDocument/2006/relationships/hyperlink" Target="https://ocineo.com/quel-est-limportance-du-monitoring-informatique-pour-les-entreprises#:~:text=Elles%20permettent%20de%20v%C3%A9rifier%20l,de%20l'ensemble%20des%20collaborateurs" TargetMode="External"/><Relationship Id="rId9" Type="http://schemas.openxmlformats.org/officeDocument/2006/relationships/hyperlink" Target="https://www.lemagit.fr/definition/Processeu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ASSARI AYOUB</dc:creator>
  <cp:keywords/>
  <dc:description/>
  <cp:lastModifiedBy>EL ASSARI AYOUB</cp:lastModifiedBy>
  <cp:revision>7</cp:revision>
  <dcterms:created xsi:type="dcterms:W3CDTF">2023-07-08T12:35:00Z</dcterms:created>
  <dcterms:modified xsi:type="dcterms:W3CDTF">2023-07-08T15:13:00Z</dcterms:modified>
</cp:coreProperties>
</file>