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10EE9" w14:textId="77777777" w:rsidR="00B93037" w:rsidRDefault="00B93037"/>
    <w:p w14:paraId="0BE687F9" w14:textId="248DFE99" w:rsidR="00B93037" w:rsidRDefault="00CC1316" w:rsidP="00CC1316">
      <w:pPr>
        <w:pStyle w:val="Kop1"/>
      </w:pPr>
      <w:r>
        <w:t>Aantekeningen Atos Businessregels</w:t>
      </w:r>
    </w:p>
    <w:p w14:paraId="239DB2D5" w14:textId="2DBB4273" w:rsidR="006F6F18" w:rsidRDefault="00601DA9">
      <w:r>
        <w:t>Bij klantscherm moet je alle input veldjes invullen. Gebeurt front end input validatie geen business logica.</w:t>
      </w:r>
    </w:p>
    <w:p w14:paraId="47AC8F2E" w14:textId="63E6C427" w:rsidR="00601DA9" w:rsidRDefault="00601DA9">
      <w:r>
        <w:t>Openstaand bedrag: pakt alle facturen die niet betaald zijn van een specifieke klant. Waar betaald op nee staat, die bedragen telt die bij elkaar op. En dat is het openstaande bedrag. Zodat je direct kan zien wie nog veel openstaan heeft.</w:t>
      </w:r>
    </w:p>
    <w:p w14:paraId="71B40E3D" w14:textId="7BF0603A" w:rsidR="00601DA9" w:rsidRDefault="00601DA9">
      <w:r>
        <w:t>Voor elke klant heb je de algemene klant. En ook factuurgegevens voor de klant. Dus de factuur stuur je naar de factuurgegevens. Dus voor elke factuur maak je een aparte klant. Dus stel je voor je hebt 3 factuur adressen voor philips. Dan maak je ook per factuur adres een nieuwe philips klant, dus bv philips led, philips medical, etc. dan krijgt elke klant ook aparte factuurgegevens. Dit moet zo blijven omdat bedrijven aparte afdelingen hebben. Dit mag niet veranderd worden.</w:t>
      </w:r>
    </w:p>
    <w:p w14:paraId="0D9E216D" w14:textId="4DB30FAD" w:rsidR="00601DA9" w:rsidRDefault="00601DA9">
      <w:r>
        <w:t>Zoek artikel mag je laten liggen.</w:t>
      </w:r>
    </w:p>
    <w:p w14:paraId="21DA1D9D" w14:textId="7D9C45C9" w:rsidR="00601DA9" w:rsidRDefault="00601DA9">
      <w:r>
        <w:t>Geblokkeerd. Als je die op ja zet kan je niks meer met een klant. Als een klant op geblokkeerd staat kan je geen offerte prijsopgaves, etc meer maken. Alleen de admin kan klanten dalijk op geblokkeerd zetten. Bv als te hoog openstaand bedrag heeft.</w:t>
      </w:r>
      <w:r w:rsidR="0040639E">
        <w:t xml:space="preserve"> Als klant geblokkeerd is mag je niks veranderen dus geen naam adres, etc.</w:t>
      </w:r>
    </w:p>
    <w:p w14:paraId="63D8776B" w14:textId="77777777" w:rsidR="00601DA9" w:rsidRDefault="00601DA9"/>
    <w:p w14:paraId="3D4D31EB" w14:textId="13403E6D" w:rsidR="00601DA9" w:rsidRDefault="00601DA9">
      <w:r>
        <w:t>De zoek functi</w:t>
      </w:r>
      <w:r w:rsidR="0040639E">
        <w:t xml:space="preserve">e. Kan je een zoekterm invullen. Die zoekt in de database naar de corresponderende klanten. En die kan je op drukken dan komen alle klantgegevens met bijbehorende factuur etc in de klant scherm. </w:t>
      </w:r>
    </w:p>
    <w:p w14:paraId="10C6E1F9" w14:textId="77777777" w:rsidR="0040639E" w:rsidRDefault="0040639E"/>
    <w:p w14:paraId="4BC03814" w14:textId="2BE3805F" w:rsidR="0040639E" w:rsidRDefault="0040639E">
      <w:r>
        <w:t xml:space="preserve">Facturen in klantscherm je kan een prijsopgave maken daarin. Kan je in een lijstproducten zoeken. Dan kan je een product selecteren. Dat product zou die moeten selecteren in de prijsopgave dan kan je </w:t>
      </w:r>
      <w:r w:rsidR="00F4486B">
        <w:t>een aantal selecteren dan rekent die de totaal prijs uit. Voor dat artikel, hierin kan je dan een totaal bedrag van de factuur krijgen.</w:t>
      </w:r>
    </w:p>
    <w:p w14:paraId="6FB789ED" w14:textId="77777777" w:rsidR="0040639E" w:rsidRDefault="0040639E"/>
    <w:p w14:paraId="1A3472DB" w14:textId="22E51380" w:rsidR="0040639E" w:rsidRDefault="0040639E">
      <w:r>
        <w:t xml:space="preserve">Je kan als je de prijsopgave hebt gemaakt die gelijk als je ermee klaar bent die opsturen via email naar de klant in het prijsopgave scherm via een email knop. Die stuurt een automatisch gegeneerde mail met een standaard tekst en prijsopgaven. Die email zou die moeten ophalen van de corresponderende klantgegevens. Of een brief kunnen opsturen </w:t>
      </w:r>
      <w:r w:rsidR="00F4486B">
        <w:t>aan de hand van prijsopgaven en dan stueen naar adres van klantgegevens.</w:t>
      </w:r>
    </w:p>
    <w:p w14:paraId="328DAA67" w14:textId="24A87A92" w:rsidR="00F4486B" w:rsidRDefault="00F4486B">
      <w:r>
        <w:t>Applicatie moet pdf kunnen genereren van de prijsopgaven. Template hiervan ooit in mail gekregen? Template staat in access applicatie.</w:t>
      </w:r>
    </w:p>
    <w:p w14:paraId="63BC7338" w14:textId="77777777" w:rsidR="00F4486B" w:rsidRDefault="00F4486B"/>
    <w:p w14:paraId="59C7E09C" w14:textId="717D9356" w:rsidR="00F4486B" w:rsidRDefault="00F4486B">
      <w:r>
        <w:t xml:space="preserve">Als de klant eens is met de prijsopgaven. Kan je een order voor die klant maken. Bij een order moet je kunnen opzoeken voor die klant of die al ooit prijsopgaven heeft gekregen. Dan pakt die de prijsopgaven en vult die automatisch de info in in het order scherm. Je moet ook handmatig orders </w:t>
      </w:r>
      <w:r>
        <w:lastRenderedPageBreak/>
        <w:t>kunnen maken. Je hebt verschil tussen order en afleverdatum. Alles wordt zoveel mogelijk automatisch ingevuld maar moet handmatig gewijzigd kunnen worden. Voor de klanten moet je ook weer aparte klant, factuur, en afleveradres hebben. De order gaat naar het afleveradres. Als de factuur ooit is gestuurd moet je dit in het order scherm kunnen zien. Als een order eenmaal ooit is verstuurd. Mag die order nooit meer gewijzigd kunnen worden. Alleen de admin moet dan nog iets mogen kunnen wijzigen. Het enige wat mag gebeuren is dat de order. Een order staat standaard op nee. Als die eenmaal gestuurd wordt gaat die naar ja. Dan wordt het een read only order scherm. Alleen de admin mag die geprint ja terug naar nee zeggen. Dan pas kan de rest er weer iets in wijzigen. Pas als de admin terug naar nee zetten. Deze regel geldt ook voor andere scherm</w:t>
      </w:r>
      <w:r w:rsidR="00B93037">
        <w:t xml:space="preserve">en zoals facturen, etc. </w:t>
      </w:r>
    </w:p>
    <w:p w14:paraId="46F56494" w14:textId="77777777" w:rsidR="00B93037" w:rsidRDefault="00B93037"/>
    <w:p w14:paraId="27169E9A" w14:textId="48BB4D00" w:rsidR="00B93037" w:rsidRDefault="00B93037">
      <w:r>
        <w:t>In de database. Moet je bij bedragen rekening houden met bedragen ex btw met btw en totaalbedrag. Je moet dit uitrekenen vanuit</w:t>
      </w:r>
      <w:r w:rsidR="00CC1316">
        <w:t xml:space="preserve"> functies. Dit moet even in de tabellen gecheckt worden. Maar als het goed is bewaard Atos orderregels. Dat is de geschiedenis van orders. Omdat bv een product vroeger 19% btw had en nu 21%. Maar die oude orders moeten nog steeds op te halen zijn.</w:t>
      </w:r>
    </w:p>
    <w:p w14:paraId="58AC2A3A" w14:textId="452E6478" w:rsidR="008B2D0D" w:rsidRDefault="008B2D0D">
      <w:r>
        <w:t xml:space="preserve">Dus de reken logica voor orders, etc. die gegeneerd worden moeten hiermee rekening gehouden worden dat deze datas kunnen varieren, btw of prijzen of </w:t>
      </w:r>
      <w:r w:rsidR="007054A8">
        <w:t>wat dan ook.</w:t>
      </w:r>
    </w:p>
    <w:sectPr w:rsidR="008B2D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DA9"/>
    <w:rsid w:val="002F2A35"/>
    <w:rsid w:val="0040639E"/>
    <w:rsid w:val="00601DA9"/>
    <w:rsid w:val="006364A2"/>
    <w:rsid w:val="006F6F18"/>
    <w:rsid w:val="007054A8"/>
    <w:rsid w:val="008B2D0D"/>
    <w:rsid w:val="00B93037"/>
    <w:rsid w:val="00BB610C"/>
    <w:rsid w:val="00CC1316"/>
    <w:rsid w:val="00F448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EEF5"/>
  <w15:chartTrackingRefBased/>
  <w15:docId w15:val="{D65036DD-E4DF-41E3-8296-BBFF4571E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01D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601D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601DA9"/>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601DA9"/>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601DA9"/>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601DA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01DA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01DA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01DA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01DA9"/>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601DA9"/>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601DA9"/>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601DA9"/>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601DA9"/>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601DA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01DA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01DA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01DA9"/>
    <w:rPr>
      <w:rFonts w:eastAsiaTheme="majorEastAsia" w:cstheme="majorBidi"/>
      <w:color w:val="272727" w:themeColor="text1" w:themeTint="D8"/>
    </w:rPr>
  </w:style>
  <w:style w:type="paragraph" w:styleId="Titel">
    <w:name w:val="Title"/>
    <w:basedOn w:val="Standaard"/>
    <w:next w:val="Standaard"/>
    <w:link w:val="TitelChar"/>
    <w:uiPriority w:val="10"/>
    <w:qFormat/>
    <w:rsid w:val="00601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01DA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01DA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01DA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01DA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01DA9"/>
    <w:rPr>
      <w:i/>
      <w:iCs/>
      <w:color w:val="404040" w:themeColor="text1" w:themeTint="BF"/>
    </w:rPr>
  </w:style>
  <w:style w:type="paragraph" w:styleId="Lijstalinea">
    <w:name w:val="List Paragraph"/>
    <w:basedOn w:val="Standaard"/>
    <w:uiPriority w:val="34"/>
    <w:qFormat/>
    <w:rsid w:val="00601DA9"/>
    <w:pPr>
      <w:ind w:left="720"/>
      <w:contextualSpacing/>
    </w:pPr>
  </w:style>
  <w:style w:type="character" w:styleId="Intensievebenadrukking">
    <w:name w:val="Intense Emphasis"/>
    <w:basedOn w:val="Standaardalinea-lettertype"/>
    <w:uiPriority w:val="21"/>
    <w:qFormat/>
    <w:rsid w:val="00601DA9"/>
    <w:rPr>
      <w:i/>
      <w:iCs/>
      <w:color w:val="2F5496" w:themeColor="accent1" w:themeShade="BF"/>
    </w:rPr>
  </w:style>
  <w:style w:type="paragraph" w:styleId="Duidelijkcitaat">
    <w:name w:val="Intense Quote"/>
    <w:basedOn w:val="Standaard"/>
    <w:next w:val="Standaard"/>
    <w:link w:val="DuidelijkcitaatChar"/>
    <w:uiPriority w:val="30"/>
    <w:qFormat/>
    <w:rsid w:val="00601D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601DA9"/>
    <w:rPr>
      <w:i/>
      <w:iCs/>
      <w:color w:val="2F5496" w:themeColor="accent1" w:themeShade="BF"/>
    </w:rPr>
  </w:style>
  <w:style w:type="character" w:styleId="Intensieveverwijzing">
    <w:name w:val="Intense Reference"/>
    <w:basedOn w:val="Standaardalinea-lettertype"/>
    <w:uiPriority w:val="32"/>
    <w:qFormat/>
    <w:rsid w:val="00601D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18C61983A8994C8979B9FDC7F10D5D" ma:contentTypeVersion="11" ma:contentTypeDescription="Een nieuw document maken." ma:contentTypeScope="" ma:versionID="4a63133bb0cbeffd1993fa01ddc8031b">
  <xsd:schema xmlns:xsd="http://www.w3.org/2001/XMLSchema" xmlns:xs="http://www.w3.org/2001/XMLSchema" xmlns:p="http://schemas.microsoft.com/office/2006/metadata/properties" xmlns:ns3="ad5d83b5-64e7-425e-bbda-963be6bc750d" targetNamespace="http://schemas.microsoft.com/office/2006/metadata/properties" ma:root="true" ma:fieldsID="96954ba1de72b3841783e234f3fc5f13" ns3:_="">
    <xsd:import namespace="ad5d83b5-64e7-425e-bbda-963be6bc750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5d83b5-64e7-425e-bbda-963be6bc750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d5d83b5-64e7-425e-bbda-963be6bc750d" xsi:nil="true"/>
  </documentManagement>
</p:properties>
</file>

<file path=customXml/itemProps1.xml><?xml version="1.0" encoding="utf-8"?>
<ds:datastoreItem xmlns:ds="http://schemas.openxmlformats.org/officeDocument/2006/customXml" ds:itemID="{5B4A98BF-1C27-489C-B247-94B572F17E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5d83b5-64e7-425e-bbda-963be6bc75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73413F-EF9F-4D25-B4B9-B08ED6131089}">
  <ds:schemaRefs>
    <ds:schemaRef ds:uri="http://schemas.microsoft.com/sharepoint/v3/contenttype/forms"/>
  </ds:schemaRefs>
</ds:datastoreItem>
</file>

<file path=customXml/itemProps3.xml><?xml version="1.0" encoding="utf-8"?>
<ds:datastoreItem xmlns:ds="http://schemas.openxmlformats.org/officeDocument/2006/customXml" ds:itemID="{F159E2D8-1382-42E6-860D-B2B21E2BA5EC}">
  <ds:schemaRefs>
    <ds:schemaRef ds:uri="http://purl.org/dc/terms/"/>
    <ds:schemaRef ds:uri="http://purl.org/dc/dcmitype/"/>
    <ds:schemaRef ds:uri="http://schemas.microsoft.com/office/infopath/2007/PartnerControls"/>
    <ds:schemaRef ds:uri="http://purl.org/dc/elements/1.1/"/>
    <ds:schemaRef ds:uri="http://schemas.microsoft.com/office/2006/metadata/properties"/>
    <ds:schemaRef ds:uri="http://www.w3.org/XML/1998/namespace"/>
    <ds:schemaRef ds:uri="http://schemas.microsoft.com/office/2006/documentManagement/types"/>
    <ds:schemaRef ds:uri="http://schemas.openxmlformats.org/package/2006/metadata/core-properties"/>
    <ds:schemaRef ds:uri="ad5d83b5-64e7-425e-bbda-963be6bc750d"/>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619</Words>
  <Characters>3408</Characters>
  <Application>Microsoft Office Word</Application>
  <DocSecurity>0</DocSecurity>
  <Lines>28</Lines>
  <Paragraphs>8</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Lafhaïlat,Ayoub A.</dc:creator>
  <cp:keywords/>
  <dc:description/>
  <cp:lastModifiedBy>Lafhaïlat,Ayoub A.</cp:lastModifiedBy>
  <cp:revision>4</cp:revision>
  <dcterms:created xsi:type="dcterms:W3CDTF">2025-11-04T09:34:00Z</dcterms:created>
  <dcterms:modified xsi:type="dcterms:W3CDTF">2025-11-04T10:26:00Z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0x010100FF18C61983A8994C8979B9FDC7F10D5D</vt:lpwstr>
  </property>
</Properties>
</file>