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FCD98" w14:textId="53591B9D" w:rsidR="7E9CDD23" w:rsidRPr="00143204" w:rsidRDefault="0505A9D7" w:rsidP="42D46B0D">
      <w:pPr>
        <w:pStyle w:val="Title"/>
        <w:jc w:val="center"/>
        <w:rPr>
          <w:lang w:val="en-US"/>
        </w:rPr>
      </w:pPr>
      <w:r w:rsidRPr="215B89F4">
        <w:rPr>
          <w:lang w:val="en-US"/>
        </w:rPr>
        <w:t xml:space="preserve"> </w:t>
      </w:r>
      <w:r w:rsidR="7E9CDD23" w:rsidRPr="00143204">
        <w:rPr>
          <w:lang w:val="en-US"/>
        </w:rPr>
        <w:t>Analysis</w:t>
      </w:r>
      <w:r w:rsidR="7E9CDD23">
        <w:br/>
      </w:r>
      <w:r w:rsidR="2F08868C" w:rsidRPr="00143204">
        <w:rPr>
          <w:lang w:val="en-US"/>
        </w:rPr>
        <w:t>Jugo Dashboard</w:t>
      </w:r>
    </w:p>
    <w:p w14:paraId="3A3D1ABC" w14:textId="160A2ED8" w:rsidR="42D46B0D" w:rsidRDefault="42D46B0D">
      <w:r>
        <w:br w:type="page"/>
      </w:r>
    </w:p>
    <w:p w14:paraId="3F65FD00" w14:textId="6614A48F" w:rsidR="1E73F6A0" w:rsidRPr="00143204" w:rsidRDefault="1E73F6A0" w:rsidP="42D46B0D">
      <w:pPr>
        <w:pStyle w:val="Heading1"/>
        <w:spacing w:before="322" w:after="322"/>
        <w:rPr>
          <w:rFonts w:ascii="Aptos" w:eastAsia="Aptos" w:hAnsi="Aptos" w:cs="Aptos"/>
          <w:b/>
          <w:bCs/>
          <w:sz w:val="48"/>
          <w:szCs w:val="48"/>
          <w:lang w:val="en-US"/>
        </w:rPr>
      </w:pPr>
      <w:r w:rsidRPr="00143204">
        <w:rPr>
          <w:rFonts w:ascii="Aptos" w:eastAsia="Aptos" w:hAnsi="Aptos" w:cs="Aptos"/>
          <w:b/>
          <w:bCs/>
          <w:sz w:val="48"/>
          <w:szCs w:val="48"/>
          <w:lang w:val="en-US"/>
        </w:rPr>
        <w:t>1. Introduction</w:t>
      </w:r>
    </w:p>
    <w:p w14:paraId="5E84111D" w14:textId="5AA094E9" w:rsidR="1E73F6A0" w:rsidRDefault="1E73F6A0" w:rsidP="42D46B0D">
      <w:pPr>
        <w:spacing w:before="240" w:after="240"/>
      </w:pPr>
      <w:r w:rsidRPr="00143204">
        <w:rPr>
          <w:rFonts w:ascii="Aptos" w:eastAsia="Aptos" w:hAnsi="Aptos" w:cs="Aptos"/>
          <w:lang w:val="en-US"/>
        </w:rPr>
        <w:t>Organizations use dashboards and charts to analyze business data. However, dashboards are often designed inconsistently, making them difficult to understand.</w:t>
      </w:r>
    </w:p>
    <w:p w14:paraId="7304A838" w14:textId="59E69FCF" w:rsidR="1E73F6A0" w:rsidRDefault="1E73F6A0" w:rsidP="42D46B0D">
      <w:pPr>
        <w:spacing w:before="240" w:after="240"/>
      </w:pPr>
      <w:r w:rsidRPr="00143204">
        <w:rPr>
          <w:rFonts w:ascii="Aptos" w:eastAsia="Aptos" w:hAnsi="Aptos" w:cs="Aptos"/>
          <w:lang w:val="en-US"/>
        </w:rPr>
        <w:t xml:space="preserve">The </w:t>
      </w:r>
      <w:r w:rsidRPr="00143204">
        <w:rPr>
          <w:rFonts w:ascii="Aptos" w:eastAsia="Aptos" w:hAnsi="Aptos" w:cs="Aptos"/>
          <w:b/>
          <w:bCs/>
          <w:lang w:val="en-US"/>
        </w:rPr>
        <w:t>International Business Communication Standards (IBCS)</w:t>
      </w:r>
      <w:r w:rsidRPr="00143204">
        <w:rPr>
          <w:rFonts w:ascii="Aptos" w:eastAsia="Aptos" w:hAnsi="Aptos" w:cs="Aptos"/>
          <w:lang w:val="en-US"/>
        </w:rPr>
        <w:t xml:space="preserve"> provide rules to standardize business reporting and data visualization.</w:t>
      </w:r>
    </w:p>
    <w:p w14:paraId="4F6902D8" w14:textId="527D325D" w:rsidR="1E73F6A0" w:rsidRDefault="1E73F6A0" w:rsidP="42D46B0D">
      <w:pPr>
        <w:spacing w:before="240" w:after="240"/>
      </w:pPr>
      <w:r w:rsidRPr="00143204">
        <w:rPr>
          <w:rFonts w:ascii="Aptos" w:eastAsia="Aptos" w:hAnsi="Aptos" w:cs="Aptos"/>
          <w:lang w:val="en-US"/>
        </w:rPr>
        <w:t xml:space="preserve">One of these rules is </w:t>
      </w:r>
      <w:r w:rsidRPr="00143204">
        <w:rPr>
          <w:rFonts w:ascii="Aptos" w:eastAsia="Aptos" w:hAnsi="Aptos" w:cs="Aptos"/>
          <w:b/>
          <w:bCs/>
          <w:lang w:val="en-US"/>
        </w:rPr>
        <w:t>UN 3.2 – Unify Scenarios</w:t>
      </w:r>
      <w:r w:rsidRPr="00143204">
        <w:rPr>
          <w:rFonts w:ascii="Aptos" w:eastAsia="Aptos" w:hAnsi="Aptos" w:cs="Aptos"/>
          <w:lang w:val="en-US"/>
        </w:rPr>
        <w:t>, which defines how different types of data scenarios should be visually represented.</w:t>
      </w:r>
    </w:p>
    <w:p w14:paraId="2163BAB7" w14:textId="6FF9865F" w:rsidR="1E73F6A0" w:rsidRDefault="1E73F6A0" w:rsidP="42D46B0D">
      <w:pPr>
        <w:spacing w:before="240" w:after="240"/>
      </w:pPr>
      <w:r w:rsidRPr="42D46B0D">
        <w:rPr>
          <w:rFonts w:ascii="Aptos" w:eastAsia="Aptos" w:hAnsi="Aptos" w:cs="Aptos"/>
          <w:lang w:val="nl-NL"/>
        </w:rPr>
        <w:t>Examples of scenarios include:</w:t>
      </w:r>
    </w:p>
    <w:p w14:paraId="44157F71" w14:textId="1CD8B063" w:rsidR="1E73F6A0" w:rsidRDefault="1E73F6A0" w:rsidP="42D46B0D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  <w:lang w:val="nl-NL"/>
        </w:rPr>
      </w:pPr>
      <w:r w:rsidRPr="42D46B0D">
        <w:rPr>
          <w:rFonts w:ascii="Aptos" w:eastAsia="Aptos" w:hAnsi="Aptos" w:cs="Aptos"/>
          <w:lang w:val="nl-NL"/>
        </w:rPr>
        <w:t>Actual (real measured data)</w:t>
      </w:r>
    </w:p>
    <w:p w14:paraId="0213FA5F" w14:textId="6BF547FA" w:rsidR="1E73F6A0" w:rsidRDefault="1E73F6A0" w:rsidP="42D46B0D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  <w:lang w:val="nl-NL"/>
        </w:rPr>
      </w:pPr>
      <w:r w:rsidRPr="42D46B0D">
        <w:rPr>
          <w:rFonts w:ascii="Aptos" w:eastAsia="Aptos" w:hAnsi="Aptos" w:cs="Aptos"/>
          <w:lang w:val="nl-NL"/>
        </w:rPr>
        <w:t>Previous Year</w:t>
      </w:r>
    </w:p>
    <w:p w14:paraId="429FB0A6" w14:textId="373EF27D" w:rsidR="1E73F6A0" w:rsidRDefault="1E73F6A0" w:rsidP="42D46B0D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42D46B0D">
        <w:rPr>
          <w:rFonts w:ascii="Aptos" w:eastAsia="Aptos" w:hAnsi="Aptos" w:cs="Aptos"/>
        </w:rPr>
        <w:t>Plan</w:t>
      </w:r>
    </w:p>
    <w:p w14:paraId="34A4F542" w14:textId="74093FA0" w:rsidR="1E73F6A0" w:rsidRDefault="1E73F6A0" w:rsidP="42D46B0D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42D46B0D">
        <w:rPr>
          <w:rFonts w:ascii="Aptos" w:eastAsia="Aptos" w:hAnsi="Aptos" w:cs="Aptos"/>
        </w:rPr>
        <w:t>Budget</w:t>
      </w:r>
    </w:p>
    <w:p w14:paraId="26DA29C7" w14:textId="68E435E5" w:rsidR="1E73F6A0" w:rsidRDefault="1E73F6A0" w:rsidP="42D46B0D">
      <w:pPr>
        <w:pStyle w:val="ListParagraph"/>
        <w:numPr>
          <w:ilvl w:val="0"/>
          <w:numId w:val="20"/>
        </w:numPr>
        <w:spacing w:before="240" w:after="240"/>
        <w:rPr>
          <w:rFonts w:ascii="Aptos" w:eastAsia="Aptos" w:hAnsi="Aptos" w:cs="Aptos"/>
        </w:rPr>
      </w:pPr>
      <w:r w:rsidRPr="42D46B0D">
        <w:rPr>
          <w:rFonts w:ascii="Aptos" w:eastAsia="Aptos" w:hAnsi="Aptos" w:cs="Aptos"/>
        </w:rPr>
        <w:t>Forecast</w:t>
      </w:r>
    </w:p>
    <w:p w14:paraId="7404470A" w14:textId="166EC013" w:rsidR="1E73F6A0" w:rsidRDefault="1E73F6A0" w:rsidP="42D46B0D">
      <w:pPr>
        <w:spacing w:before="240" w:after="240"/>
      </w:pPr>
      <w:r w:rsidRPr="00143204">
        <w:rPr>
          <w:rFonts w:ascii="Aptos" w:eastAsia="Aptos" w:hAnsi="Aptos" w:cs="Aptos"/>
          <w:lang w:val="en-US"/>
        </w:rPr>
        <w:t xml:space="preserve">These scenarios must be visually distinguishable in charts using </w:t>
      </w:r>
      <w:r w:rsidRPr="00143204">
        <w:rPr>
          <w:rFonts w:ascii="Aptos" w:eastAsia="Aptos" w:hAnsi="Aptos" w:cs="Aptos"/>
          <w:b/>
          <w:bCs/>
          <w:lang w:val="en-US"/>
        </w:rPr>
        <w:t>specific color and pattern rules</w:t>
      </w:r>
      <w:r w:rsidRPr="00143204">
        <w:rPr>
          <w:rFonts w:ascii="Aptos" w:eastAsia="Aptos" w:hAnsi="Aptos" w:cs="Aptos"/>
          <w:lang w:val="en-US"/>
        </w:rPr>
        <w:t>.</w:t>
      </w:r>
    </w:p>
    <w:p w14:paraId="0A7DA55B" w14:textId="3B1469A3" w:rsidR="1E73F6A0" w:rsidRDefault="1E73F6A0" w:rsidP="42D46B0D">
      <w:pPr>
        <w:spacing w:before="240" w:after="240"/>
      </w:pPr>
      <w:r w:rsidRPr="00143204">
        <w:rPr>
          <w:rFonts w:ascii="Aptos" w:eastAsia="Aptos" w:hAnsi="Aptos" w:cs="Aptos"/>
          <w:lang w:val="en-US"/>
        </w:rPr>
        <w:t xml:space="preserve">The goal of this project is to build an </w:t>
      </w:r>
      <w:r w:rsidRPr="00143204">
        <w:rPr>
          <w:rFonts w:ascii="Aptos" w:eastAsia="Aptos" w:hAnsi="Aptos" w:cs="Aptos"/>
          <w:b/>
          <w:bCs/>
          <w:lang w:val="en-US"/>
        </w:rPr>
        <w:t>AI-powered system that analyzes a dashboard image and checks whether it follows this IBCS rule</w:t>
      </w:r>
      <w:r w:rsidRPr="00143204">
        <w:rPr>
          <w:rFonts w:ascii="Aptos" w:eastAsia="Aptos" w:hAnsi="Aptos" w:cs="Aptos"/>
          <w:lang w:val="en-US"/>
        </w:rPr>
        <w:t>.</w:t>
      </w:r>
    </w:p>
    <w:p w14:paraId="0333A800" w14:textId="5B00345F" w:rsidR="42D46B0D" w:rsidRDefault="42D46B0D" w:rsidP="42D46B0D">
      <w:pPr>
        <w:spacing w:before="240" w:after="240"/>
        <w:rPr>
          <w:rFonts w:ascii="Aptos" w:eastAsia="Aptos" w:hAnsi="Aptos" w:cs="Aptos"/>
        </w:rPr>
      </w:pPr>
    </w:p>
    <w:p w14:paraId="52EE4057" w14:textId="37DDEB42" w:rsidR="42D46B0D" w:rsidRDefault="42D46B0D" w:rsidP="42D46B0D">
      <w:pPr>
        <w:spacing w:before="240" w:after="240"/>
        <w:rPr>
          <w:rFonts w:ascii="Aptos" w:eastAsia="Aptos" w:hAnsi="Aptos" w:cs="Aptos"/>
        </w:rPr>
      </w:pPr>
    </w:p>
    <w:p w14:paraId="64453002" w14:textId="023310BD" w:rsidR="42D46B0D" w:rsidRDefault="42D46B0D" w:rsidP="42D46B0D">
      <w:pPr>
        <w:spacing w:before="240" w:after="240"/>
        <w:rPr>
          <w:rFonts w:ascii="Aptos" w:eastAsia="Aptos" w:hAnsi="Aptos" w:cs="Aptos"/>
        </w:rPr>
      </w:pPr>
    </w:p>
    <w:p w14:paraId="3731789B" w14:textId="28F89307" w:rsidR="1E73F6A0" w:rsidRPr="00143204" w:rsidRDefault="1E73F6A0" w:rsidP="42D46B0D">
      <w:pPr>
        <w:pStyle w:val="Heading1"/>
        <w:rPr>
          <w:rFonts w:ascii="Aptos" w:eastAsia="Aptos" w:hAnsi="Aptos" w:cs="Aptos"/>
          <w:b/>
          <w:bCs/>
          <w:sz w:val="48"/>
          <w:szCs w:val="48"/>
          <w:lang w:val="en-US"/>
        </w:rPr>
      </w:pPr>
      <w:r w:rsidRPr="00143204">
        <w:rPr>
          <w:rFonts w:ascii="Aptos" w:eastAsia="Aptos" w:hAnsi="Aptos" w:cs="Aptos"/>
          <w:b/>
          <w:bCs/>
          <w:sz w:val="48"/>
          <w:szCs w:val="48"/>
          <w:lang w:val="en-US"/>
        </w:rPr>
        <w:t>2. Project Objective</w:t>
      </w:r>
    </w:p>
    <w:p w14:paraId="030214F4" w14:textId="4DAC7259" w:rsidR="1E73F6A0" w:rsidRDefault="1E73F6A0" w:rsidP="42D46B0D">
      <w:pPr>
        <w:spacing w:before="240" w:after="240"/>
      </w:pPr>
      <w:r w:rsidRPr="00143204">
        <w:rPr>
          <w:rFonts w:ascii="Aptos" w:eastAsia="Aptos" w:hAnsi="Aptos" w:cs="Aptos"/>
          <w:lang w:val="en-US"/>
        </w:rPr>
        <w:t xml:space="preserve">The main objective of this project is to develop an </w:t>
      </w:r>
      <w:r w:rsidRPr="00143204">
        <w:rPr>
          <w:rFonts w:ascii="Aptos" w:eastAsia="Aptos" w:hAnsi="Aptos" w:cs="Aptos"/>
          <w:b/>
          <w:bCs/>
          <w:lang w:val="en-US"/>
        </w:rPr>
        <w:t>AI application that can analyze data visualizations and detect whether they follow IBCS rule UN 3.2</w:t>
      </w:r>
      <w:r w:rsidRPr="00143204">
        <w:rPr>
          <w:rFonts w:ascii="Aptos" w:eastAsia="Aptos" w:hAnsi="Aptos" w:cs="Aptos"/>
          <w:lang w:val="en-US"/>
        </w:rPr>
        <w:t>.</w:t>
      </w:r>
    </w:p>
    <w:p w14:paraId="731F30B1" w14:textId="55BAD0B1" w:rsidR="1E73F6A0" w:rsidRDefault="1E73F6A0" w:rsidP="42D46B0D">
      <w:pPr>
        <w:spacing w:before="240" w:after="240"/>
      </w:pPr>
      <w:r w:rsidRPr="42D46B0D">
        <w:rPr>
          <w:rFonts w:ascii="Aptos" w:eastAsia="Aptos" w:hAnsi="Aptos" w:cs="Aptos"/>
          <w:lang w:val="nl-NL"/>
        </w:rPr>
        <w:t>The system should:</w:t>
      </w:r>
    </w:p>
    <w:p w14:paraId="7309C4BF" w14:textId="17154D48" w:rsidR="1E73F6A0" w:rsidRPr="00143204" w:rsidRDefault="1E73F6A0" w:rsidP="42D46B0D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  <w:lang w:val="en-US"/>
        </w:rPr>
      </w:pPr>
      <w:r w:rsidRPr="00143204">
        <w:rPr>
          <w:rFonts w:ascii="Aptos" w:eastAsia="Aptos" w:hAnsi="Aptos" w:cs="Aptos"/>
          <w:lang w:val="en-US"/>
        </w:rPr>
        <w:t>Analyze a dashboard or chart image</w:t>
      </w:r>
    </w:p>
    <w:p w14:paraId="7E626945" w14:textId="727483CE" w:rsidR="1E73F6A0" w:rsidRDefault="1E73F6A0" w:rsidP="42D46B0D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  <w:lang w:val="nl-NL"/>
        </w:rPr>
      </w:pPr>
      <w:r w:rsidRPr="42D46B0D">
        <w:rPr>
          <w:rFonts w:ascii="Aptos" w:eastAsia="Aptos" w:hAnsi="Aptos" w:cs="Aptos"/>
          <w:lang w:val="nl-NL"/>
        </w:rPr>
        <w:t>Detect scenario visualization elements</w:t>
      </w:r>
    </w:p>
    <w:p w14:paraId="3E80C3D9" w14:textId="17B0CEC2" w:rsidR="1E73F6A0" w:rsidRPr="00143204" w:rsidRDefault="1E73F6A0" w:rsidP="42D46B0D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  <w:lang w:val="en-US"/>
        </w:rPr>
      </w:pPr>
      <w:r w:rsidRPr="00143204">
        <w:rPr>
          <w:rFonts w:ascii="Aptos" w:eastAsia="Aptos" w:hAnsi="Aptos" w:cs="Aptos"/>
          <w:lang w:val="en-US"/>
        </w:rPr>
        <w:t>Determine if the chart follows IBCS standards</w:t>
      </w:r>
    </w:p>
    <w:p w14:paraId="1E029FB0" w14:textId="64B3127B" w:rsidR="1E73F6A0" w:rsidRPr="00143204" w:rsidRDefault="1E73F6A0" w:rsidP="42D46B0D">
      <w:pPr>
        <w:pStyle w:val="ListParagraph"/>
        <w:numPr>
          <w:ilvl w:val="0"/>
          <w:numId w:val="17"/>
        </w:numPr>
        <w:spacing w:before="240" w:after="240"/>
        <w:rPr>
          <w:rFonts w:ascii="Aptos" w:eastAsia="Aptos" w:hAnsi="Aptos" w:cs="Aptos"/>
          <w:lang w:val="en-US"/>
        </w:rPr>
      </w:pPr>
      <w:r w:rsidRPr="00143204">
        <w:rPr>
          <w:rFonts w:ascii="Aptos" w:eastAsia="Aptos" w:hAnsi="Aptos" w:cs="Aptos"/>
          <w:lang w:val="en-US"/>
        </w:rPr>
        <w:t>Provide feedback on how to improve the visualization</w:t>
      </w:r>
    </w:p>
    <w:p w14:paraId="430F534E" w14:textId="1B6F996A" w:rsidR="42D46B0D" w:rsidRPr="00143204" w:rsidRDefault="42D46B0D" w:rsidP="42D46B0D">
      <w:pPr>
        <w:spacing w:before="240" w:after="240"/>
        <w:rPr>
          <w:rFonts w:ascii="Aptos" w:eastAsia="Aptos" w:hAnsi="Aptos" w:cs="Aptos"/>
          <w:lang w:val="en-US"/>
        </w:rPr>
      </w:pPr>
    </w:p>
    <w:p w14:paraId="0F19CD0A" w14:textId="5B9F1341" w:rsidR="1E73F6A0" w:rsidRDefault="1E73F6A0" w:rsidP="42D46B0D">
      <w:pPr>
        <w:pStyle w:val="Heading1"/>
        <w:spacing w:before="322" w:after="322"/>
      </w:pPr>
      <w:r w:rsidRPr="00143204">
        <w:rPr>
          <w:rFonts w:ascii="Aptos" w:eastAsia="Aptos" w:hAnsi="Aptos" w:cs="Aptos"/>
          <w:b/>
          <w:bCs/>
          <w:sz w:val="48"/>
          <w:szCs w:val="48"/>
          <w:lang w:val="en-US"/>
        </w:rPr>
        <w:t>3. Scope of the Project</w:t>
      </w:r>
    </w:p>
    <w:p w14:paraId="44E799A3" w14:textId="3D5CDAC3" w:rsidR="1E73F6A0" w:rsidRDefault="1E73F6A0" w:rsidP="42D46B0D">
      <w:pPr>
        <w:pStyle w:val="Heading2"/>
        <w:spacing w:before="299" w:after="299"/>
      </w:pPr>
      <w:r w:rsidRPr="42D46B0D">
        <w:rPr>
          <w:rFonts w:ascii="Aptos" w:eastAsia="Aptos" w:hAnsi="Aptos" w:cs="Aptos"/>
          <w:b/>
          <w:bCs/>
          <w:sz w:val="36"/>
          <w:szCs w:val="36"/>
        </w:rPr>
        <w:t>In Scope</w:t>
      </w:r>
    </w:p>
    <w:p w14:paraId="0CF6D64D" w14:textId="44BD68A8" w:rsidR="1E73F6A0" w:rsidRDefault="1E73F6A0" w:rsidP="42D46B0D">
      <w:pPr>
        <w:spacing w:before="240" w:after="240"/>
      </w:pPr>
      <w:r w:rsidRPr="42D46B0D">
        <w:rPr>
          <w:rFonts w:ascii="Aptos" w:eastAsia="Aptos" w:hAnsi="Aptos" w:cs="Aptos"/>
          <w:lang w:val="nl-NL"/>
        </w:rPr>
        <w:t>The system should:</w:t>
      </w:r>
    </w:p>
    <w:p w14:paraId="31ADFB5C" w14:textId="6F9E0764" w:rsidR="1E73F6A0" w:rsidRPr="00143204" w:rsidRDefault="1E73F6A0" w:rsidP="42D46B0D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b/>
          <w:bCs/>
          <w:lang w:val="en-US"/>
        </w:rPr>
      </w:pPr>
      <w:r w:rsidRPr="00143204">
        <w:rPr>
          <w:rFonts w:ascii="Aptos" w:eastAsia="Aptos" w:hAnsi="Aptos" w:cs="Aptos"/>
          <w:lang w:val="en-US"/>
        </w:rPr>
        <w:t xml:space="preserve">Analyze </w:t>
      </w:r>
      <w:r w:rsidRPr="00143204">
        <w:rPr>
          <w:rFonts w:ascii="Aptos" w:eastAsia="Aptos" w:hAnsi="Aptos" w:cs="Aptos"/>
          <w:b/>
          <w:bCs/>
          <w:lang w:val="en-US"/>
        </w:rPr>
        <w:t>images of dashboards or charts</w:t>
      </w:r>
    </w:p>
    <w:p w14:paraId="5AEE1566" w14:textId="13378003" w:rsidR="1E73F6A0" w:rsidRPr="00143204" w:rsidRDefault="1E73F6A0" w:rsidP="42D46B0D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lang w:val="en-US"/>
        </w:rPr>
      </w:pPr>
      <w:r w:rsidRPr="00143204">
        <w:rPr>
          <w:rFonts w:ascii="Aptos" w:eastAsia="Aptos" w:hAnsi="Aptos" w:cs="Aptos"/>
          <w:lang w:val="en-US"/>
        </w:rPr>
        <w:t xml:space="preserve">Detect </w:t>
      </w:r>
      <w:r w:rsidRPr="00143204">
        <w:rPr>
          <w:rFonts w:ascii="Aptos" w:eastAsia="Aptos" w:hAnsi="Aptos" w:cs="Aptos"/>
          <w:b/>
          <w:bCs/>
          <w:lang w:val="en-US"/>
        </w:rPr>
        <w:t>visual elements</w:t>
      </w:r>
      <w:r w:rsidRPr="00143204">
        <w:rPr>
          <w:rFonts w:ascii="Aptos" w:eastAsia="Aptos" w:hAnsi="Aptos" w:cs="Aptos"/>
          <w:lang w:val="en-US"/>
        </w:rPr>
        <w:t xml:space="preserve"> (bars, lines, areas)</w:t>
      </w:r>
    </w:p>
    <w:p w14:paraId="75730AEC" w14:textId="50D53C54" w:rsidR="1E73F6A0" w:rsidRPr="00143204" w:rsidRDefault="1E73F6A0" w:rsidP="42D46B0D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lang w:val="en-US"/>
        </w:rPr>
      </w:pPr>
      <w:r w:rsidRPr="00143204">
        <w:rPr>
          <w:rFonts w:ascii="Aptos" w:eastAsia="Aptos" w:hAnsi="Aptos" w:cs="Aptos"/>
          <w:lang w:val="en-US"/>
        </w:rPr>
        <w:t xml:space="preserve">Identify </w:t>
      </w:r>
      <w:r w:rsidRPr="00143204">
        <w:rPr>
          <w:rFonts w:ascii="Aptos" w:eastAsia="Aptos" w:hAnsi="Aptos" w:cs="Aptos"/>
          <w:b/>
          <w:bCs/>
          <w:lang w:val="en-US"/>
        </w:rPr>
        <w:t>scenario types</w:t>
      </w:r>
      <w:r w:rsidRPr="00143204">
        <w:rPr>
          <w:rFonts w:ascii="Aptos" w:eastAsia="Aptos" w:hAnsi="Aptos" w:cs="Aptos"/>
          <w:lang w:val="en-US"/>
        </w:rPr>
        <w:t xml:space="preserve"> such as:</w:t>
      </w:r>
    </w:p>
    <w:p w14:paraId="63CE12F6" w14:textId="189E69C8" w:rsidR="1E73F6A0" w:rsidRDefault="1E73F6A0" w:rsidP="42D46B0D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  <w:lang w:val="nl-NL"/>
        </w:rPr>
      </w:pPr>
      <w:r w:rsidRPr="42D46B0D">
        <w:rPr>
          <w:rFonts w:ascii="Aptos" w:eastAsia="Aptos" w:hAnsi="Aptos" w:cs="Aptos"/>
          <w:lang w:val="nl-NL"/>
        </w:rPr>
        <w:t>Actual</w:t>
      </w:r>
    </w:p>
    <w:p w14:paraId="130629BE" w14:textId="5EDF86E3" w:rsidR="1E73F6A0" w:rsidRDefault="1E73F6A0" w:rsidP="42D46B0D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  <w:lang w:val="nl-NL"/>
        </w:rPr>
      </w:pPr>
      <w:r w:rsidRPr="42D46B0D">
        <w:rPr>
          <w:rFonts w:ascii="Aptos" w:eastAsia="Aptos" w:hAnsi="Aptos" w:cs="Aptos"/>
          <w:lang w:val="nl-NL"/>
        </w:rPr>
        <w:t>Previous Year</w:t>
      </w:r>
    </w:p>
    <w:p w14:paraId="070E10A3" w14:textId="67C2569F" w:rsidR="1E73F6A0" w:rsidRDefault="1E73F6A0" w:rsidP="42D46B0D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42D46B0D">
        <w:rPr>
          <w:rFonts w:ascii="Aptos" w:eastAsia="Aptos" w:hAnsi="Aptos" w:cs="Aptos"/>
        </w:rPr>
        <w:t>Plan</w:t>
      </w:r>
    </w:p>
    <w:p w14:paraId="7088B900" w14:textId="18CD69AF" w:rsidR="1E73F6A0" w:rsidRDefault="1E73F6A0" w:rsidP="42D46B0D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42D46B0D">
        <w:rPr>
          <w:rFonts w:ascii="Aptos" w:eastAsia="Aptos" w:hAnsi="Aptos" w:cs="Aptos"/>
        </w:rPr>
        <w:t>Budget</w:t>
      </w:r>
    </w:p>
    <w:p w14:paraId="59119063" w14:textId="5C1938D7" w:rsidR="1E73F6A0" w:rsidRDefault="1E73F6A0" w:rsidP="42D46B0D">
      <w:pPr>
        <w:pStyle w:val="ListParagraph"/>
        <w:numPr>
          <w:ilvl w:val="1"/>
          <w:numId w:val="6"/>
        </w:numPr>
        <w:spacing w:before="240" w:after="240"/>
        <w:rPr>
          <w:rFonts w:ascii="Aptos" w:eastAsia="Aptos" w:hAnsi="Aptos" w:cs="Aptos"/>
        </w:rPr>
      </w:pPr>
      <w:r w:rsidRPr="42D46B0D">
        <w:rPr>
          <w:rFonts w:ascii="Aptos" w:eastAsia="Aptos" w:hAnsi="Aptos" w:cs="Aptos"/>
        </w:rPr>
        <w:t>Forecast</w:t>
      </w:r>
    </w:p>
    <w:p w14:paraId="16DC2B66" w14:textId="79949589" w:rsidR="1E73F6A0" w:rsidRPr="00143204" w:rsidRDefault="1E73F6A0" w:rsidP="42D46B0D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b/>
          <w:bCs/>
          <w:lang w:val="en-US"/>
        </w:rPr>
      </w:pPr>
      <w:r w:rsidRPr="00143204">
        <w:rPr>
          <w:rFonts w:ascii="Aptos" w:eastAsia="Aptos" w:hAnsi="Aptos" w:cs="Aptos"/>
          <w:lang w:val="en-US"/>
        </w:rPr>
        <w:t xml:space="preserve">Check if the visualization follows </w:t>
      </w:r>
      <w:r w:rsidRPr="00143204">
        <w:rPr>
          <w:rFonts w:ascii="Aptos" w:eastAsia="Aptos" w:hAnsi="Aptos" w:cs="Aptos"/>
          <w:b/>
          <w:bCs/>
          <w:lang w:val="en-US"/>
        </w:rPr>
        <w:t>IBCS scenario notation</w:t>
      </w:r>
    </w:p>
    <w:p w14:paraId="307BA123" w14:textId="67CC5E3A" w:rsidR="1E73F6A0" w:rsidRDefault="1E73F6A0" w:rsidP="42D46B0D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lang w:val="nl-NL"/>
        </w:rPr>
      </w:pPr>
      <w:r w:rsidRPr="42D46B0D">
        <w:rPr>
          <w:rFonts w:ascii="Aptos" w:eastAsia="Aptos" w:hAnsi="Aptos" w:cs="Aptos"/>
          <w:lang w:val="nl-NL"/>
        </w:rPr>
        <w:t>Provide feedback and improvement suggestions</w:t>
      </w:r>
    </w:p>
    <w:p w14:paraId="120DFFE0" w14:textId="6D65ACE3" w:rsidR="1E73F6A0" w:rsidRDefault="1E73F6A0" w:rsidP="42D46B0D">
      <w:pPr>
        <w:pStyle w:val="Heading2"/>
        <w:spacing w:before="299" w:after="299"/>
      </w:pPr>
      <w:r w:rsidRPr="42D46B0D">
        <w:rPr>
          <w:rFonts w:ascii="Aptos" w:eastAsia="Aptos" w:hAnsi="Aptos" w:cs="Aptos"/>
          <w:b/>
          <w:bCs/>
          <w:sz w:val="36"/>
          <w:szCs w:val="36"/>
        </w:rPr>
        <w:t>Out of Scope</w:t>
      </w:r>
    </w:p>
    <w:p w14:paraId="6BBA3B3B" w14:textId="09954D5B" w:rsidR="1E73F6A0" w:rsidRDefault="1E73F6A0" w:rsidP="42D46B0D">
      <w:pPr>
        <w:spacing w:before="240" w:after="240"/>
      </w:pPr>
      <w:r w:rsidRPr="42D46B0D">
        <w:rPr>
          <w:rFonts w:ascii="Aptos" w:eastAsia="Aptos" w:hAnsi="Aptos" w:cs="Aptos"/>
          <w:lang w:val="nl-NL"/>
        </w:rPr>
        <w:t xml:space="preserve">The system will </w:t>
      </w:r>
      <w:r w:rsidRPr="42D46B0D">
        <w:rPr>
          <w:rFonts w:ascii="Aptos" w:eastAsia="Aptos" w:hAnsi="Aptos" w:cs="Aptos"/>
          <w:b/>
          <w:bCs/>
          <w:lang w:val="nl-NL"/>
        </w:rPr>
        <w:t>not</w:t>
      </w:r>
      <w:r w:rsidRPr="42D46B0D">
        <w:rPr>
          <w:rFonts w:ascii="Aptos" w:eastAsia="Aptos" w:hAnsi="Aptos" w:cs="Aptos"/>
          <w:lang w:val="nl-NL"/>
        </w:rPr>
        <w:t>:</w:t>
      </w:r>
    </w:p>
    <w:p w14:paraId="06F7A402" w14:textId="5CC865FD" w:rsidR="1E73F6A0" w:rsidRDefault="1E73F6A0" w:rsidP="42D46B0D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lang w:val="nl-NL"/>
        </w:rPr>
      </w:pPr>
      <w:r w:rsidRPr="42D46B0D">
        <w:rPr>
          <w:rFonts w:ascii="Aptos" w:eastAsia="Aptos" w:hAnsi="Aptos" w:cs="Aptos"/>
          <w:lang w:val="nl-NL"/>
        </w:rPr>
        <w:t>Generate complete dashboards</w:t>
      </w:r>
    </w:p>
    <w:p w14:paraId="5C30FBBD" w14:textId="7D5CC111" w:rsidR="1E73F6A0" w:rsidRDefault="1E73F6A0" w:rsidP="42D46B0D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lang w:val="nl-NL"/>
        </w:rPr>
      </w:pPr>
      <w:r w:rsidRPr="42D46B0D">
        <w:rPr>
          <w:rFonts w:ascii="Aptos" w:eastAsia="Aptos" w:hAnsi="Aptos" w:cs="Aptos"/>
          <w:lang w:val="nl-NL"/>
        </w:rPr>
        <w:t>Modify dashboards automatically</w:t>
      </w:r>
    </w:p>
    <w:p w14:paraId="5C16A734" w14:textId="29E72BDC" w:rsidR="1E73F6A0" w:rsidRDefault="1E73F6A0" w:rsidP="42D46B0D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lang w:val="nl-NL"/>
        </w:rPr>
      </w:pPr>
      <w:r w:rsidRPr="42D46B0D">
        <w:rPr>
          <w:rFonts w:ascii="Aptos" w:eastAsia="Aptos" w:hAnsi="Aptos" w:cs="Aptos"/>
          <w:lang w:val="nl-NL"/>
        </w:rPr>
        <w:t>Analyze raw datasets</w:t>
      </w:r>
    </w:p>
    <w:p w14:paraId="5E36F7BC" w14:textId="21D521E1" w:rsidR="1E73F6A0" w:rsidRDefault="1E73F6A0" w:rsidP="42D46B0D">
      <w:pPr>
        <w:spacing w:before="240" w:after="240"/>
      </w:pPr>
      <w:r w:rsidRPr="00143204">
        <w:rPr>
          <w:rFonts w:ascii="Aptos" w:eastAsia="Aptos" w:hAnsi="Aptos" w:cs="Aptos"/>
          <w:lang w:val="en-US"/>
        </w:rPr>
        <w:t xml:space="preserve">The system will only </w:t>
      </w:r>
      <w:r w:rsidRPr="00143204">
        <w:rPr>
          <w:rFonts w:ascii="Aptos" w:eastAsia="Aptos" w:hAnsi="Aptos" w:cs="Aptos"/>
          <w:b/>
          <w:bCs/>
          <w:lang w:val="en-US"/>
        </w:rPr>
        <w:t>analyze visualization images</w:t>
      </w:r>
      <w:r w:rsidRPr="00143204">
        <w:rPr>
          <w:rFonts w:ascii="Aptos" w:eastAsia="Aptos" w:hAnsi="Aptos" w:cs="Aptos"/>
          <w:lang w:val="en-US"/>
        </w:rPr>
        <w:t>.</w:t>
      </w:r>
    </w:p>
    <w:p w14:paraId="6D7B5CFA" w14:textId="79B58485" w:rsidR="42D46B0D" w:rsidRDefault="42D46B0D">
      <w:r>
        <w:br w:type="page"/>
      </w:r>
    </w:p>
    <w:p w14:paraId="6001450A" w14:textId="49BCE5CA" w:rsidR="25CE6DC3" w:rsidRDefault="25CE6DC3" w:rsidP="42D46B0D">
      <w:pPr>
        <w:pStyle w:val="Heading1"/>
        <w:spacing w:before="322" w:after="322"/>
      </w:pPr>
      <w:r w:rsidRPr="42D46B0D">
        <w:rPr>
          <w:rFonts w:ascii="Aptos" w:eastAsia="Aptos" w:hAnsi="Aptos" w:cs="Aptos"/>
          <w:b/>
          <w:bCs/>
          <w:sz w:val="48"/>
          <w:szCs w:val="48"/>
        </w:rPr>
        <w:t>4. Requirements</w:t>
      </w:r>
    </w:p>
    <w:p w14:paraId="65316056" w14:textId="0D919595" w:rsidR="25CE6DC3" w:rsidRDefault="25CE6DC3" w:rsidP="42D46B0D">
      <w:pPr>
        <w:pStyle w:val="Heading2"/>
        <w:spacing w:before="299" w:after="299"/>
      </w:pPr>
      <w:r w:rsidRPr="42D46B0D">
        <w:rPr>
          <w:rFonts w:ascii="Aptos" w:eastAsia="Aptos" w:hAnsi="Aptos" w:cs="Aptos"/>
          <w:b/>
          <w:bCs/>
          <w:sz w:val="36"/>
          <w:szCs w:val="36"/>
        </w:rPr>
        <w:t>4.1 Functional Requirements</w:t>
      </w:r>
    </w:p>
    <w:p w14:paraId="4AB00E5D" w14:textId="2D047D30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FR-01 (Must)</w:t>
      </w:r>
      <w:r>
        <w:br/>
      </w:r>
      <w:r w:rsidRPr="42D46B0D">
        <w:rPr>
          <w:rFonts w:ascii="Aptos" w:eastAsia="Aptos" w:hAnsi="Aptos" w:cs="Aptos"/>
        </w:rPr>
        <w:t xml:space="preserve"> The system must allow a user to upload an image of a dashboard or data visualization.</w:t>
      </w:r>
    </w:p>
    <w:p w14:paraId="5BFDDA04" w14:textId="4A12C5A0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FR-02 (Must)</w:t>
      </w:r>
      <w:r>
        <w:br/>
      </w:r>
      <w:r w:rsidRPr="42D46B0D">
        <w:rPr>
          <w:rFonts w:ascii="Aptos" w:eastAsia="Aptos" w:hAnsi="Aptos" w:cs="Aptos"/>
        </w:rPr>
        <w:t xml:space="preserve"> The system must analyze the uploaded image to detect elements relevant to the IBCS </w:t>
      </w:r>
      <w:r w:rsidRPr="42D46B0D">
        <w:rPr>
          <w:rFonts w:ascii="Aptos" w:eastAsia="Aptos" w:hAnsi="Aptos" w:cs="Aptos"/>
          <w:i/>
          <w:iCs/>
        </w:rPr>
        <w:t>Unify Scenarios</w:t>
      </w:r>
      <w:r w:rsidRPr="42D46B0D">
        <w:rPr>
          <w:rFonts w:ascii="Aptos" w:eastAsia="Aptos" w:hAnsi="Aptos" w:cs="Aptos"/>
        </w:rPr>
        <w:t xml:space="preserve"> rule.</w:t>
      </w:r>
    </w:p>
    <w:p w14:paraId="34DD90EC" w14:textId="6CCDF179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FR-03 (Must)</w:t>
      </w:r>
      <w:r>
        <w:br/>
      </w:r>
      <w:r w:rsidRPr="42D46B0D">
        <w:rPr>
          <w:rFonts w:ascii="Aptos" w:eastAsia="Aptos" w:hAnsi="Aptos" w:cs="Aptos"/>
        </w:rPr>
        <w:t xml:space="preserve"> The system must determine whether the uploaded visualization complies with the IBCS </w:t>
      </w:r>
      <w:r w:rsidRPr="42D46B0D">
        <w:rPr>
          <w:rFonts w:ascii="Aptos" w:eastAsia="Aptos" w:hAnsi="Aptos" w:cs="Aptos"/>
          <w:i/>
          <w:iCs/>
        </w:rPr>
        <w:t>Unify Scenarios</w:t>
      </w:r>
      <w:r w:rsidRPr="42D46B0D">
        <w:rPr>
          <w:rFonts w:ascii="Aptos" w:eastAsia="Aptos" w:hAnsi="Aptos" w:cs="Aptos"/>
        </w:rPr>
        <w:t xml:space="preserve"> rule.</w:t>
      </w:r>
    </w:p>
    <w:p w14:paraId="5337993F" w14:textId="519DDA48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FR-04 (Must)</w:t>
      </w:r>
      <w:r>
        <w:br/>
      </w:r>
      <w:r w:rsidRPr="42D46B0D">
        <w:rPr>
          <w:rFonts w:ascii="Aptos" w:eastAsia="Aptos" w:hAnsi="Aptos" w:cs="Aptos"/>
        </w:rPr>
        <w:t xml:space="preserve"> The system must provide feedback indicating whether the visualization is compliant or non-compliant.</w:t>
      </w:r>
    </w:p>
    <w:p w14:paraId="31C13D5E" w14:textId="4B650B07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FR-05 (Must)</w:t>
      </w:r>
      <w:r>
        <w:br/>
      </w:r>
      <w:r w:rsidRPr="42D46B0D">
        <w:rPr>
          <w:rFonts w:ascii="Aptos" w:eastAsia="Aptos" w:hAnsi="Aptos" w:cs="Aptos"/>
        </w:rPr>
        <w:t xml:space="preserve"> The system must present the analysis results and feedback to the user in a clear interface.</w:t>
      </w:r>
    </w:p>
    <w:p w14:paraId="7BFE31ED" w14:textId="381869D6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FR-06 (Should)</w:t>
      </w:r>
      <w:r>
        <w:br/>
      </w:r>
      <w:r w:rsidRPr="42D46B0D">
        <w:rPr>
          <w:rFonts w:ascii="Aptos" w:eastAsia="Aptos" w:hAnsi="Aptos" w:cs="Aptos"/>
        </w:rPr>
        <w:t xml:space="preserve"> The system should provide suggestions on how the visualization could be modified to improve IBCS compliance.</w:t>
      </w:r>
    </w:p>
    <w:p w14:paraId="000B18DA" w14:textId="25C8C1D4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FR-07 (Should)</w:t>
      </w:r>
      <w:r>
        <w:br/>
      </w:r>
      <w:r w:rsidRPr="42D46B0D">
        <w:rPr>
          <w:rFonts w:ascii="Aptos" w:eastAsia="Aptos" w:hAnsi="Aptos" w:cs="Aptos"/>
        </w:rPr>
        <w:t xml:space="preserve"> The system should provide visual feedback (e.g., highlighted elements or annotations) showing where compliance issues occur.</w:t>
      </w:r>
    </w:p>
    <w:p w14:paraId="2473CF97" w14:textId="5E7F27DA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FR-08 (Must)</w:t>
      </w:r>
      <w:r>
        <w:br/>
      </w:r>
      <w:r w:rsidRPr="42D46B0D">
        <w:rPr>
          <w:rFonts w:ascii="Aptos" w:eastAsia="Aptos" w:hAnsi="Aptos" w:cs="Aptos"/>
        </w:rPr>
        <w:t xml:space="preserve"> The user must be able to initiate the analysis of an uploaded dashboard image.</w:t>
      </w:r>
    </w:p>
    <w:p w14:paraId="3914D05A" w14:textId="0F9FEAE9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FR-09 (Could)</w:t>
      </w:r>
      <w:r>
        <w:br/>
      </w:r>
      <w:r w:rsidRPr="42D46B0D">
        <w:rPr>
          <w:rFonts w:ascii="Aptos" w:eastAsia="Aptos" w:hAnsi="Aptos" w:cs="Aptos"/>
        </w:rPr>
        <w:t xml:space="preserve"> The user could delete uploaded images from the system.</w:t>
      </w:r>
    </w:p>
    <w:p w14:paraId="04431FF9" w14:textId="7CD301B9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FR-10 (Could)</w:t>
      </w:r>
      <w:r>
        <w:br/>
      </w:r>
      <w:r w:rsidRPr="42D46B0D">
        <w:rPr>
          <w:rFonts w:ascii="Aptos" w:eastAsia="Aptos" w:hAnsi="Aptos" w:cs="Aptos"/>
        </w:rPr>
        <w:t xml:space="preserve"> The system could be designed to support scalability for additional IBCS rules in the future.</w:t>
      </w:r>
    </w:p>
    <w:p w14:paraId="2B51DBEE" w14:textId="698E0A7C" w:rsidR="42D46B0D" w:rsidRDefault="42D46B0D"/>
    <w:p w14:paraId="58496C49" w14:textId="76497EF1" w:rsidR="25CE6DC3" w:rsidRDefault="25CE6DC3" w:rsidP="42D46B0D">
      <w:pPr>
        <w:pStyle w:val="Heading1"/>
        <w:spacing w:before="322" w:after="322"/>
      </w:pPr>
      <w:r w:rsidRPr="42D46B0D">
        <w:rPr>
          <w:rFonts w:ascii="Aptos" w:eastAsia="Aptos" w:hAnsi="Aptos" w:cs="Aptos"/>
          <w:b/>
          <w:bCs/>
          <w:sz w:val="48"/>
          <w:szCs w:val="48"/>
        </w:rPr>
        <w:t>4.2 AI Recognition Requirements</w:t>
      </w:r>
    </w:p>
    <w:p w14:paraId="2126ECBB" w14:textId="6FB85816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AR-01 (Must)</w:t>
      </w:r>
      <w:r>
        <w:br/>
      </w:r>
      <w:r w:rsidRPr="42D46B0D">
        <w:rPr>
          <w:rFonts w:ascii="Aptos" w:eastAsia="Aptos" w:hAnsi="Aptos" w:cs="Aptos"/>
        </w:rPr>
        <w:t xml:space="preserve"> The AI model must recognize scenario categories including </w:t>
      </w:r>
      <w:r w:rsidRPr="42D46B0D">
        <w:rPr>
          <w:rFonts w:ascii="Aptos" w:eastAsia="Aptos" w:hAnsi="Aptos" w:cs="Aptos"/>
          <w:b/>
          <w:bCs/>
        </w:rPr>
        <w:t>Actual, Previous Year, Plan, Budget, and Forecast</w:t>
      </w:r>
      <w:r w:rsidRPr="42D46B0D">
        <w:rPr>
          <w:rFonts w:ascii="Aptos" w:eastAsia="Aptos" w:hAnsi="Aptos" w:cs="Aptos"/>
        </w:rPr>
        <w:t>.</w:t>
      </w:r>
    </w:p>
    <w:p w14:paraId="256523E0" w14:textId="1A791423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AR-02 (Must)</w:t>
      </w:r>
      <w:r>
        <w:br/>
      </w:r>
      <w:r w:rsidRPr="42D46B0D">
        <w:rPr>
          <w:rFonts w:ascii="Aptos" w:eastAsia="Aptos" w:hAnsi="Aptos" w:cs="Aptos"/>
        </w:rPr>
        <w:t xml:space="preserve"> The model must detect scenario representation through </w:t>
      </w:r>
      <w:r w:rsidRPr="42D46B0D">
        <w:rPr>
          <w:rFonts w:ascii="Aptos" w:eastAsia="Aptos" w:hAnsi="Aptos" w:cs="Aptos"/>
          <w:b/>
          <w:bCs/>
        </w:rPr>
        <w:t>visual notation (fill styles, outlines, hatch patterns)</w:t>
      </w:r>
      <w:r w:rsidRPr="42D46B0D">
        <w:rPr>
          <w:rFonts w:ascii="Aptos" w:eastAsia="Aptos" w:hAnsi="Aptos" w:cs="Aptos"/>
        </w:rPr>
        <w:t xml:space="preserve"> rather than relying solely on labels.</w:t>
      </w:r>
    </w:p>
    <w:p w14:paraId="3FF1342F" w14:textId="67C01834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AR-03 (Must)</w:t>
      </w:r>
      <w:r>
        <w:br/>
      </w:r>
      <w:r w:rsidRPr="42D46B0D">
        <w:rPr>
          <w:rFonts w:ascii="Aptos" w:eastAsia="Aptos" w:hAnsi="Aptos" w:cs="Aptos"/>
        </w:rPr>
        <w:t xml:space="preserve"> The model must recognize </w:t>
      </w:r>
      <w:r w:rsidRPr="42D46B0D">
        <w:rPr>
          <w:rFonts w:ascii="Aptos" w:eastAsia="Aptos" w:hAnsi="Aptos" w:cs="Aptos"/>
          <w:b/>
          <w:bCs/>
        </w:rPr>
        <w:t>Actual scenarios</w:t>
      </w:r>
      <w:r w:rsidRPr="42D46B0D">
        <w:rPr>
          <w:rFonts w:ascii="Aptos" w:eastAsia="Aptos" w:hAnsi="Aptos" w:cs="Aptos"/>
        </w:rPr>
        <w:t xml:space="preserve"> represented by </w:t>
      </w:r>
      <w:r w:rsidRPr="42D46B0D">
        <w:rPr>
          <w:rFonts w:ascii="Aptos" w:eastAsia="Aptos" w:hAnsi="Aptos" w:cs="Aptos"/>
          <w:b/>
          <w:bCs/>
        </w:rPr>
        <w:t>solid dark fills</w:t>
      </w:r>
      <w:r w:rsidRPr="42D46B0D">
        <w:rPr>
          <w:rFonts w:ascii="Aptos" w:eastAsia="Aptos" w:hAnsi="Aptos" w:cs="Aptos"/>
        </w:rPr>
        <w:t xml:space="preserve"> in visualization elements.</w:t>
      </w:r>
    </w:p>
    <w:p w14:paraId="51D48B36" w14:textId="6081B869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AR-04 (Must)</w:t>
      </w:r>
      <w:r>
        <w:br/>
      </w:r>
      <w:r w:rsidRPr="42D46B0D">
        <w:rPr>
          <w:rFonts w:ascii="Aptos" w:eastAsia="Aptos" w:hAnsi="Aptos" w:cs="Aptos"/>
        </w:rPr>
        <w:t xml:space="preserve"> The model must recognize </w:t>
      </w:r>
      <w:r w:rsidRPr="42D46B0D">
        <w:rPr>
          <w:rFonts w:ascii="Aptos" w:eastAsia="Aptos" w:hAnsi="Aptos" w:cs="Aptos"/>
          <w:b/>
          <w:bCs/>
        </w:rPr>
        <w:t>earlier measured periods (e.g., Previous Year)</w:t>
      </w:r>
      <w:r w:rsidRPr="42D46B0D">
        <w:rPr>
          <w:rFonts w:ascii="Aptos" w:eastAsia="Aptos" w:hAnsi="Aptos" w:cs="Aptos"/>
        </w:rPr>
        <w:t xml:space="preserve"> represented by </w:t>
      </w:r>
      <w:r w:rsidRPr="42D46B0D">
        <w:rPr>
          <w:rFonts w:ascii="Aptos" w:eastAsia="Aptos" w:hAnsi="Aptos" w:cs="Aptos"/>
          <w:b/>
          <w:bCs/>
        </w:rPr>
        <w:t>lighter solid fills</w:t>
      </w:r>
      <w:r w:rsidRPr="42D46B0D">
        <w:rPr>
          <w:rFonts w:ascii="Aptos" w:eastAsia="Aptos" w:hAnsi="Aptos" w:cs="Aptos"/>
        </w:rPr>
        <w:t>.</w:t>
      </w:r>
    </w:p>
    <w:p w14:paraId="37CE6211" w14:textId="53EF16C3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AR-05 (Must)</w:t>
      </w:r>
      <w:r>
        <w:br/>
      </w:r>
      <w:r w:rsidRPr="42D46B0D">
        <w:rPr>
          <w:rFonts w:ascii="Aptos" w:eastAsia="Aptos" w:hAnsi="Aptos" w:cs="Aptos"/>
        </w:rPr>
        <w:t xml:space="preserve"> The model must recognize </w:t>
      </w:r>
      <w:r w:rsidRPr="42D46B0D">
        <w:rPr>
          <w:rFonts w:ascii="Aptos" w:eastAsia="Aptos" w:hAnsi="Aptos" w:cs="Aptos"/>
          <w:b/>
          <w:bCs/>
        </w:rPr>
        <w:t>planned scenarios (Plan or Budget)</w:t>
      </w:r>
      <w:r w:rsidRPr="42D46B0D">
        <w:rPr>
          <w:rFonts w:ascii="Aptos" w:eastAsia="Aptos" w:hAnsi="Aptos" w:cs="Aptos"/>
        </w:rPr>
        <w:t xml:space="preserve"> represented by </w:t>
      </w:r>
      <w:r w:rsidRPr="42D46B0D">
        <w:rPr>
          <w:rFonts w:ascii="Aptos" w:eastAsia="Aptos" w:hAnsi="Aptos" w:cs="Aptos"/>
          <w:b/>
          <w:bCs/>
        </w:rPr>
        <w:t>outlined or bordered visualization elements</w:t>
      </w:r>
      <w:r w:rsidRPr="42D46B0D">
        <w:rPr>
          <w:rFonts w:ascii="Aptos" w:eastAsia="Aptos" w:hAnsi="Aptos" w:cs="Aptos"/>
        </w:rPr>
        <w:t>.</w:t>
      </w:r>
    </w:p>
    <w:p w14:paraId="25EAA516" w14:textId="17A5F6D2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AR-06 (Must)</w:t>
      </w:r>
      <w:r>
        <w:br/>
      </w:r>
      <w:r w:rsidRPr="42D46B0D">
        <w:rPr>
          <w:rFonts w:ascii="Aptos" w:eastAsia="Aptos" w:hAnsi="Aptos" w:cs="Aptos"/>
        </w:rPr>
        <w:t xml:space="preserve"> The model must recognize </w:t>
      </w:r>
      <w:r w:rsidRPr="42D46B0D">
        <w:rPr>
          <w:rFonts w:ascii="Aptos" w:eastAsia="Aptos" w:hAnsi="Aptos" w:cs="Aptos"/>
          <w:b/>
          <w:bCs/>
        </w:rPr>
        <w:t>forecast scenarios</w:t>
      </w:r>
      <w:r w:rsidRPr="42D46B0D">
        <w:rPr>
          <w:rFonts w:ascii="Aptos" w:eastAsia="Aptos" w:hAnsi="Aptos" w:cs="Aptos"/>
        </w:rPr>
        <w:t xml:space="preserve"> represented by </w:t>
      </w:r>
      <w:r w:rsidRPr="42D46B0D">
        <w:rPr>
          <w:rFonts w:ascii="Aptos" w:eastAsia="Aptos" w:hAnsi="Aptos" w:cs="Aptos"/>
          <w:b/>
          <w:bCs/>
        </w:rPr>
        <w:t>outlined elements filled with hatch patterns</w:t>
      </w:r>
      <w:r w:rsidRPr="42D46B0D">
        <w:rPr>
          <w:rFonts w:ascii="Aptos" w:eastAsia="Aptos" w:hAnsi="Aptos" w:cs="Aptos"/>
        </w:rPr>
        <w:t>, where stripe colors correspond to measured data colors.</w:t>
      </w:r>
    </w:p>
    <w:p w14:paraId="190D2C3E" w14:textId="7F0E4BDE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AR-07 (Should)</w:t>
      </w:r>
      <w:r>
        <w:br/>
      </w:r>
      <w:r w:rsidRPr="42D46B0D">
        <w:rPr>
          <w:rFonts w:ascii="Aptos" w:eastAsia="Aptos" w:hAnsi="Aptos" w:cs="Aptos"/>
        </w:rPr>
        <w:t xml:space="preserve"> The model should detect scenario abbreviations such as </w:t>
      </w:r>
      <w:r w:rsidRPr="42D46B0D">
        <w:rPr>
          <w:rFonts w:ascii="Aptos" w:eastAsia="Aptos" w:hAnsi="Aptos" w:cs="Aptos"/>
          <w:b/>
          <w:bCs/>
        </w:rPr>
        <w:t>AC, PY, PL, BU, and FC</w:t>
      </w:r>
      <w:r w:rsidRPr="42D46B0D">
        <w:rPr>
          <w:rFonts w:ascii="Aptos" w:eastAsia="Aptos" w:hAnsi="Aptos" w:cs="Aptos"/>
        </w:rPr>
        <w:t xml:space="preserve"> where present.</w:t>
      </w:r>
    </w:p>
    <w:p w14:paraId="11F5417B" w14:textId="06992513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AR-08 (Should)</w:t>
      </w:r>
      <w:r>
        <w:br/>
      </w:r>
      <w:r w:rsidRPr="42D46B0D">
        <w:rPr>
          <w:rFonts w:ascii="Aptos" w:eastAsia="Aptos" w:hAnsi="Aptos" w:cs="Aptos"/>
        </w:rPr>
        <w:t xml:space="preserve"> The model should recognize </w:t>
      </w:r>
      <w:r w:rsidRPr="42D46B0D">
        <w:rPr>
          <w:rFonts w:ascii="Aptos" w:eastAsia="Aptos" w:hAnsi="Aptos" w:cs="Aptos"/>
          <w:b/>
          <w:bCs/>
        </w:rPr>
        <w:t>variance charts where axes use scenario notation corresponding to the reference scenario</w:t>
      </w:r>
      <w:r w:rsidRPr="42D46B0D">
        <w:rPr>
          <w:rFonts w:ascii="Aptos" w:eastAsia="Aptos" w:hAnsi="Aptos" w:cs="Aptos"/>
        </w:rPr>
        <w:t>.</w:t>
      </w:r>
    </w:p>
    <w:p w14:paraId="7B17827E" w14:textId="5D5E37AF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AR-09 (Must)</w:t>
      </w:r>
      <w:r>
        <w:br/>
      </w:r>
      <w:r w:rsidRPr="42D46B0D">
        <w:rPr>
          <w:rFonts w:ascii="Aptos" w:eastAsia="Aptos" w:hAnsi="Aptos" w:cs="Aptos"/>
        </w:rPr>
        <w:t xml:space="preserve"> The model must detect scenario notation in </w:t>
      </w:r>
      <w:r w:rsidRPr="42D46B0D">
        <w:rPr>
          <w:rFonts w:ascii="Aptos" w:eastAsia="Aptos" w:hAnsi="Aptos" w:cs="Aptos"/>
          <w:b/>
          <w:bCs/>
        </w:rPr>
        <w:t>stacked or multi-series charts</w:t>
      </w:r>
      <w:r w:rsidRPr="42D46B0D">
        <w:rPr>
          <w:rFonts w:ascii="Aptos" w:eastAsia="Aptos" w:hAnsi="Aptos" w:cs="Aptos"/>
        </w:rPr>
        <w:t xml:space="preserve">, where notation is applied to the </w:t>
      </w:r>
      <w:r w:rsidRPr="42D46B0D">
        <w:rPr>
          <w:rFonts w:ascii="Aptos" w:eastAsia="Aptos" w:hAnsi="Aptos" w:cs="Aptos"/>
          <w:b/>
          <w:bCs/>
        </w:rPr>
        <w:t>lowest segment</w:t>
      </w:r>
      <w:r w:rsidRPr="42D46B0D">
        <w:rPr>
          <w:rFonts w:ascii="Aptos" w:eastAsia="Aptos" w:hAnsi="Aptos" w:cs="Aptos"/>
        </w:rPr>
        <w:t xml:space="preserve"> and upper segments use </w:t>
      </w:r>
      <w:r w:rsidRPr="42D46B0D">
        <w:rPr>
          <w:rFonts w:ascii="Aptos" w:eastAsia="Aptos" w:hAnsi="Aptos" w:cs="Aptos"/>
          <w:b/>
          <w:bCs/>
        </w:rPr>
        <w:t>different gray shades</w:t>
      </w:r>
      <w:r w:rsidRPr="42D46B0D">
        <w:rPr>
          <w:rFonts w:ascii="Aptos" w:eastAsia="Aptos" w:hAnsi="Aptos" w:cs="Aptos"/>
        </w:rPr>
        <w:t>.</w:t>
      </w:r>
    </w:p>
    <w:p w14:paraId="729D0826" w14:textId="57CB3F7B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AR-10 (Should)</w:t>
      </w:r>
      <w:r>
        <w:br/>
      </w:r>
      <w:r w:rsidRPr="42D46B0D">
        <w:rPr>
          <w:rFonts w:ascii="Aptos" w:eastAsia="Aptos" w:hAnsi="Aptos" w:cs="Aptos"/>
        </w:rPr>
        <w:t xml:space="preserve"> The model should recognize hatch patterns or outlines applied to stacked segments indicating planned or forecasted scenarios.</w:t>
      </w:r>
    </w:p>
    <w:p w14:paraId="167A9A7A" w14:textId="09D88D91" w:rsidR="42D46B0D" w:rsidRDefault="42D46B0D"/>
    <w:p w14:paraId="4CD434AD" w14:textId="0FBBF8E0" w:rsidR="25CE6DC3" w:rsidRDefault="25CE6DC3" w:rsidP="42D46B0D">
      <w:pPr>
        <w:pStyle w:val="Heading1"/>
        <w:spacing w:before="322" w:after="322"/>
      </w:pPr>
      <w:r w:rsidRPr="42D46B0D">
        <w:rPr>
          <w:rFonts w:ascii="Aptos" w:eastAsia="Aptos" w:hAnsi="Aptos" w:cs="Aptos"/>
          <w:b/>
          <w:bCs/>
          <w:sz w:val="48"/>
          <w:szCs w:val="48"/>
        </w:rPr>
        <w:t>4.3 Data Requirements</w:t>
      </w:r>
    </w:p>
    <w:p w14:paraId="7BD0A776" w14:textId="636D94F0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DR-01 (Must)</w:t>
      </w:r>
      <w:r>
        <w:br/>
      </w:r>
      <w:r w:rsidRPr="42D46B0D">
        <w:rPr>
          <w:rFonts w:ascii="Aptos" w:eastAsia="Aptos" w:hAnsi="Aptos" w:cs="Aptos"/>
        </w:rPr>
        <w:t xml:space="preserve"> The training dataset must contain both </w:t>
      </w:r>
      <w:r w:rsidRPr="42D46B0D">
        <w:rPr>
          <w:rFonts w:ascii="Aptos" w:eastAsia="Aptos" w:hAnsi="Aptos" w:cs="Aptos"/>
          <w:b/>
          <w:bCs/>
        </w:rPr>
        <w:t>IBCS-compliant and non-compliant dashboard images</w:t>
      </w:r>
      <w:r w:rsidRPr="42D46B0D">
        <w:rPr>
          <w:rFonts w:ascii="Aptos" w:eastAsia="Aptos" w:hAnsi="Aptos" w:cs="Aptos"/>
        </w:rPr>
        <w:t>.</w:t>
      </w:r>
    </w:p>
    <w:p w14:paraId="63B6B68A" w14:textId="024619FB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DR-02 (Must)</w:t>
      </w:r>
      <w:r>
        <w:br/>
      </w:r>
      <w:r w:rsidRPr="42D46B0D">
        <w:rPr>
          <w:rFonts w:ascii="Aptos" w:eastAsia="Aptos" w:hAnsi="Aptos" w:cs="Aptos"/>
        </w:rPr>
        <w:t xml:space="preserve"> The training dataset must contain at least </w:t>
      </w:r>
      <w:r w:rsidRPr="42D46B0D">
        <w:rPr>
          <w:rFonts w:ascii="Aptos" w:eastAsia="Aptos" w:hAnsi="Aptos" w:cs="Aptos"/>
          <w:b/>
          <w:bCs/>
        </w:rPr>
        <w:t>150 IBCS-compliant dashboard images</w:t>
      </w:r>
      <w:r w:rsidRPr="42D46B0D">
        <w:rPr>
          <w:rFonts w:ascii="Aptos" w:eastAsia="Aptos" w:hAnsi="Aptos" w:cs="Aptos"/>
        </w:rPr>
        <w:t>.</w:t>
      </w:r>
    </w:p>
    <w:p w14:paraId="5242D0A0" w14:textId="44997BD5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DR-03 (Must)</w:t>
      </w:r>
      <w:r>
        <w:br/>
      </w:r>
      <w:r w:rsidRPr="42D46B0D">
        <w:rPr>
          <w:rFonts w:ascii="Aptos" w:eastAsia="Aptos" w:hAnsi="Aptos" w:cs="Aptos"/>
        </w:rPr>
        <w:t xml:space="preserve"> The training dataset must contain at least </w:t>
      </w:r>
      <w:r w:rsidRPr="42D46B0D">
        <w:rPr>
          <w:rFonts w:ascii="Aptos" w:eastAsia="Aptos" w:hAnsi="Aptos" w:cs="Aptos"/>
          <w:b/>
          <w:bCs/>
        </w:rPr>
        <w:t>150 non-IBCS-compliant dashboard images</w:t>
      </w:r>
      <w:r w:rsidRPr="42D46B0D">
        <w:rPr>
          <w:rFonts w:ascii="Aptos" w:eastAsia="Aptos" w:hAnsi="Aptos" w:cs="Aptos"/>
        </w:rPr>
        <w:t>.</w:t>
      </w:r>
    </w:p>
    <w:p w14:paraId="0C499DE8" w14:textId="24B4027E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DR-04 (Must)</w:t>
      </w:r>
      <w:r>
        <w:br/>
      </w:r>
      <w:r w:rsidRPr="42D46B0D">
        <w:rPr>
          <w:rFonts w:ascii="Aptos" w:eastAsia="Aptos" w:hAnsi="Aptos" w:cs="Aptos"/>
        </w:rPr>
        <w:t xml:space="preserve"> Images in the dataset must be </w:t>
      </w:r>
      <w:r w:rsidRPr="42D46B0D">
        <w:rPr>
          <w:rFonts w:ascii="Aptos" w:eastAsia="Aptos" w:hAnsi="Aptos" w:cs="Aptos"/>
          <w:b/>
          <w:bCs/>
        </w:rPr>
        <w:t>labeled according to compliance with the IBCS Unify Scenarios rule</w:t>
      </w:r>
      <w:r w:rsidRPr="42D46B0D">
        <w:rPr>
          <w:rFonts w:ascii="Aptos" w:eastAsia="Aptos" w:hAnsi="Aptos" w:cs="Aptos"/>
        </w:rPr>
        <w:t>.</w:t>
      </w:r>
    </w:p>
    <w:p w14:paraId="248FCA2A" w14:textId="1403ACEC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DR-05 (Should)</w:t>
      </w:r>
      <w:r>
        <w:br/>
      </w:r>
      <w:r w:rsidRPr="42D46B0D">
        <w:rPr>
          <w:rFonts w:ascii="Aptos" w:eastAsia="Aptos" w:hAnsi="Aptos" w:cs="Aptos"/>
        </w:rPr>
        <w:t xml:space="preserve"> The dataset should contain dashboards featuring </w:t>
      </w:r>
      <w:r w:rsidRPr="42D46B0D">
        <w:rPr>
          <w:rFonts w:ascii="Aptos" w:eastAsia="Aptos" w:hAnsi="Aptos" w:cs="Aptos"/>
          <w:b/>
          <w:bCs/>
        </w:rPr>
        <w:t>different chart types</w:t>
      </w:r>
      <w:r w:rsidRPr="42D46B0D">
        <w:rPr>
          <w:rFonts w:ascii="Aptos" w:eastAsia="Aptos" w:hAnsi="Aptos" w:cs="Aptos"/>
        </w:rPr>
        <w:t>, including bars, columns, line charts, stacked charts, and multi-series charts.</w:t>
      </w:r>
    </w:p>
    <w:p w14:paraId="39F03053" w14:textId="2AB3AF0F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DR-06 (Should)</w:t>
      </w:r>
      <w:r>
        <w:br/>
      </w:r>
      <w:r w:rsidRPr="42D46B0D">
        <w:rPr>
          <w:rFonts w:ascii="Aptos" w:eastAsia="Aptos" w:hAnsi="Aptos" w:cs="Aptos"/>
        </w:rPr>
        <w:t xml:space="preserve"> The dataset should contain images from </w:t>
      </w:r>
      <w:r w:rsidRPr="42D46B0D">
        <w:rPr>
          <w:rFonts w:ascii="Aptos" w:eastAsia="Aptos" w:hAnsi="Aptos" w:cs="Aptos"/>
          <w:b/>
          <w:bCs/>
        </w:rPr>
        <w:t>different dashboard tools or styles</w:t>
      </w:r>
      <w:r w:rsidRPr="42D46B0D">
        <w:rPr>
          <w:rFonts w:ascii="Aptos" w:eastAsia="Aptos" w:hAnsi="Aptos" w:cs="Aptos"/>
        </w:rPr>
        <w:t xml:space="preserve"> (e.g., Power BI, Tableau, Excel, SAP) to improve model generalization.</w:t>
      </w:r>
    </w:p>
    <w:p w14:paraId="79D704F1" w14:textId="19C7163D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DR-07 (Must)</w:t>
      </w:r>
      <w:r>
        <w:br/>
      </w:r>
      <w:r w:rsidRPr="42D46B0D">
        <w:rPr>
          <w:rFonts w:ascii="Aptos" w:eastAsia="Aptos" w:hAnsi="Aptos" w:cs="Aptos"/>
        </w:rPr>
        <w:t xml:space="preserve"> All training images must be </w:t>
      </w:r>
      <w:r w:rsidRPr="42D46B0D">
        <w:rPr>
          <w:rFonts w:ascii="Aptos" w:eastAsia="Aptos" w:hAnsi="Aptos" w:cs="Aptos"/>
          <w:b/>
          <w:bCs/>
        </w:rPr>
        <w:t>labeled consistently according to the same interpretation of the IBCS Unify Scenarios rule</w:t>
      </w:r>
      <w:r w:rsidRPr="42D46B0D">
        <w:rPr>
          <w:rFonts w:ascii="Aptos" w:eastAsia="Aptos" w:hAnsi="Aptos" w:cs="Aptos"/>
        </w:rPr>
        <w:t>.</w:t>
      </w:r>
    </w:p>
    <w:p w14:paraId="776394D3" w14:textId="5C228949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DR-08 (Should)</w:t>
      </w:r>
      <w:r>
        <w:br/>
      </w:r>
      <w:r w:rsidRPr="42D46B0D">
        <w:rPr>
          <w:rFonts w:ascii="Aptos" w:eastAsia="Aptos" w:hAnsi="Aptos" w:cs="Aptos"/>
        </w:rPr>
        <w:t xml:space="preserve"> The dataset should contain </w:t>
      </w:r>
      <w:r w:rsidRPr="42D46B0D">
        <w:rPr>
          <w:rFonts w:ascii="Aptos" w:eastAsia="Aptos" w:hAnsi="Aptos" w:cs="Aptos"/>
          <w:b/>
          <w:bCs/>
        </w:rPr>
        <w:t>varied dashboard layouts, chart styles, and image qualities</w:t>
      </w:r>
      <w:r w:rsidRPr="42D46B0D">
        <w:rPr>
          <w:rFonts w:ascii="Aptos" w:eastAsia="Aptos" w:hAnsi="Aptos" w:cs="Aptos"/>
        </w:rPr>
        <w:t xml:space="preserve"> to ensure the model can generalize to different real-world dashboards.</w:t>
      </w:r>
    </w:p>
    <w:p w14:paraId="6303603F" w14:textId="13B7E55A" w:rsidR="42D46B0D" w:rsidRDefault="42D46B0D"/>
    <w:p w14:paraId="018F52A5" w14:textId="530C053A" w:rsidR="42D46B0D" w:rsidRDefault="42D46B0D">
      <w:r>
        <w:br w:type="page"/>
      </w:r>
    </w:p>
    <w:p w14:paraId="308A314A" w14:textId="7BD87524" w:rsidR="42D46B0D" w:rsidRDefault="42D46B0D" w:rsidP="42D46B0D"/>
    <w:p w14:paraId="1CA296D0" w14:textId="10DCD9B8" w:rsidR="25CE6DC3" w:rsidRDefault="25CE6DC3" w:rsidP="42D46B0D">
      <w:pPr>
        <w:pStyle w:val="Heading1"/>
        <w:spacing w:before="322" w:after="322"/>
      </w:pPr>
      <w:r w:rsidRPr="42D46B0D">
        <w:rPr>
          <w:rFonts w:ascii="Aptos" w:eastAsia="Aptos" w:hAnsi="Aptos" w:cs="Aptos"/>
          <w:b/>
          <w:bCs/>
          <w:sz w:val="48"/>
          <w:szCs w:val="48"/>
        </w:rPr>
        <w:t>4.4 Non-Functional / Quality Requirements</w:t>
      </w:r>
    </w:p>
    <w:p w14:paraId="7BE79BD3" w14:textId="003F6BF1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NFR-01 (Must)</w:t>
      </w:r>
      <w:r>
        <w:br/>
      </w:r>
      <w:r w:rsidRPr="42D46B0D">
        <w:rPr>
          <w:rFonts w:ascii="Aptos" w:eastAsia="Aptos" w:hAnsi="Aptos" w:cs="Aptos"/>
        </w:rPr>
        <w:t xml:space="preserve"> The solution must be based on </w:t>
      </w:r>
      <w:r w:rsidRPr="42D46B0D">
        <w:rPr>
          <w:rFonts w:ascii="Aptos" w:eastAsia="Aptos" w:hAnsi="Aptos" w:cs="Aptos"/>
          <w:b/>
          <w:bCs/>
        </w:rPr>
        <w:t>AI techniques capable of analyzing dashboard images</w:t>
      </w:r>
      <w:r w:rsidRPr="42D46B0D">
        <w:rPr>
          <w:rFonts w:ascii="Aptos" w:eastAsia="Aptos" w:hAnsi="Aptos" w:cs="Aptos"/>
        </w:rPr>
        <w:t>.</w:t>
      </w:r>
    </w:p>
    <w:p w14:paraId="5137860B" w14:textId="2968D2A7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NFR-02 (Should)</w:t>
      </w:r>
      <w:r>
        <w:br/>
      </w:r>
      <w:r w:rsidRPr="42D46B0D">
        <w:rPr>
          <w:rFonts w:ascii="Aptos" w:eastAsia="Aptos" w:hAnsi="Aptos" w:cs="Aptos"/>
        </w:rPr>
        <w:t xml:space="preserve"> The model should achieve a </w:t>
      </w:r>
      <w:r w:rsidRPr="42D46B0D">
        <w:rPr>
          <w:rFonts w:ascii="Aptos" w:eastAsia="Aptos" w:hAnsi="Aptos" w:cs="Aptos"/>
          <w:b/>
          <w:bCs/>
        </w:rPr>
        <w:t>target accuracy of 70–80% when classifying IBCS compliance</w:t>
      </w:r>
      <w:r w:rsidRPr="42D46B0D">
        <w:rPr>
          <w:rFonts w:ascii="Aptos" w:eastAsia="Aptos" w:hAnsi="Aptos" w:cs="Aptos"/>
        </w:rPr>
        <w:t>.</w:t>
      </w:r>
    </w:p>
    <w:p w14:paraId="22EEE58B" w14:textId="6E37802D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NFR-03 (Could)</w:t>
      </w:r>
      <w:r>
        <w:br/>
      </w:r>
      <w:r w:rsidRPr="42D46B0D">
        <w:rPr>
          <w:rFonts w:ascii="Aptos" w:eastAsia="Aptos" w:hAnsi="Aptos" w:cs="Aptos"/>
        </w:rPr>
        <w:t xml:space="preserve"> The system could incorporate </w:t>
      </w:r>
      <w:r w:rsidRPr="42D46B0D">
        <w:rPr>
          <w:rFonts w:ascii="Aptos" w:eastAsia="Aptos" w:hAnsi="Aptos" w:cs="Aptos"/>
          <w:b/>
          <w:bCs/>
        </w:rPr>
        <w:t>image recognition models combined with large language models</w:t>
      </w:r>
      <w:r w:rsidRPr="42D46B0D">
        <w:rPr>
          <w:rFonts w:ascii="Aptos" w:eastAsia="Aptos" w:hAnsi="Aptos" w:cs="Aptos"/>
        </w:rPr>
        <w:t xml:space="preserve"> to generate feedback.</w:t>
      </w:r>
    </w:p>
    <w:p w14:paraId="61D8FB90" w14:textId="6E30E24C" w:rsidR="25CE6DC3" w:rsidRDefault="25CE6DC3" w:rsidP="42D46B0D">
      <w:pPr>
        <w:spacing w:before="240" w:after="240"/>
      </w:pPr>
      <w:r w:rsidRPr="42D46B0D">
        <w:rPr>
          <w:rFonts w:ascii="Aptos" w:eastAsia="Aptos" w:hAnsi="Aptos" w:cs="Aptos"/>
          <w:b/>
          <w:bCs/>
        </w:rPr>
        <w:t>NFR-04 (Should)</w:t>
      </w:r>
      <w:r>
        <w:br/>
      </w:r>
      <w:r w:rsidRPr="42D46B0D">
        <w:rPr>
          <w:rFonts w:ascii="Aptos" w:eastAsia="Aptos" w:hAnsi="Aptos" w:cs="Aptos"/>
        </w:rPr>
        <w:t xml:space="preserve"> The system should be designed in a way that allows </w:t>
      </w:r>
      <w:r w:rsidRPr="42D46B0D">
        <w:rPr>
          <w:rFonts w:ascii="Aptos" w:eastAsia="Aptos" w:hAnsi="Aptos" w:cs="Aptos"/>
          <w:b/>
          <w:bCs/>
        </w:rPr>
        <w:t>future extension to additional IBCS rules</w:t>
      </w:r>
      <w:r w:rsidRPr="42D46B0D">
        <w:rPr>
          <w:rFonts w:ascii="Aptos" w:eastAsia="Aptos" w:hAnsi="Aptos" w:cs="Aptos"/>
        </w:rPr>
        <w:t>.</w:t>
      </w:r>
    </w:p>
    <w:p w14:paraId="2F52166C" w14:textId="3E029A43" w:rsidR="42D46B0D" w:rsidRDefault="42D46B0D" w:rsidP="42D46B0D">
      <w:pPr>
        <w:rPr>
          <w:rFonts w:eastAsiaTheme="minorEastAsia"/>
        </w:rPr>
      </w:pPr>
    </w:p>
    <w:p w14:paraId="53457958" w14:textId="79427B76" w:rsidR="42D46B0D" w:rsidRDefault="42D46B0D" w:rsidP="42D46B0D">
      <w:pPr>
        <w:rPr>
          <w:rFonts w:eastAsiaTheme="minorEastAsia"/>
        </w:rPr>
      </w:pPr>
    </w:p>
    <w:p w14:paraId="4DBBE9AD" w14:textId="77777777" w:rsidR="00143204" w:rsidRDefault="00143204">
      <w:pPr>
        <w:rPr>
          <w:rFonts w:eastAsiaTheme="minorEastAsia"/>
        </w:rPr>
      </w:pPr>
    </w:p>
    <w:sectPr w:rsidR="00143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1245"/>
    <w:multiLevelType w:val="hybridMultilevel"/>
    <w:tmpl w:val="CB8E8FE0"/>
    <w:lvl w:ilvl="0" w:tplc="F42E51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7CC3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DA6A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DAB4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F20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A80E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FA8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70D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A89C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E20E4"/>
    <w:multiLevelType w:val="hybridMultilevel"/>
    <w:tmpl w:val="B094ABD6"/>
    <w:lvl w:ilvl="0" w:tplc="E0969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7607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B875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4E11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96A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A079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8AB0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F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4F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19D3F"/>
    <w:multiLevelType w:val="hybridMultilevel"/>
    <w:tmpl w:val="D2AA4850"/>
    <w:lvl w:ilvl="0" w:tplc="ADCCF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DABF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8EE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695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6AF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6A39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E26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297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949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A778F"/>
    <w:multiLevelType w:val="hybridMultilevel"/>
    <w:tmpl w:val="225202A6"/>
    <w:lvl w:ilvl="0" w:tplc="FF70F1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DC0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9C1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0015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2234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EC0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66E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6803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84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83145D"/>
    <w:multiLevelType w:val="hybridMultilevel"/>
    <w:tmpl w:val="33C8C9F2"/>
    <w:lvl w:ilvl="0" w:tplc="C7EE9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50FD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4BB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4AA5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E84A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F27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2A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52BA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620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15F7"/>
    <w:multiLevelType w:val="hybridMultilevel"/>
    <w:tmpl w:val="6D1650D2"/>
    <w:lvl w:ilvl="0" w:tplc="073E0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8CA4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B60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1AC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124A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803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02A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AA6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3A4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7C7D6"/>
    <w:multiLevelType w:val="hybridMultilevel"/>
    <w:tmpl w:val="5A98CED2"/>
    <w:lvl w:ilvl="0" w:tplc="CE5631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5A3B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E2C4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908A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8CF2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C82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46E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60A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1C45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5A22C"/>
    <w:multiLevelType w:val="hybridMultilevel"/>
    <w:tmpl w:val="EF985B88"/>
    <w:lvl w:ilvl="0" w:tplc="C7F6BC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BCC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EC8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A6D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AA7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681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5AF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483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3A34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057F3"/>
    <w:multiLevelType w:val="hybridMultilevel"/>
    <w:tmpl w:val="D8CA53FA"/>
    <w:lvl w:ilvl="0" w:tplc="1806090A">
      <w:start w:val="1"/>
      <w:numFmt w:val="decimal"/>
      <w:lvlText w:val="%1."/>
      <w:lvlJc w:val="left"/>
      <w:pPr>
        <w:ind w:left="720" w:hanging="360"/>
      </w:pPr>
    </w:lvl>
    <w:lvl w:ilvl="1" w:tplc="1B54B718">
      <w:start w:val="1"/>
      <w:numFmt w:val="lowerLetter"/>
      <w:lvlText w:val="%2."/>
      <w:lvlJc w:val="left"/>
      <w:pPr>
        <w:ind w:left="1440" w:hanging="360"/>
      </w:pPr>
    </w:lvl>
    <w:lvl w:ilvl="2" w:tplc="B4A0CE80">
      <w:start w:val="1"/>
      <w:numFmt w:val="lowerRoman"/>
      <w:lvlText w:val="%3."/>
      <w:lvlJc w:val="right"/>
      <w:pPr>
        <w:ind w:left="2160" w:hanging="180"/>
      </w:pPr>
    </w:lvl>
    <w:lvl w:ilvl="3" w:tplc="9830E726">
      <w:start w:val="1"/>
      <w:numFmt w:val="decimal"/>
      <w:lvlText w:val="%4."/>
      <w:lvlJc w:val="left"/>
      <w:pPr>
        <w:ind w:left="2880" w:hanging="360"/>
      </w:pPr>
    </w:lvl>
    <w:lvl w:ilvl="4" w:tplc="23C481AE">
      <w:start w:val="1"/>
      <w:numFmt w:val="lowerLetter"/>
      <w:lvlText w:val="%5."/>
      <w:lvlJc w:val="left"/>
      <w:pPr>
        <w:ind w:left="3600" w:hanging="360"/>
      </w:pPr>
    </w:lvl>
    <w:lvl w:ilvl="5" w:tplc="685AD144">
      <w:start w:val="1"/>
      <w:numFmt w:val="lowerRoman"/>
      <w:lvlText w:val="%6."/>
      <w:lvlJc w:val="right"/>
      <w:pPr>
        <w:ind w:left="4320" w:hanging="180"/>
      </w:pPr>
    </w:lvl>
    <w:lvl w:ilvl="6" w:tplc="C35C4C72">
      <w:start w:val="1"/>
      <w:numFmt w:val="decimal"/>
      <w:lvlText w:val="%7."/>
      <w:lvlJc w:val="left"/>
      <w:pPr>
        <w:ind w:left="5040" w:hanging="360"/>
      </w:pPr>
    </w:lvl>
    <w:lvl w:ilvl="7" w:tplc="2892C3A8">
      <w:start w:val="1"/>
      <w:numFmt w:val="lowerLetter"/>
      <w:lvlText w:val="%8."/>
      <w:lvlJc w:val="left"/>
      <w:pPr>
        <w:ind w:left="5760" w:hanging="360"/>
      </w:pPr>
    </w:lvl>
    <w:lvl w:ilvl="8" w:tplc="B14C2A3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8331F"/>
    <w:multiLevelType w:val="hybridMultilevel"/>
    <w:tmpl w:val="807A28DC"/>
    <w:lvl w:ilvl="0" w:tplc="FE443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503B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7E3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CA8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2C7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A247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0A71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A237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E84D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71129"/>
    <w:multiLevelType w:val="hybridMultilevel"/>
    <w:tmpl w:val="36C23E2C"/>
    <w:lvl w:ilvl="0" w:tplc="74C407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E051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BE59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B2A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242A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726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201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A84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14C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A542B6"/>
    <w:multiLevelType w:val="hybridMultilevel"/>
    <w:tmpl w:val="E27ADEB8"/>
    <w:lvl w:ilvl="0" w:tplc="BBEA82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EE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6CF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DC04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065A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CEF0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BC2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00A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6CDE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D8D89"/>
    <w:multiLevelType w:val="hybridMultilevel"/>
    <w:tmpl w:val="C204870E"/>
    <w:lvl w:ilvl="0" w:tplc="A5788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B28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5A6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46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0892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947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066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C60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12D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EB2511"/>
    <w:multiLevelType w:val="hybridMultilevel"/>
    <w:tmpl w:val="6756DB16"/>
    <w:lvl w:ilvl="0" w:tplc="723613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E6A2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AC40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C4C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4A0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7EF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CE6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1EC2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EAC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AF0C4"/>
    <w:multiLevelType w:val="hybridMultilevel"/>
    <w:tmpl w:val="4AD65D9C"/>
    <w:lvl w:ilvl="0" w:tplc="C8248BAE">
      <w:start w:val="1"/>
      <w:numFmt w:val="decimal"/>
      <w:lvlText w:val="%1."/>
      <w:lvlJc w:val="left"/>
      <w:pPr>
        <w:ind w:left="720" w:hanging="360"/>
      </w:pPr>
    </w:lvl>
    <w:lvl w:ilvl="1" w:tplc="FAFAD430">
      <w:start w:val="1"/>
      <w:numFmt w:val="lowerLetter"/>
      <w:lvlText w:val="%2."/>
      <w:lvlJc w:val="left"/>
      <w:pPr>
        <w:ind w:left="1440" w:hanging="360"/>
      </w:pPr>
    </w:lvl>
    <w:lvl w:ilvl="2" w:tplc="E77031C6">
      <w:start w:val="1"/>
      <w:numFmt w:val="lowerRoman"/>
      <w:lvlText w:val="%3."/>
      <w:lvlJc w:val="right"/>
      <w:pPr>
        <w:ind w:left="2160" w:hanging="180"/>
      </w:pPr>
    </w:lvl>
    <w:lvl w:ilvl="3" w:tplc="F6A84BB4">
      <w:start w:val="1"/>
      <w:numFmt w:val="decimal"/>
      <w:lvlText w:val="%4."/>
      <w:lvlJc w:val="left"/>
      <w:pPr>
        <w:ind w:left="2880" w:hanging="360"/>
      </w:pPr>
    </w:lvl>
    <w:lvl w:ilvl="4" w:tplc="9A426DE2">
      <w:start w:val="1"/>
      <w:numFmt w:val="lowerLetter"/>
      <w:lvlText w:val="%5."/>
      <w:lvlJc w:val="left"/>
      <w:pPr>
        <w:ind w:left="3600" w:hanging="360"/>
      </w:pPr>
    </w:lvl>
    <w:lvl w:ilvl="5" w:tplc="F13C31D4">
      <w:start w:val="1"/>
      <w:numFmt w:val="lowerRoman"/>
      <w:lvlText w:val="%6."/>
      <w:lvlJc w:val="right"/>
      <w:pPr>
        <w:ind w:left="4320" w:hanging="180"/>
      </w:pPr>
    </w:lvl>
    <w:lvl w:ilvl="6" w:tplc="E35CF23C">
      <w:start w:val="1"/>
      <w:numFmt w:val="decimal"/>
      <w:lvlText w:val="%7."/>
      <w:lvlJc w:val="left"/>
      <w:pPr>
        <w:ind w:left="5040" w:hanging="360"/>
      </w:pPr>
    </w:lvl>
    <w:lvl w:ilvl="7" w:tplc="806ADC9A">
      <w:start w:val="1"/>
      <w:numFmt w:val="lowerLetter"/>
      <w:lvlText w:val="%8."/>
      <w:lvlJc w:val="left"/>
      <w:pPr>
        <w:ind w:left="5760" w:hanging="360"/>
      </w:pPr>
    </w:lvl>
    <w:lvl w:ilvl="8" w:tplc="BECC2A3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DEAA80"/>
    <w:multiLevelType w:val="hybridMultilevel"/>
    <w:tmpl w:val="6F4E63A6"/>
    <w:lvl w:ilvl="0" w:tplc="648E1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D498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D85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2016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C8F4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47C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E01E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E10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FC1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19FDE6"/>
    <w:multiLevelType w:val="hybridMultilevel"/>
    <w:tmpl w:val="AC76A06C"/>
    <w:lvl w:ilvl="0" w:tplc="D1F67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B645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3A30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A8A1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5EA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E01C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A4B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A668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C455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46AF4"/>
    <w:multiLevelType w:val="hybridMultilevel"/>
    <w:tmpl w:val="BE320D02"/>
    <w:lvl w:ilvl="0" w:tplc="7B18A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8AFE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CA59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0E1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524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E402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E2F2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ECCA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86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9A7EFE"/>
    <w:multiLevelType w:val="hybridMultilevel"/>
    <w:tmpl w:val="E0B41CD2"/>
    <w:lvl w:ilvl="0" w:tplc="01EAF140">
      <w:start w:val="1"/>
      <w:numFmt w:val="decimal"/>
      <w:lvlText w:val="%1."/>
      <w:lvlJc w:val="left"/>
      <w:pPr>
        <w:ind w:left="720" w:hanging="360"/>
      </w:pPr>
    </w:lvl>
    <w:lvl w:ilvl="1" w:tplc="BF641AB2">
      <w:start w:val="1"/>
      <w:numFmt w:val="lowerLetter"/>
      <w:lvlText w:val="%2."/>
      <w:lvlJc w:val="left"/>
      <w:pPr>
        <w:ind w:left="1440" w:hanging="360"/>
      </w:pPr>
    </w:lvl>
    <w:lvl w:ilvl="2" w:tplc="709A56C2">
      <w:start w:val="1"/>
      <w:numFmt w:val="lowerRoman"/>
      <w:lvlText w:val="%3."/>
      <w:lvlJc w:val="right"/>
      <w:pPr>
        <w:ind w:left="2160" w:hanging="180"/>
      </w:pPr>
    </w:lvl>
    <w:lvl w:ilvl="3" w:tplc="BAD04452">
      <w:start w:val="1"/>
      <w:numFmt w:val="decimal"/>
      <w:lvlText w:val="%4."/>
      <w:lvlJc w:val="left"/>
      <w:pPr>
        <w:ind w:left="2880" w:hanging="360"/>
      </w:pPr>
    </w:lvl>
    <w:lvl w:ilvl="4" w:tplc="54047730">
      <w:start w:val="1"/>
      <w:numFmt w:val="lowerLetter"/>
      <w:lvlText w:val="%5."/>
      <w:lvlJc w:val="left"/>
      <w:pPr>
        <w:ind w:left="3600" w:hanging="360"/>
      </w:pPr>
    </w:lvl>
    <w:lvl w:ilvl="5" w:tplc="E7148494">
      <w:start w:val="1"/>
      <w:numFmt w:val="lowerRoman"/>
      <w:lvlText w:val="%6."/>
      <w:lvlJc w:val="right"/>
      <w:pPr>
        <w:ind w:left="4320" w:hanging="180"/>
      </w:pPr>
    </w:lvl>
    <w:lvl w:ilvl="6" w:tplc="BDA28474">
      <w:start w:val="1"/>
      <w:numFmt w:val="decimal"/>
      <w:lvlText w:val="%7."/>
      <w:lvlJc w:val="left"/>
      <w:pPr>
        <w:ind w:left="5040" w:hanging="360"/>
      </w:pPr>
    </w:lvl>
    <w:lvl w:ilvl="7" w:tplc="F952863C">
      <w:start w:val="1"/>
      <w:numFmt w:val="lowerLetter"/>
      <w:lvlText w:val="%8."/>
      <w:lvlJc w:val="left"/>
      <w:pPr>
        <w:ind w:left="5760" w:hanging="360"/>
      </w:pPr>
    </w:lvl>
    <w:lvl w:ilvl="8" w:tplc="54B638E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75DDBE"/>
    <w:multiLevelType w:val="hybridMultilevel"/>
    <w:tmpl w:val="29DAF5E6"/>
    <w:lvl w:ilvl="0" w:tplc="235AB6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2A2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BE39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60C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B27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F053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2E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D0D2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54F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204347">
    <w:abstractNumId w:val="6"/>
  </w:num>
  <w:num w:numId="2" w16cid:durableId="1116483329">
    <w:abstractNumId w:val="8"/>
  </w:num>
  <w:num w:numId="3" w16cid:durableId="1157724735">
    <w:abstractNumId w:val="0"/>
  </w:num>
  <w:num w:numId="4" w16cid:durableId="1235822299">
    <w:abstractNumId w:val="12"/>
  </w:num>
  <w:num w:numId="5" w16cid:durableId="12613038">
    <w:abstractNumId w:val="9"/>
  </w:num>
  <w:num w:numId="6" w16cid:durableId="1289319833">
    <w:abstractNumId w:val="2"/>
  </w:num>
  <w:num w:numId="7" w16cid:durableId="1529833502">
    <w:abstractNumId w:val="14"/>
  </w:num>
  <w:num w:numId="8" w16cid:durableId="1772898527">
    <w:abstractNumId w:val="1"/>
  </w:num>
  <w:num w:numId="9" w16cid:durableId="1788306433">
    <w:abstractNumId w:val="16"/>
  </w:num>
  <w:num w:numId="10" w16cid:durableId="1903907849">
    <w:abstractNumId w:val="4"/>
  </w:num>
  <w:num w:numId="11" w16cid:durableId="1930383471">
    <w:abstractNumId w:val="13"/>
  </w:num>
  <w:num w:numId="12" w16cid:durableId="1971471888">
    <w:abstractNumId w:val="17"/>
  </w:num>
  <w:num w:numId="13" w16cid:durableId="2001807081">
    <w:abstractNumId w:val="11"/>
  </w:num>
  <w:num w:numId="14" w16cid:durableId="207576343">
    <w:abstractNumId w:val="19"/>
  </w:num>
  <w:num w:numId="15" w16cid:durableId="2095972424">
    <w:abstractNumId w:val="7"/>
  </w:num>
  <w:num w:numId="16" w16cid:durableId="210966180">
    <w:abstractNumId w:val="3"/>
  </w:num>
  <w:num w:numId="17" w16cid:durableId="2133815137">
    <w:abstractNumId w:val="18"/>
  </w:num>
  <w:num w:numId="18" w16cid:durableId="286358696">
    <w:abstractNumId w:val="15"/>
  </w:num>
  <w:num w:numId="19" w16cid:durableId="421878260">
    <w:abstractNumId w:val="5"/>
  </w:num>
  <w:num w:numId="20" w16cid:durableId="4990053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3AC37A"/>
    <w:rsid w:val="000C3CA8"/>
    <w:rsid w:val="00143204"/>
    <w:rsid w:val="002A1852"/>
    <w:rsid w:val="00AACCC1"/>
    <w:rsid w:val="00C83E12"/>
    <w:rsid w:val="01C70BEE"/>
    <w:rsid w:val="0505A9D7"/>
    <w:rsid w:val="057DACE6"/>
    <w:rsid w:val="0640944D"/>
    <w:rsid w:val="080CD1CE"/>
    <w:rsid w:val="08637520"/>
    <w:rsid w:val="0905431C"/>
    <w:rsid w:val="092B0E01"/>
    <w:rsid w:val="0B3AC37A"/>
    <w:rsid w:val="0B4AB51D"/>
    <w:rsid w:val="0C5CAA53"/>
    <w:rsid w:val="0D154E9A"/>
    <w:rsid w:val="106C008C"/>
    <w:rsid w:val="10A59350"/>
    <w:rsid w:val="114853EB"/>
    <w:rsid w:val="1263D10F"/>
    <w:rsid w:val="13B022EB"/>
    <w:rsid w:val="154ECAF3"/>
    <w:rsid w:val="17008393"/>
    <w:rsid w:val="188014A8"/>
    <w:rsid w:val="19CA1DCC"/>
    <w:rsid w:val="1BB044A0"/>
    <w:rsid w:val="1CE796D3"/>
    <w:rsid w:val="1D5B62EF"/>
    <w:rsid w:val="1DED7632"/>
    <w:rsid w:val="1E73F6A0"/>
    <w:rsid w:val="1E7D2F63"/>
    <w:rsid w:val="1ED87A7F"/>
    <w:rsid w:val="215B89F4"/>
    <w:rsid w:val="232AAA4E"/>
    <w:rsid w:val="23C255E0"/>
    <w:rsid w:val="2545C9FE"/>
    <w:rsid w:val="25CE6DC3"/>
    <w:rsid w:val="263B81E7"/>
    <w:rsid w:val="281CDEF5"/>
    <w:rsid w:val="29B25D19"/>
    <w:rsid w:val="2AE3363A"/>
    <w:rsid w:val="2AF2B31C"/>
    <w:rsid w:val="2C1E5EE9"/>
    <w:rsid w:val="2E3BDC30"/>
    <w:rsid w:val="2E4EC4F7"/>
    <w:rsid w:val="2ED63C0E"/>
    <w:rsid w:val="2F08868C"/>
    <w:rsid w:val="2F890C36"/>
    <w:rsid w:val="3024CF2E"/>
    <w:rsid w:val="31910477"/>
    <w:rsid w:val="319D8B08"/>
    <w:rsid w:val="3287647B"/>
    <w:rsid w:val="32AC8EE9"/>
    <w:rsid w:val="34B80506"/>
    <w:rsid w:val="35D90AC7"/>
    <w:rsid w:val="365447CB"/>
    <w:rsid w:val="384EF635"/>
    <w:rsid w:val="3A33E0C6"/>
    <w:rsid w:val="3C90115C"/>
    <w:rsid w:val="3E8C9DA1"/>
    <w:rsid w:val="3EACFC4B"/>
    <w:rsid w:val="4275DCED"/>
    <w:rsid w:val="42D46B0D"/>
    <w:rsid w:val="42E04BD3"/>
    <w:rsid w:val="42ED529C"/>
    <w:rsid w:val="44D8E4AC"/>
    <w:rsid w:val="47601845"/>
    <w:rsid w:val="480EBC08"/>
    <w:rsid w:val="490F919D"/>
    <w:rsid w:val="4A69F334"/>
    <w:rsid w:val="4AE35AEC"/>
    <w:rsid w:val="4AFBF069"/>
    <w:rsid w:val="4D58A5EA"/>
    <w:rsid w:val="53331636"/>
    <w:rsid w:val="56B2D2F0"/>
    <w:rsid w:val="57EE6D16"/>
    <w:rsid w:val="58114767"/>
    <w:rsid w:val="5B10716B"/>
    <w:rsid w:val="5B5CB772"/>
    <w:rsid w:val="5BD75155"/>
    <w:rsid w:val="5EA061CB"/>
    <w:rsid w:val="5EC4B816"/>
    <w:rsid w:val="5EDDB08F"/>
    <w:rsid w:val="5EE8F3A4"/>
    <w:rsid w:val="5F204169"/>
    <w:rsid w:val="6005E0C7"/>
    <w:rsid w:val="639C346F"/>
    <w:rsid w:val="64434CF5"/>
    <w:rsid w:val="662ABD10"/>
    <w:rsid w:val="6818DB1A"/>
    <w:rsid w:val="68DA542D"/>
    <w:rsid w:val="69724390"/>
    <w:rsid w:val="6B16196B"/>
    <w:rsid w:val="6C2A2274"/>
    <w:rsid w:val="70DE486A"/>
    <w:rsid w:val="71065D8E"/>
    <w:rsid w:val="74578314"/>
    <w:rsid w:val="7489B894"/>
    <w:rsid w:val="74DB9175"/>
    <w:rsid w:val="7790CB23"/>
    <w:rsid w:val="77DA1F33"/>
    <w:rsid w:val="785FD8AE"/>
    <w:rsid w:val="79B6879C"/>
    <w:rsid w:val="7A816C89"/>
    <w:rsid w:val="7E9CDD23"/>
    <w:rsid w:val="7EC20507"/>
    <w:rsid w:val="7EF3B692"/>
    <w:rsid w:val="7F56C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3E9BD3"/>
  <w15:chartTrackingRefBased/>
  <w15:docId w15:val="{4F54BDF4-1671-4544-BD6E-C92E32BC5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42D46B0D"/>
    <w:rPr>
      <w:lang w:val="en-GB"/>
    </w:rPr>
  </w:style>
  <w:style w:type="paragraph" w:styleId="Heading1">
    <w:name w:val="heading 1"/>
    <w:basedOn w:val="Normal"/>
    <w:next w:val="Normal"/>
    <w:uiPriority w:val="9"/>
    <w:qFormat/>
    <w:rsid w:val="42D46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2D46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2D46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42D46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2D46B0D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rsid w:val="42D46B0D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3039d2-11a1-4671-92c7-22ff50322662">
      <Terms xmlns="http://schemas.microsoft.com/office/infopath/2007/PartnerControls"/>
    </lcf76f155ced4ddcb4097134ff3c332f>
    <TaxCatchAll xmlns="53b30099-0e51-4368-931f-45534281cef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E07F7E4D29CE40A336D926CB5EEB21" ma:contentTypeVersion="10" ma:contentTypeDescription="Een nieuw document maken." ma:contentTypeScope="" ma:versionID="256c4636042d27fdef52b1f12b65dce1">
  <xsd:schema xmlns:xsd="http://www.w3.org/2001/XMLSchema" xmlns:xs="http://www.w3.org/2001/XMLSchema" xmlns:p="http://schemas.microsoft.com/office/2006/metadata/properties" xmlns:ns2="0b3039d2-11a1-4671-92c7-22ff50322662" xmlns:ns3="53b30099-0e51-4368-931f-45534281cefe" targetNamespace="http://schemas.microsoft.com/office/2006/metadata/properties" ma:root="true" ma:fieldsID="3555596f0908c7645be7568b4bf636d0" ns2:_="" ns3:_="">
    <xsd:import namespace="0b3039d2-11a1-4671-92c7-22ff50322662"/>
    <xsd:import namespace="53b30099-0e51-4368-931f-45534281ce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039d2-11a1-4671-92c7-22ff503226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b30099-0e51-4368-931f-45534281cef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859e31-d458-46e1-b684-213bfc1ae236}" ma:internalName="TaxCatchAll" ma:showField="CatchAllData" ma:web="53b30099-0e51-4368-931f-45534281ce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52299E-42C5-4964-A625-0478568506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16C9E4-AFF7-4D19-96AC-05A2D5538896}">
  <ds:schemaRefs>
    <ds:schemaRef ds:uri="http://schemas.microsoft.com/office/2006/metadata/properties"/>
    <ds:schemaRef ds:uri="http://schemas.microsoft.com/office/infopath/2007/PartnerControls"/>
    <ds:schemaRef ds:uri="0b3039d2-11a1-4671-92c7-22ff50322662"/>
    <ds:schemaRef ds:uri="53b30099-0e51-4368-931f-45534281cefe"/>
  </ds:schemaRefs>
</ds:datastoreItem>
</file>

<file path=customXml/itemProps3.xml><?xml version="1.0" encoding="utf-8"?>
<ds:datastoreItem xmlns:ds="http://schemas.openxmlformats.org/officeDocument/2006/customXml" ds:itemID="{41E926A0-2005-4CD6-A3D6-DFA1078309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3039d2-11a1-4671-92c7-22ff50322662"/>
    <ds:schemaRef ds:uri="53b30099-0e51-4368-931f-45534281ce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Wassenberg,Ruben R.</dc:creator>
  <cp:keywords/>
  <dc:description/>
  <cp:lastModifiedBy>Al-Bukhaiti,Ali A.M.A.S.</cp:lastModifiedBy>
  <cp:revision>2</cp:revision>
  <dcterms:created xsi:type="dcterms:W3CDTF">2026-03-10T09:41:00Z</dcterms:created>
  <dcterms:modified xsi:type="dcterms:W3CDTF">2026-03-24T09:48:00Z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0x01010010E07F7E4D29CE40A336D926CB5EEB21</vt:lpwstr>
  </property>
  <property fmtid="{D5CDD505-2E9C-101B-9397-08002B2CF9AE}" pid="3" name="MediaServiceImageTags">
    <vt:lpwstr/>
  </property>
</Properties>
</file>