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2B9" w:rsidRDefault="007D02B9" w:rsidP="007D02B9">
      <w:pPr>
        <w:rPr>
          <w:rFonts w:cstheme="minorHAnsi"/>
          <w:color w:val="1F497D"/>
          <w:sz w:val="48"/>
          <w:szCs w:val="48"/>
        </w:rPr>
      </w:pPr>
      <w:bookmarkStart w:id="0" w:name="_Hlk11931628"/>
      <w:r w:rsidRPr="00C73918">
        <w:rPr>
          <w:rFonts w:cstheme="minorHAnsi"/>
          <w:noProof/>
          <w:color w:val="1F497D"/>
          <w:sz w:val="48"/>
          <w:szCs w:val="48"/>
          <w:lang w:eastAsia="fr-FR"/>
        </w:rPr>
        <w:drawing>
          <wp:anchor distT="0" distB="0" distL="114300" distR="114300" simplePos="0" relativeHeight="251662336" behindDoc="0" locked="0" layoutInCell="1" allowOverlap="1" wp14:anchorId="3A2FAC03" wp14:editId="63397520">
            <wp:simplePos x="0" y="0"/>
            <wp:positionH relativeFrom="column">
              <wp:posOffset>-275590</wp:posOffset>
            </wp:positionH>
            <wp:positionV relativeFrom="paragraph">
              <wp:posOffset>-637540</wp:posOffset>
            </wp:positionV>
            <wp:extent cx="2534920" cy="565150"/>
            <wp:effectExtent l="0" t="0" r="0" b="6350"/>
            <wp:wrapNone/>
            <wp:docPr id="602" name="Imag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 tête VF.jp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918">
        <w:rPr>
          <w:rFonts w:cstheme="minorHAnsi"/>
          <w:noProof/>
          <w:color w:val="1F497D"/>
          <w:sz w:val="48"/>
          <w:szCs w:val="48"/>
          <w:lang w:eastAsia="fr-FR"/>
        </w:rPr>
        <w:drawing>
          <wp:anchor distT="0" distB="0" distL="114300" distR="114300" simplePos="0" relativeHeight="251661312" behindDoc="0" locked="0" layoutInCell="1" allowOverlap="1" wp14:anchorId="1EFBF585" wp14:editId="1CAE0A42">
            <wp:simplePos x="0" y="0"/>
            <wp:positionH relativeFrom="margin">
              <wp:posOffset>-357809</wp:posOffset>
            </wp:positionH>
            <wp:positionV relativeFrom="paragraph">
              <wp:posOffset>-891181</wp:posOffset>
            </wp:positionV>
            <wp:extent cx="7550150" cy="2038350"/>
            <wp:effectExtent l="0" t="0" r="0" b="0"/>
            <wp:wrapNone/>
            <wp:docPr id="19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1F497D"/>
          <w:lang w:eastAsia="fr-FR"/>
        </w:rPr>
        <w:drawing>
          <wp:anchor distT="0" distB="0" distL="114300" distR="114300" simplePos="0" relativeHeight="251660287" behindDoc="1" locked="0" layoutInCell="1" allowOverlap="1" wp14:anchorId="75827F29" wp14:editId="5C655F74">
            <wp:simplePos x="0" y="0"/>
            <wp:positionH relativeFrom="column">
              <wp:posOffset>-360045</wp:posOffset>
            </wp:positionH>
            <wp:positionV relativeFrom="paragraph">
              <wp:posOffset>-890905</wp:posOffset>
            </wp:positionV>
            <wp:extent cx="7555832" cy="10687050"/>
            <wp:effectExtent l="0" t="0" r="7620" b="0"/>
            <wp:wrapNone/>
            <wp:docPr id="273" name="Imag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age de gar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32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2B9" w:rsidRDefault="007D02B9" w:rsidP="007D02B9">
      <w:pPr>
        <w:rPr>
          <w:rFonts w:cstheme="minorHAnsi"/>
          <w:color w:val="1F497D"/>
          <w:sz w:val="48"/>
          <w:szCs w:val="48"/>
        </w:rPr>
      </w:pPr>
    </w:p>
    <w:p w:rsidR="007D02B9" w:rsidRDefault="00280A97" w:rsidP="007D02B9">
      <w:pPr>
        <w:rPr>
          <w:rFonts w:cstheme="minorHAnsi"/>
          <w:color w:val="1F497D"/>
          <w:sz w:val="48"/>
          <w:szCs w:val="48"/>
        </w:rPr>
      </w:pPr>
      <w:r w:rsidRPr="001A6D18">
        <w:rPr>
          <w:rFonts w:cstheme="minorHAnsi"/>
          <w:noProof/>
          <w:color w:val="1F497D"/>
          <w:sz w:val="48"/>
          <w:szCs w:val="48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7A49C5" wp14:editId="050D23CC">
                <wp:simplePos x="0" y="0"/>
                <wp:positionH relativeFrom="column">
                  <wp:posOffset>399637</wp:posOffset>
                </wp:positionH>
                <wp:positionV relativeFrom="paragraph">
                  <wp:posOffset>326926</wp:posOffset>
                </wp:positionV>
                <wp:extent cx="2360930" cy="134366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43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A97" w:rsidRDefault="00280A97" w:rsidP="007D02B9">
                            <w:pPr>
                              <w:rPr>
                                <w:rFonts w:cstheme="minorHAnsi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:rsidR="007D02B9" w:rsidRDefault="007D02B9" w:rsidP="007D02B9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434A81">
                              <w:rPr>
                                <w:rFonts w:cstheme="minorHAnsi"/>
                                <w:color w:val="FFFFFF" w:themeColor="background1"/>
                                <w:sz w:val="44"/>
                                <w:szCs w:val="44"/>
                              </w:rPr>
                              <w:t>Rapport de visite</w:t>
                            </w:r>
                            <w:r w:rsidRPr="005E39F4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                                       </w:t>
                            </w:r>
                          </w:p>
                          <w:p w:rsidR="007D02B9" w:rsidRPr="00434A81" w:rsidRDefault="007D02B9" w:rsidP="007D02B9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F53D3">
                              <w:rPr>
                                <w:rFonts w:cstheme="minorHAnsi"/>
                                <w:color w:val="FFFFFF" w:themeColor="background1"/>
                              </w:rPr>
                              <w:t>Prévention</w:t>
                            </w:r>
                          </w:p>
                          <w:p w:rsidR="007D02B9" w:rsidRPr="001A6D18" w:rsidRDefault="007D02B9" w:rsidP="007D02B9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F53D3">
                              <w:rPr>
                                <w:rFonts w:cstheme="minorHAnsi"/>
                                <w:color w:val="FFFFFF" w:themeColor="background1"/>
                              </w:rPr>
                              <w:t>Risque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Professionnel / </w:t>
                            </w:r>
                            <w:r w:rsidRPr="000F53D3">
                              <w:rPr>
                                <w:rFonts w:cstheme="minorHAnsi"/>
                                <w:color w:val="FFFFFF" w:themeColor="background1"/>
                              </w:rPr>
                              <w:t>Incendie / Explosion</w:t>
                            </w:r>
                          </w:p>
                          <w:p w:rsidR="007D02B9" w:rsidRPr="001A6D18" w:rsidRDefault="007D02B9" w:rsidP="007D02B9">
                            <w:p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7D02B9" w:rsidRPr="001A6D18" w:rsidRDefault="007D02B9" w:rsidP="007D02B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A49C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.45pt;margin-top:25.75pt;width:185.9pt;height:105.8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" filled="f" stroked="f">
                <v:textbox>
                  <w:txbxContent>
                    <w:p w:rsidR="00280A97" w:rsidRDefault="00280A97" w:rsidP="007D02B9">
                      <w:pPr>
                        <w:rPr>
                          <w:rFonts w:cstheme="minorHAnsi"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:rsidR="007D02B9" w:rsidRDefault="007D02B9" w:rsidP="007D02B9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434A81">
                        <w:rPr>
                          <w:rFonts w:cstheme="minorHAnsi"/>
                          <w:color w:val="FFFFFF" w:themeColor="background1"/>
                          <w:sz w:val="44"/>
                          <w:szCs w:val="44"/>
                        </w:rPr>
                        <w:t>Rapport de visite</w:t>
                      </w:r>
                      <w:r w:rsidRPr="005E39F4">
                        <w:rPr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                                        </w:t>
                      </w:r>
                    </w:p>
                    <w:p w:rsidR="007D02B9" w:rsidRPr="00434A81" w:rsidRDefault="007D02B9" w:rsidP="007D02B9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44"/>
                          <w:szCs w:val="44"/>
                        </w:rPr>
                      </w:pPr>
                      <w:r w:rsidRPr="000F53D3">
                        <w:rPr>
                          <w:rFonts w:cstheme="minorHAnsi"/>
                          <w:color w:val="FFFFFF" w:themeColor="background1"/>
                        </w:rPr>
                        <w:t>Prévention</w:t>
                      </w:r>
                    </w:p>
                    <w:p w:rsidR="007D02B9" w:rsidRPr="001A6D18" w:rsidRDefault="007D02B9" w:rsidP="007D02B9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F53D3">
                        <w:rPr>
                          <w:rFonts w:cstheme="minorHAnsi"/>
                          <w:color w:val="FFFFFF" w:themeColor="background1"/>
                        </w:rPr>
                        <w:t>Risque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 Professionnel / </w:t>
                      </w:r>
                      <w:r w:rsidRPr="000F53D3">
                        <w:rPr>
                          <w:rFonts w:cstheme="minorHAnsi"/>
                          <w:color w:val="FFFFFF" w:themeColor="background1"/>
                        </w:rPr>
                        <w:t>Incendie / Explosion</w:t>
                      </w:r>
                    </w:p>
                    <w:p w:rsidR="007D02B9" w:rsidRPr="001A6D18" w:rsidRDefault="007D02B9" w:rsidP="007D02B9">
                      <w:p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7D02B9" w:rsidRPr="001A6D18" w:rsidRDefault="007D02B9" w:rsidP="007D02B9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A6D">
        <w:rPr>
          <w:rFonts w:cstheme="minorHAnsi"/>
          <w:color w:val="1F497D"/>
          <w:sz w:val="48"/>
          <w:szCs w:val="48"/>
        </w:rPr>
        <w:t xml:space="preserve">     </w:t>
      </w:r>
    </w:p>
    <w:p w:rsidR="00280A97" w:rsidRDefault="004A4A6D" w:rsidP="007D02B9">
      <w:pPr>
        <w:rPr>
          <w:rFonts w:cstheme="minorHAnsi"/>
          <w:color w:val="1F497D"/>
          <w:sz w:val="48"/>
          <w:szCs w:val="48"/>
        </w:rPr>
      </w:pPr>
      <w:r>
        <w:rPr>
          <w:rFonts w:cstheme="minorHAnsi"/>
          <w:color w:val="1F497D"/>
          <w:sz w:val="48"/>
          <w:szCs w:val="48"/>
        </w:rPr>
        <w:t xml:space="preserve">  </w:t>
      </w:r>
    </w:p>
    <w:p w:rsidR="007D02B9" w:rsidRDefault="00280A97" w:rsidP="007D02B9">
      <w:pPr>
        <w:rPr>
          <w:rFonts w:cstheme="minorHAnsi"/>
          <w:color w:val="1F497D"/>
          <w:sz w:val="48"/>
          <w:szCs w:val="48"/>
        </w:rPr>
      </w:pPr>
      <w:r>
        <w:rPr>
          <w:rFonts w:cstheme="minorHAnsi"/>
          <w:color w:val="1F497D"/>
          <w:sz w:val="48"/>
          <w:szCs w:val="48"/>
        </w:rPr>
        <w:t xml:space="preserve">                                                          </w:t>
      </w:r>
      <w:r w:rsidR="004A4A6D">
        <w:rPr>
          <w:rFonts w:cstheme="minorHAnsi"/>
          <w:color w:val="1F497D"/>
          <w:sz w:val="48"/>
          <w:szCs w:val="48"/>
        </w:rPr>
        <w:t xml:space="preserve"> </w:t>
      </w:r>
      <w:r w:rsidR="004A4A6D">
        <w:rPr>
          <w:rFonts w:cstheme="minorHAnsi"/>
          <w:color w:val="FFFFFF" w:themeColor="background1"/>
          <w:sz w:val="36"/>
          <w:szCs w:val="36"/>
        </w:rPr>
        <w:t>${</w:t>
      </w:r>
      <w:proofErr w:type="spellStart"/>
      <w:r w:rsidR="004A4A6D">
        <w:rPr>
          <w:rFonts w:cstheme="minorHAnsi"/>
          <w:color w:val="FFFFFF" w:themeColor="background1"/>
          <w:sz w:val="36"/>
          <w:szCs w:val="36"/>
        </w:rPr>
        <w:t>prospect_radio</w:t>
      </w:r>
      <w:proofErr w:type="spellEnd"/>
      <w:r w:rsidR="004A4A6D">
        <w:rPr>
          <w:rFonts w:cstheme="minorHAnsi"/>
          <w:color w:val="FFFFFF" w:themeColor="background1"/>
          <w:sz w:val="36"/>
          <w:szCs w:val="36"/>
        </w:rPr>
        <w:t>} :</w:t>
      </w:r>
      <w:r w:rsidR="004A4A6D">
        <w:rPr>
          <w:rFonts w:cstheme="minorHAnsi"/>
          <w:color w:val="1F497D"/>
          <w:sz w:val="48"/>
          <w:szCs w:val="48"/>
        </w:rPr>
        <w:t xml:space="preserve">                                         </w:t>
      </w:r>
    </w:p>
    <w:p w:rsidR="004A4A6D" w:rsidRDefault="004A4A6D" w:rsidP="004A4A6D">
      <w:pPr>
        <w:tabs>
          <w:tab w:val="left" w:pos="6870"/>
        </w:tabs>
        <w:rPr>
          <w:rFonts w:cstheme="minorHAnsi"/>
          <w:color w:val="FFFFFF" w:themeColor="background1"/>
          <w:sz w:val="24"/>
          <w:szCs w:val="24"/>
        </w:rPr>
      </w:pPr>
      <w:r>
        <w:rPr>
          <w:rFonts w:cstheme="minorHAnsi"/>
          <w:color w:val="1F497D"/>
          <w:sz w:val="48"/>
          <w:szCs w:val="48"/>
        </w:rPr>
        <w:tab/>
      </w:r>
      <w:bookmarkStart w:id="1" w:name="_Hlk11932249"/>
      <w:r>
        <w:rPr>
          <w:rFonts w:cstheme="minorHAnsi"/>
          <w:color w:val="FFFFFF" w:themeColor="background1"/>
          <w:sz w:val="36"/>
          <w:szCs w:val="36"/>
        </w:rPr>
        <w:t>${</w:t>
      </w:r>
      <w:proofErr w:type="spellStart"/>
      <w:r>
        <w:rPr>
          <w:rFonts w:cstheme="minorHAnsi"/>
          <w:color w:val="FFFFFF" w:themeColor="background1"/>
          <w:sz w:val="36"/>
          <w:szCs w:val="36"/>
        </w:rPr>
        <w:t>name</w:t>
      </w:r>
      <w:bookmarkEnd w:id="1"/>
      <w:proofErr w:type="spellEnd"/>
      <w:r w:rsidR="0024664D" w:rsidRPr="0024664D">
        <w:rPr>
          <w:rFonts w:cstheme="minorHAnsi"/>
          <w:color w:val="FFFFFF" w:themeColor="background1"/>
          <w:sz w:val="36"/>
          <w:szCs w:val="36"/>
        </w:rPr>
        <w:t>}</w:t>
      </w:r>
      <w:r w:rsidRPr="004A4A6D">
        <w:rPr>
          <w:rFonts w:cstheme="minorHAnsi"/>
          <w:color w:val="FFFFFF" w:themeColor="background1"/>
          <w:sz w:val="24"/>
          <w:szCs w:val="24"/>
        </w:rPr>
        <w:t xml:space="preserve">         </w:t>
      </w:r>
    </w:p>
    <w:p w:rsidR="007D02B9" w:rsidRDefault="004A4A6D" w:rsidP="004A4A6D">
      <w:pPr>
        <w:tabs>
          <w:tab w:val="left" w:pos="6870"/>
        </w:tabs>
        <w:rPr>
          <w:rFonts w:cstheme="minorHAnsi"/>
          <w:color w:val="1F497D"/>
          <w:sz w:val="48"/>
          <w:szCs w:val="48"/>
        </w:rPr>
      </w:pPr>
      <w:r>
        <w:rPr>
          <w:rFonts w:cstheme="minorHAnsi"/>
          <w:color w:val="FFFFFF" w:themeColor="background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Pr="004A4A6D">
        <w:rPr>
          <w:rFonts w:cstheme="minorHAnsi"/>
          <w:color w:val="FFFFFF" w:themeColor="background1"/>
          <w:sz w:val="24"/>
          <w:szCs w:val="24"/>
        </w:rPr>
        <w:t xml:space="preserve"> ${</w:t>
      </w:r>
      <w:proofErr w:type="spellStart"/>
      <w:r w:rsidRPr="004A4A6D">
        <w:rPr>
          <w:rFonts w:cstheme="minorHAnsi"/>
          <w:color w:val="FFFFFF" w:themeColor="background1"/>
          <w:sz w:val="24"/>
          <w:szCs w:val="24"/>
        </w:rPr>
        <w:t>n_police</w:t>
      </w:r>
      <w:proofErr w:type="spellEnd"/>
      <w:r w:rsidRPr="004A4A6D">
        <w:rPr>
          <w:rFonts w:cstheme="minorHAnsi"/>
          <w:color w:val="FFFFFF" w:themeColor="background1"/>
          <w:sz w:val="24"/>
          <w:szCs w:val="24"/>
        </w:rPr>
        <w:t>}</w:t>
      </w:r>
      <w:r>
        <w:rPr>
          <w:rFonts w:cstheme="minorHAnsi"/>
          <w:color w:val="FFFFFF" w:themeColor="background1"/>
          <w:sz w:val="36"/>
          <w:szCs w:val="36"/>
        </w:rPr>
        <w:t xml:space="preserve">  </w:t>
      </w:r>
    </w:p>
    <w:p w:rsidR="007D02B9" w:rsidRDefault="004A4A6D" w:rsidP="004A4A6D">
      <w:pPr>
        <w:tabs>
          <w:tab w:val="left" w:pos="6765"/>
          <w:tab w:val="left" w:pos="6840"/>
          <w:tab w:val="left" w:pos="8670"/>
        </w:tabs>
        <w:rPr>
          <w:rFonts w:cstheme="minorHAnsi"/>
          <w:color w:val="1F497D"/>
          <w:sz w:val="48"/>
          <w:szCs w:val="48"/>
        </w:rPr>
      </w:pPr>
      <w:r>
        <w:rPr>
          <w:rFonts w:cstheme="minorHAnsi"/>
          <w:color w:val="1F497D"/>
          <w:sz w:val="48"/>
          <w:szCs w:val="48"/>
        </w:rPr>
        <w:tab/>
      </w:r>
      <w:r>
        <w:rPr>
          <w:rFonts w:cstheme="minorHAnsi"/>
          <w:color w:val="1F497D"/>
          <w:sz w:val="48"/>
          <w:szCs w:val="48"/>
        </w:rPr>
        <w:tab/>
      </w:r>
      <w:r>
        <w:rPr>
          <w:rFonts w:cstheme="minorHAnsi"/>
          <w:color w:val="1F497D"/>
          <w:sz w:val="48"/>
          <w:szCs w:val="48"/>
        </w:rPr>
        <w:tab/>
      </w:r>
    </w:p>
    <w:p w:rsidR="007D02B9" w:rsidRDefault="004A4A6D" w:rsidP="004A4A6D">
      <w:pPr>
        <w:tabs>
          <w:tab w:val="left" w:pos="7140"/>
        </w:tabs>
        <w:rPr>
          <w:rFonts w:cstheme="minorHAnsi"/>
          <w:color w:val="1F497D"/>
          <w:sz w:val="48"/>
          <w:szCs w:val="48"/>
        </w:rPr>
      </w:pPr>
      <w:r>
        <w:rPr>
          <w:rFonts w:cstheme="minorHAnsi"/>
          <w:color w:val="1F497D"/>
          <w:sz w:val="48"/>
          <w:szCs w:val="48"/>
        </w:rPr>
        <w:tab/>
      </w:r>
    </w:p>
    <w:p w:rsidR="007D02B9" w:rsidRDefault="007D02B9" w:rsidP="007D02B9">
      <w:pPr>
        <w:rPr>
          <w:rFonts w:cstheme="minorHAnsi"/>
          <w:color w:val="1F497D"/>
          <w:sz w:val="48"/>
          <w:szCs w:val="48"/>
        </w:rPr>
      </w:pPr>
    </w:p>
    <w:p w:rsidR="007D02B9" w:rsidRDefault="007D02B9" w:rsidP="007D02B9">
      <w:pPr>
        <w:rPr>
          <w:rFonts w:cstheme="minorHAnsi"/>
          <w:color w:val="1F497D"/>
          <w:sz w:val="48"/>
          <w:szCs w:val="48"/>
        </w:rPr>
      </w:pPr>
    </w:p>
    <w:p w:rsidR="007D02B9" w:rsidRDefault="007D02B9" w:rsidP="007D02B9">
      <w:pPr>
        <w:rPr>
          <w:rFonts w:cstheme="minorHAnsi"/>
          <w:color w:val="1F497D"/>
          <w:sz w:val="48"/>
          <w:szCs w:val="48"/>
        </w:rPr>
      </w:pPr>
    </w:p>
    <w:p w:rsidR="007D02B9" w:rsidRDefault="007D02B9" w:rsidP="007D02B9">
      <w:pPr>
        <w:rPr>
          <w:rFonts w:cstheme="minorHAnsi"/>
          <w:color w:val="1F497D"/>
          <w:sz w:val="48"/>
          <w:szCs w:val="48"/>
        </w:rPr>
      </w:pPr>
    </w:p>
    <w:p w:rsidR="007D02B9" w:rsidRDefault="007D02B9" w:rsidP="007D02B9">
      <w:pPr>
        <w:rPr>
          <w:rFonts w:cstheme="minorHAnsi"/>
          <w:color w:val="1F497D"/>
          <w:sz w:val="48"/>
          <w:szCs w:val="48"/>
        </w:rPr>
      </w:pPr>
    </w:p>
    <w:p w:rsidR="007D02B9" w:rsidRDefault="007D02B9" w:rsidP="007D02B9">
      <w:pPr>
        <w:rPr>
          <w:rFonts w:cstheme="minorHAnsi"/>
          <w:color w:val="1F497D"/>
          <w:sz w:val="48"/>
          <w:szCs w:val="48"/>
        </w:rPr>
      </w:pPr>
    </w:p>
    <w:p w:rsidR="007D02B9" w:rsidRDefault="007D02B9" w:rsidP="007D02B9">
      <w:pPr>
        <w:rPr>
          <w:rFonts w:cstheme="minorHAnsi"/>
          <w:color w:val="1F497D"/>
          <w:sz w:val="48"/>
          <w:szCs w:val="48"/>
        </w:rPr>
      </w:pPr>
    </w:p>
    <w:p w:rsidR="007D02B9" w:rsidRDefault="007D02B9" w:rsidP="007D02B9">
      <w:pPr>
        <w:rPr>
          <w:rFonts w:cstheme="minorHAnsi"/>
          <w:color w:val="1F497D"/>
          <w:sz w:val="48"/>
          <w:szCs w:val="48"/>
        </w:rPr>
      </w:pPr>
    </w:p>
    <w:p w:rsidR="00003450" w:rsidRDefault="00003450" w:rsidP="00305A61">
      <w:pPr>
        <w:rPr>
          <w:rFonts w:cstheme="minorHAnsi"/>
          <w:color w:val="1F497D"/>
          <w:sz w:val="48"/>
          <w:szCs w:val="48"/>
        </w:rPr>
      </w:pPr>
    </w:p>
    <w:p w:rsidR="00280A97" w:rsidRDefault="009C5204" w:rsidP="00305A61">
      <w:pPr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 xml:space="preserve">                                 </w:t>
      </w:r>
      <w:r w:rsidR="00717A19">
        <w:rPr>
          <w:rFonts w:cstheme="minorHAnsi"/>
          <w:color w:val="FFFFFF" w:themeColor="background1"/>
        </w:rPr>
        <w:t xml:space="preserve">    </w:t>
      </w:r>
      <w:r>
        <w:rPr>
          <w:rFonts w:cstheme="minorHAnsi"/>
          <w:color w:val="FFFFFF" w:themeColor="background1"/>
        </w:rPr>
        <w:t xml:space="preserve"> </w:t>
      </w:r>
    </w:p>
    <w:p w:rsidR="00280A97" w:rsidRDefault="00280A97" w:rsidP="00305A61">
      <w:pPr>
        <w:rPr>
          <w:rFonts w:cstheme="minorHAnsi"/>
          <w:color w:val="FFFFFF" w:themeColor="background1"/>
        </w:rPr>
      </w:pPr>
    </w:p>
    <w:p w:rsidR="00280A97" w:rsidRDefault="00280A97" w:rsidP="00305A61">
      <w:pPr>
        <w:rPr>
          <w:rFonts w:cstheme="minorHAnsi"/>
          <w:color w:val="FFFFFF" w:themeColor="background1"/>
        </w:rPr>
      </w:pPr>
    </w:p>
    <w:p w:rsidR="00280A97" w:rsidRDefault="00280A97" w:rsidP="00305A61">
      <w:pPr>
        <w:rPr>
          <w:rFonts w:cstheme="minorHAnsi"/>
          <w:color w:val="FFFFFF" w:themeColor="background1"/>
        </w:rPr>
      </w:pPr>
    </w:p>
    <w:p w:rsidR="00280A97" w:rsidRDefault="00280A97" w:rsidP="00305A61">
      <w:pPr>
        <w:rPr>
          <w:rFonts w:cstheme="minorHAnsi"/>
          <w:color w:val="FFFFFF" w:themeColor="background1"/>
        </w:rPr>
      </w:pPr>
    </w:p>
    <w:p w:rsidR="00280A97" w:rsidRDefault="00280A97" w:rsidP="00305A61">
      <w:pPr>
        <w:rPr>
          <w:rFonts w:cstheme="minorHAnsi"/>
          <w:color w:val="FFFFFF" w:themeColor="background1"/>
        </w:rPr>
      </w:pPr>
    </w:p>
    <w:p w:rsidR="00280A97" w:rsidRDefault="00280A97" w:rsidP="00305A61">
      <w:pPr>
        <w:rPr>
          <w:rFonts w:cstheme="minorHAnsi"/>
          <w:color w:val="FFFFFF" w:themeColor="background1"/>
        </w:rPr>
      </w:pPr>
    </w:p>
    <w:p w:rsidR="00280A97" w:rsidRDefault="00280A97" w:rsidP="00305A61">
      <w:pPr>
        <w:rPr>
          <w:rFonts w:cstheme="minorHAnsi"/>
          <w:color w:val="FFFFFF" w:themeColor="background1"/>
        </w:rPr>
      </w:pPr>
    </w:p>
    <w:p w:rsidR="00280A97" w:rsidRDefault="00280A97" w:rsidP="00305A61">
      <w:pPr>
        <w:rPr>
          <w:rFonts w:cstheme="minorHAnsi"/>
          <w:color w:val="FFFFFF" w:themeColor="background1"/>
        </w:rPr>
      </w:pPr>
    </w:p>
    <w:p w:rsidR="00280A97" w:rsidRDefault="00280A97" w:rsidP="00305A61">
      <w:pPr>
        <w:rPr>
          <w:rFonts w:cstheme="minorHAnsi"/>
          <w:color w:val="FFFFFF" w:themeColor="background1"/>
        </w:rPr>
      </w:pPr>
    </w:p>
    <w:p w:rsidR="00280A97" w:rsidRPr="00280A97" w:rsidRDefault="00280A97" w:rsidP="00280A97">
      <w:pPr>
        <w:rPr>
          <w:rFonts w:cstheme="minorHAnsi"/>
          <w:b/>
          <w:bCs/>
          <w:color w:val="FFFFFF" w:themeColor="background1"/>
        </w:rPr>
      </w:pPr>
      <w:r w:rsidRPr="001A6D18">
        <w:rPr>
          <w:rFonts w:cstheme="minorHAnsi"/>
          <w:b/>
          <w:bCs/>
          <w:color w:val="FFFFFF" w:themeColor="background1"/>
        </w:rPr>
        <w:t>Date de visite</w:t>
      </w:r>
      <w:r>
        <w:rPr>
          <w:rFonts w:cstheme="minorHAnsi"/>
          <w:color w:val="FFFFFF" w:themeColor="background1"/>
        </w:rPr>
        <w:tab/>
      </w:r>
    </w:p>
    <w:p w:rsidR="00280A97" w:rsidRDefault="00280A97" w:rsidP="00280A97">
      <w:pPr>
        <w:ind w:firstLine="708"/>
        <w:rPr>
          <w:rFonts w:cstheme="minorHAnsi"/>
          <w:color w:val="FFFFFF" w:themeColor="background1"/>
        </w:rPr>
      </w:pPr>
    </w:p>
    <w:p w:rsidR="00981167" w:rsidRPr="00981167" w:rsidRDefault="00280A97" w:rsidP="00305A61">
      <w:pPr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 xml:space="preserve">                                              </w:t>
      </w:r>
      <w:r w:rsidR="00717A19" w:rsidRPr="00717A19">
        <w:rPr>
          <w:rFonts w:cstheme="minorHAnsi"/>
          <w:color w:val="FFFFFF" w:themeColor="background1"/>
        </w:rPr>
        <w:t>${</w:t>
      </w:r>
      <w:proofErr w:type="spellStart"/>
      <w:r w:rsidR="00717A19" w:rsidRPr="00717A19">
        <w:rPr>
          <w:rFonts w:cstheme="minorHAnsi"/>
          <w:color w:val="FFFFFF" w:themeColor="background1"/>
        </w:rPr>
        <w:t>date_visite</w:t>
      </w:r>
      <w:proofErr w:type="spellEnd"/>
      <w:r w:rsidR="00717A19" w:rsidRPr="00717A19">
        <w:rPr>
          <w:rFonts w:cstheme="minorHAnsi"/>
          <w:color w:val="FFFFFF" w:themeColor="background1"/>
        </w:rPr>
        <w:t>}</w:t>
      </w:r>
      <w:r w:rsidR="00BE02EC">
        <w:rPr>
          <w:rFonts w:cstheme="minorHAnsi"/>
          <w:color w:val="FFFFFF" w:themeColor="background1"/>
        </w:rPr>
        <w:br w:type="page"/>
      </w:r>
      <w:bookmarkStart w:id="2" w:name="_Hlk14088432"/>
    </w:p>
    <w:p w:rsidR="00BE02EC" w:rsidRPr="00A7150F" w:rsidRDefault="00BE02EC" w:rsidP="00BE02EC">
      <w:pPr>
        <w:spacing w:line="276" w:lineRule="auto"/>
        <w:rPr>
          <w:rFonts w:cstheme="minorHAnsi"/>
          <w:b/>
          <w:bCs/>
          <w:color w:val="1F3864" w:themeColor="accent1" w:themeShade="80"/>
        </w:rPr>
      </w:pPr>
      <w:r w:rsidRPr="00A7150F">
        <w:rPr>
          <w:rFonts w:cstheme="minorHAnsi"/>
          <w:b/>
          <w:bCs/>
          <w:color w:val="1F3864" w:themeColor="accent1" w:themeShade="80"/>
        </w:rPr>
        <w:t>Participants :</w:t>
      </w:r>
    </w:p>
    <w:tbl>
      <w:tblPr>
        <w:tblStyle w:val="TableGrid"/>
        <w:tblW w:w="0" w:type="auto"/>
        <w:jc w:val="center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346"/>
        <w:gridCol w:w="6452"/>
      </w:tblGrid>
      <w:tr w:rsidR="00BE02EC" w:rsidRPr="00F2173A" w:rsidTr="0036380B">
        <w:trPr>
          <w:trHeight w:val="927"/>
          <w:jc w:val="center"/>
        </w:trPr>
        <w:tc>
          <w:tcPr>
            <w:tcW w:w="2346" w:type="dxa"/>
          </w:tcPr>
          <w:p w:rsidR="0036380B" w:rsidRDefault="0036380B" w:rsidP="00124E06">
            <w:pPr>
              <w:spacing w:line="276" w:lineRule="auto"/>
              <w:rPr>
                <w:rFonts w:cstheme="minorHAnsi"/>
                <w:noProof/>
                <w:color w:val="FF0000"/>
                <w:lang w:eastAsia="fr-FR"/>
              </w:rPr>
            </w:pPr>
          </w:p>
          <w:p w:rsidR="00BE02EC" w:rsidRPr="009C5204" w:rsidRDefault="00B0447B" w:rsidP="00124E06">
            <w:pPr>
              <w:spacing w:line="276" w:lineRule="auto"/>
              <w:rPr>
                <w:rFonts w:cstheme="minorHAnsi"/>
                <w:noProof/>
                <w:color w:val="FF0000"/>
                <w:lang w:eastAsia="fr-FR"/>
              </w:rPr>
            </w:pPr>
            <w:r>
              <w:rPr>
                <w:rFonts w:cstheme="minorHAnsi"/>
                <w:noProof/>
                <w:color w:val="FF0000"/>
                <w:lang w:eastAsia="fr-FR"/>
              </w:rPr>
              <w:t xml:space="preserve">    </w:t>
            </w:r>
            <w:r w:rsidR="00BE02EC">
              <w:rPr>
                <w:rFonts w:cstheme="minorHAnsi"/>
                <w:noProof/>
                <w:color w:val="FF0000"/>
                <w:lang w:eastAsia="fr-FR"/>
              </w:rPr>
              <w:t>${image_client}</w:t>
            </w:r>
          </w:p>
        </w:tc>
        <w:tc>
          <w:tcPr>
            <w:tcW w:w="6452" w:type="dxa"/>
            <w:vAlign w:val="center"/>
          </w:tcPr>
          <w:p w:rsidR="00BE02EC" w:rsidRPr="00C73AF4" w:rsidRDefault="00BE02EC" w:rsidP="00124E06">
            <w:pPr>
              <w:rPr>
                <w:rFonts w:cstheme="minorHAnsi"/>
                <w:b/>
                <w:bCs/>
                <w:color w:val="FF0000"/>
              </w:rPr>
            </w:pPr>
            <w:bookmarkStart w:id="3" w:name="clients"/>
            <w:bookmarkEnd w:id="3"/>
          </w:p>
        </w:tc>
      </w:tr>
      <w:tr w:rsidR="00BE02EC" w:rsidRPr="00F2173A" w:rsidTr="00A77614">
        <w:trPr>
          <w:trHeight w:val="551"/>
          <w:jc w:val="center"/>
        </w:trPr>
        <w:tc>
          <w:tcPr>
            <w:tcW w:w="8798" w:type="dxa"/>
            <w:gridSpan w:val="2"/>
            <w:vAlign w:val="center"/>
          </w:tcPr>
          <w:p w:rsidR="00BE02EC" w:rsidRDefault="00BE02EC" w:rsidP="00124E06">
            <w:pPr>
              <w:spacing w:line="276" w:lineRule="auto"/>
              <w:rPr>
                <w:rFonts w:cstheme="minorHAnsi"/>
                <w:color w:val="1F3864" w:themeColor="accent1" w:themeShade="80"/>
              </w:rPr>
            </w:pPr>
            <w:r w:rsidRPr="00EE6E8D">
              <w:rPr>
                <w:rFonts w:cstheme="minorHAnsi"/>
                <w:b/>
                <w:bCs/>
                <w:color w:val="1F3864" w:themeColor="accent1" w:themeShade="80"/>
              </w:rPr>
              <w:t>A</w:t>
            </w:r>
            <w:r>
              <w:rPr>
                <w:rFonts w:cstheme="minorHAnsi"/>
                <w:b/>
                <w:bCs/>
                <w:color w:val="1F3864" w:themeColor="accent1" w:themeShade="80"/>
              </w:rPr>
              <w:t>dresse</w:t>
            </w:r>
            <w:r w:rsidRPr="00EE6E8D">
              <w:rPr>
                <w:rFonts w:cstheme="minorHAnsi"/>
                <w:color w:val="1F3864" w:themeColor="accent1" w:themeShade="80"/>
              </w:rPr>
              <w:t xml:space="preserve"> 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BE02EC" w:rsidRPr="00795E83" w:rsidRDefault="00BE02EC" w:rsidP="00124E06">
            <w:pPr>
              <w:spacing w:line="360" w:lineRule="auto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${</w:t>
            </w:r>
            <w:proofErr w:type="spellStart"/>
            <w:r>
              <w:rPr>
                <w:rFonts w:cstheme="minorHAnsi"/>
                <w:color w:val="FF0000"/>
                <w:lang w:val="en-US"/>
              </w:rPr>
              <w:t>adresse</w:t>
            </w:r>
            <w:proofErr w:type="spellEnd"/>
            <w:r>
              <w:rPr>
                <w:rFonts w:cstheme="minorHAnsi"/>
                <w:color w:val="FF0000"/>
                <w:lang w:val="en-US"/>
              </w:rPr>
              <w:t>}</w:t>
            </w:r>
          </w:p>
          <w:p w:rsidR="00BE02EC" w:rsidRPr="006D2374" w:rsidRDefault="00BE02EC" w:rsidP="00124E06">
            <w:pPr>
              <w:jc w:val="right"/>
              <w:rPr>
                <w:rFonts w:cstheme="minorHAnsi"/>
                <w:bCs/>
                <w:color w:val="1F3864" w:themeColor="accent1" w:themeShade="80"/>
                <w:sz w:val="20"/>
              </w:rPr>
            </w:pPr>
            <w:r w:rsidRPr="006D2374">
              <w:rPr>
                <w:rFonts w:cstheme="minorHAnsi"/>
                <w:bCs/>
                <w:color w:val="1F3864" w:themeColor="accent1" w:themeShade="80"/>
                <w:sz w:val="20"/>
              </w:rPr>
              <w:t xml:space="preserve">GPS : </w:t>
            </w:r>
            <w:r>
              <w:rPr>
                <w:rFonts w:cstheme="minorHAnsi"/>
                <w:bCs/>
                <w:color w:val="FF0000"/>
                <w:sz w:val="20"/>
              </w:rPr>
              <w:t>${</w:t>
            </w:r>
            <w:proofErr w:type="spellStart"/>
            <w:r>
              <w:rPr>
                <w:rFonts w:cstheme="minorHAnsi"/>
                <w:bCs/>
                <w:color w:val="FF0000"/>
                <w:sz w:val="20"/>
              </w:rPr>
              <w:t>gps</w:t>
            </w:r>
            <w:proofErr w:type="spellEnd"/>
            <w:r>
              <w:rPr>
                <w:rFonts w:cstheme="minorHAnsi"/>
                <w:bCs/>
                <w:color w:val="FF0000"/>
                <w:sz w:val="20"/>
              </w:rPr>
              <w:t>}</w:t>
            </w:r>
          </w:p>
        </w:tc>
      </w:tr>
    </w:tbl>
    <w:p w:rsidR="00BE02EC" w:rsidRDefault="00BE02EC" w:rsidP="00BE02EC">
      <w:pPr>
        <w:rPr>
          <w:rFonts w:cstheme="minorHAnsi"/>
          <w:b/>
          <w:bCs/>
          <w:color w:val="1F3864" w:themeColor="accent1" w:themeShade="80"/>
        </w:rPr>
      </w:pPr>
    </w:p>
    <w:tbl>
      <w:tblPr>
        <w:tblStyle w:val="TableGrid"/>
        <w:tblW w:w="0" w:type="auto"/>
        <w:jc w:val="center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346"/>
        <w:gridCol w:w="6452"/>
      </w:tblGrid>
      <w:tr w:rsidR="00BE02EC" w:rsidRPr="00795E83" w:rsidTr="0036380B">
        <w:trPr>
          <w:trHeight w:val="886"/>
          <w:jc w:val="center"/>
        </w:trPr>
        <w:tc>
          <w:tcPr>
            <w:tcW w:w="2346" w:type="dxa"/>
          </w:tcPr>
          <w:p w:rsidR="00B0447B" w:rsidRDefault="00B0447B" w:rsidP="0036380B">
            <w:pPr>
              <w:spacing w:line="276" w:lineRule="auto"/>
              <w:rPr>
                <w:rFonts w:cstheme="minorHAnsi"/>
                <w:noProof/>
                <w:color w:val="FF0000"/>
                <w:lang w:eastAsia="fr-FR"/>
              </w:rPr>
            </w:pPr>
          </w:p>
          <w:p w:rsidR="00BE02EC" w:rsidRPr="00D9043D" w:rsidRDefault="00BE02EC" w:rsidP="00124E06">
            <w:pPr>
              <w:spacing w:line="276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noProof/>
                <w:color w:val="FF0000"/>
                <w:lang w:eastAsia="fr-FR"/>
              </w:rPr>
              <w:t>${image_intermidiaire}</w:t>
            </w:r>
          </w:p>
        </w:tc>
        <w:tc>
          <w:tcPr>
            <w:tcW w:w="6452" w:type="dxa"/>
            <w:vAlign w:val="center"/>
          </w:tcPr>
          <w:p w:rsidR="00BE02EC" w:rsidRDefault="00BE02EC" w:rsidP="00124E06">
            <w:pPr>
              <w:rPr>
                <w:rFonts w:cstheme="minorHAnsi"/>
                <w:b/>
                <w:bCs/>
                <w:color w:val="FF0000"/>
              </w:rPr>
            </w:pPr>
          </w:p>
          <w:p w:rsidR="00BE02EC" w:rsidRPr="00E74CE4" w:rsidRDefault="00BE02EC" w:rsidP="00124E06">
            <w:pPr>
              <w:rPr>
                <w:rFonts w:cstheme="minorHAnsi"/>
                <w:b/>
                <w:bCs/>
                <w:color w:val="FF0000"/>
              </w:rPr>
            </w:pPr>
            <w:bookmarkStart w:id="4" w:name="inters"/>
            <w:bookmarkEnd w:id="4"/>
          </w:p>
          <w:p w:rsidR="00BE02EC" w:rsidRPr="00795E83" w:rsidRDefault="00BE02EC" w:rsidP="00124E06">
            <w:pPr>
              <w:rPr>
                <w:rFonts w:cstheme="minorHAnsi"/>
                <w:color w:val="FF0000"/>
              </w:rPr>
            </w:pPr>
          </w:p>
        </w:tc>
      </w:tr>
    </w:tbl>
    <w:p w:rsidR="00BE02EC" w:rsidRDefault="00BE02EC" w:rsidP="00BE02EC">
      <w:pPr>
        <w:rPr>
          <w:rFonts w:cstheme="minorHAnsi"/>
          <w:b/>
          <w:bCs/>
          <w:color w:val="1F3864" w:themeColor="accent1" w:themeShade="80"/>
        </w:rPr>
      </w:pPr>
    </w:p>
    <w:tbl>
      <w:tblPr>
        <w:tblStyle w:val="TableGrid"/>
        <w:tblW w:w="0" w:type="auto"/>
        <w:jc w:val="center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346"/>
        <w:gridCol w:w="6452"/>
      </w:tblGrid>
      <w:tr w:rsidR="00BE02EC" w:rsidRPr="00F2173A" w:rsidTr="0036380B">
        <w:trPr>
          <w:trHeight w:val="1272"/>
          <w:jc w:val="center"/>
        </w:trPr>
        <w:tc>
          <w:tcPr>
            <w:tcW w:w="2346" w:type="dxa"/>
          </w:tcPr>
          <w:p w:rsidR="00BE02EC" w:rsidRPr="00D9043D" w:rsidRDefault="00BE02EC" w:rsidP="00124E06">
            <w:pPr>
              <w:spacing w:line="276" w:lineRule="auto"/>
              <w:jc w:val="center"/>
              <w:rPr>
                <w:rFonts w:cstheme="minorHAnsi"/>
                <w:color w:val="1F3864" w:themeColor="accent1" w:themeShade="80"/>
                <w:sz w:val="4"/>
                <w:szCs w:val="4"/>
              </w:rPr>
            </w:pPr>
          </w:p>
          <w:p w:rsidR="00BE02EC" w:rsidRPr="00D9043D" w:rsidRDefault="00BE02EC" w:rsidP="00124E06">
            <w:pPr>
              <w:spacing w:line="276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F2173A">
              <w:rPr>
                <w:rFonts w:cstheme="minorHAnsi"/>
                <w:noProof/>
                <w:color w:val="1F3864" w:themeColor="accent1" w:themeShade="80"/>
                <w:lang w:eastAsia="fr-FR"/>
              </w:rPr>
              <w:drawing>
                <wp:inline distT="0" distB="0" distL="0" distR="0" wp14:anchorId="70EFEFB0" wp14:editId="0D653552">
                  <wp:extent cx="1200728" cy="830716"/>
                  <wp:effectExtent l="0" t="0" r="0" b="762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RMA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079" cy="100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2" w:type="dxa"/>
            <w:vAlign w:val="center"/>
          </w:tcPr>
          <w:p w:rsidR="00BE02EC" w:rsidRDefault="00BE02EC" w:rsidP="00124E06">
            <w:pPr>
              <w:rPr>
                <w:rFonts w:cstheme="minorHAnsi"/>
                <w:b/>
                <w:bCs/>
                <w:color w:val="FF0000"/>
              </w:rPr>
            </w:pPr>
            <w:bookmarkStart w:id="5" w:name="resps"/>
            <w:bookmarkEnd w:id="5"/>
          </w:p>
          <w:p w:rsidR="00BE02EC" w:rsidRPr="00E74CE4" w:rsidRDefault="00BE02EC" w:rsidP="00124E06">
            <w:pPr>
              <w:rPr>
                <w:rFonts w:cstheme="minorHAnsi"/>
                <w:b/>
                <w:bCs/>
                <w:color w:val="FF0000"/>
              </w:rPr>
            </w:pPr>
          </w:p>
          <w:p w:rsidR="00BE02EC" w:rsidRPr="00795E83" w:rsidRDefault="00BE02EC" w:rsidP="00124E06">
            <w:pPr>
              <w:jc w:val="center"/>
              <w:rPr>
                <w:rFonts w:cstheme="minorHAnsi"/>
                <w:color w:val="FF0000"/>
              </w:rPr>
            </w:pPr>
          </w:p>
        </w:tc>
      </w:tr>
    </w:tbl>
    <w:p w:rsidR="00BE02EC" w:rsidRDefault="00BE02EC" w:rsidP="00BE02EC">
      <w:pPr>
        <w:rPr>
          <w:rFonts w:cstheme="minorHAnsi"/>
          <w:b/>
          <w:bCs/>
          <w:color w:val="1F497D"/>
        </w:rPr>
      </w:pPr>
      <w:r>
        <w:rPr>
          <w:rFonts w:cstheme="minorHAnsi"/>
          <w:b/>
          <w:bCs/>
          <w:color w:val="1F497D"/>
        </w:rPr>
        <w:t xml:space="preserve">                                                --------------------------------------------------------------------------------------------------</w:t>
      </w:r>
    </w:p>
    <w:p w:rsidR="00BE02EC" w:rsidRDefault="00BE02EC" w:rsidP="00BE02EC">
      <w:pPr>
        <w:rPr>
          <w:rFonts w:cstheme="minorHAnsi"/>
          <w:b/>
          <w:bCs/>
          <w:color w:val="1F3864" w:themeColor="accent1" w:themeShade="80"/>
        </w:rPr>
      </w:pPr>
      <w:r w:rsidRPr="00E96001">
        <w:rPr>
          <w:rFonts w:cstheme="minorHAnsi"/>
          <w:b/>
          <w:bCs/>
          <w:color w:val="1F3864" w:themeColor="accent1" w:themeShade="80"/>
        </w:rPr>
        <w:t>Programme de la visite :</w:t>
      </w:r>
    </w:p>
    <w:p w:rsidR="007579DB" w:rsidRDefault="007579DB" w:rsidP="00BE02EC">
      <w:pPr>
        <w:rPr>
          <w:rFonts w:cstheme="minorHAnsi"/>
          <w:b/>
          <w:bCs/>
          <w:color w:val="1F3864" w:themeColor="accent1" w:themeShade="80"/>
        </w:rPr>
      </w:pPr>
    </w:p>
    <w:tbl>
      <w:tblPr>
        <w:tblStyle w:val="TableGrid"/>
        <w:tblW w:w="0" w:type="auto"/>
        <w:jc w:val="center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4673"/>
        <w:gridCol w:w="1985"/>
      </w:tblGrid>
      <w:tr w:rsidR="00BE02EC" w:rsidRPr="00E96001" w:rsidTr="00B0447B">
        <w:trPr>
          <w:trHeight w:val="1307"/>
          <w:jc w:val="center"/>
        </w:trPr>
        <w:tc>
          <w:tcPr>
            <w:tcW w:w="4673" w:type="dxa"/>
          </w:tcPr>
          <w:p w:rsidR="00BE02EC" w:rsidRDefault="00BE02EC" w:rsidP="00124E06">
            <w:pPr>
              <w:spacing w:line="276" w:lineRule="auto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E96001">
              <w:rPr>
                <w:rFonts w:cstheme="minorHAnsi"/>
                <w:b/>
                <w:bCs/>
                <w:color w:val="1F3864" w:themeColor="accent1" w:themeShade="80"/>
              </w:rPr>
              <w:t>Durée de la visite :</w:t>
            </w: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 </w:t>
            </w:r>
          </w:p>
          <w:p w:rsidR="00BE02EC" w:rsidRDefault="00BE02EC" w:rsidP="00BE02EC">
            <w:pPr>
              <w:pStyle w:val="ListParagraph"/>
              <w:numPr>
                <w:ilvl w:val="0"/>
                <w:numId w:val="6"/>
              </w:numPr>
              <w:ind w:left="133" w:hanging="142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1F497D"/>
                <w:sz w:val="20"/>
                <w:szCs w:val="20"/>
              </w:rPr>
              <w:t xml:space="preserve">Réunion d’ouverture : </w:t>
            </w:r>
            <w:r>
              <w:rPr>
                <w:rFonts w:cstheme="minorHAnsi"/>
                <w:color w:val="FF0000"/>
                <w:sz w:val="20"/>
                <w:szCs w:val="20"/>
              </w:rPr>
              <w:t>${</w:t>
            </w:r>
            <w:proofErr w:type="spellStart"/>
            <w:r w:rsidRPr="00FE41EA">
              <w:rPr>
                <w:rFonts w:cstheme="minorHAnsi"/>
                <w:color w:val="FF0000"/>
                <w:sz w:val="20"/>
                <w:szCs w:val="20"/>
              </w:rPr>
              <w:t>reunion_ouverture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>}</w:t>
            </w:r>
          </w:p>
          <w:p w:rsidR="00BE02EC" w:rsidRPr="00795E83" w:rsidRDefault="00BE02EC" w:rsidP="00BE02EC">
            <w:pPr>
              <w:pStyle w:val="ListParagraph"/>
              <w:numPr>
                <w:ilvl w:val="0"/>
                <w:numId w:val="6"/>
              </w:numPr>
              <w:ind w:left="133" w:hanging="142"/>
              <w:rPr>
                <w:rFonts w:cstheme="minorHAnsi"/>
                <w:color w:val="FF0000"/>
                <w:sz w:val="20"/>
                <w:szCs w:val="20"/>
              </w:rPr>
            </w:pPr>
            <w:r w:rsidRPr="00B82D0E">
              <w:rPr>
                <w:rFonts w:cstheme="minorHAnsi"/>
                <w:color w:val="1F497D"/>
                <w:sz w:val="20"/>
                <w:szCs w:val="20"/>
              </w:rPr>
              <w:t>Visite du site</w:t>
            </w:r>
            <w:r>
              <w:rPr>
                <w:rFonts w:cstheme="minorHAnsi"/>
                <w:color w:val="1F497D"/>
                <w:sz w:val="20"/>
                <w:szCs w:val="20"/>
              </w:rPr>
              <w:t xml:space="preserve"> : </w:t>
            </w:r>
            <w:r w:rsidR="000459E3">
              <w:rPr>
                <w:rFonts w:cstheme="minorHAnsi"/>
                <w:color w:val="1F497D"/>
                <w:sz w:val="20"/>
                <w:szCs w:val="20"/>
              </w:rPr>
              <w:t xml:space="preserve">               </w:t>
            </w:r>
            <w:r>
              <w:rPr>
                <w:rFonts w:cstheme="minorHAnsi"/>
                <w:color w:val="FF0000"/>
                <w:sz w:val="20"/>
                <w:szCs w:val="20"/>
              </w:rPr>
              <w:t>${</w:t>
            </w:r>
            <w:proofErr w:type="spellStart"/>
            <w:r w:rsidRPr="00FE41EA">
              <w:rPr>
                <w:rFonts w:cstheme="minorHAnsi"/>
                <w:color w:val="FF0000"/>
                <w:sz w:val="20"/>
                <w:szCs w:val="20"/>
              </w:rPr>
              <w:t>visite_site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>}</w:t>
            </w:r>
          </w:p>
          <w:p w:rsidR="00BE02EC" w:rsidRPr="00B82D0E" w:rsidRDefault="00BE02EC" w:rsidP="00BE02EC">
            <w:pPr>
              <w:pStyle w:val="ListParagraph"/>
              <w:numPr>
                <w:ilvl w:val="0"/>
                <w:numId w:val="6"/>
              </w:numPr>
              <w:ind w:left="133" w:hanging="142"/>
              <w:rPr>
                <w:rFonts w:cstheme="minorHAnsi"/>
                <w:color w:val="1F497D"/>
                <w:sz w:val="20"/>
                <w:szCs w:val="20"/>
              </w:rPr>
            </w:pPr>
            <w:r w:rsidRPr="00B82D0E">
              <w:rPr>
                <w:rFonts w:cstheme="minorHAnsi"/>
                <w:color w:val="1F497D"/>
                <w:sz w:val="20"/>
                <w:szCs w:val="20"/>
              </w:rPr>
              <w:t>Réunion de clôture</w:t>
            </w:r>
            <w:r>
              <w:rPr>
                <w:rFonts w:cstheme="minorHAnsi"/>
                <w:color w:val="1F497D"/>
                <w:sz w:val="20"/>
                <w:szCs w:val="20"/>
              </w:rPr>
              <w:t> :</w:t>
            </w:r>
            <w:r w:rsidR="000459E3">
              <w:rPr>
                <w:rFonts w:cstheme="minorHAnsi"/>
                <w:color w:val="1F497D"/>
                <w:sz w:val="20"/>
                <w:szCs w:val="20"/>
              </w:rPr>
              <w:t xml:space="preserve">    </w:t>
            </w:r>
            <w:r>
              <w:rPr>
                <w:rFonts w:cstheme="minorHAnsi"/>
                <w:color w:val="1F497D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FF0000"/>
                <w:sz w:val="20"/>
                <w:szCs w:val="20"/>
              </w:rPr>
              <w:t>${</w:t>
            </w:r>
            <w:proofErr w:type="spellStart"/>
            <w:r w:rsidRPr="00FE41EA">
              <w:rPr>
                <w:rFonts w:cstheme="minorHAnsi"/>
                <w:color w:val="FF0000"/>
                <w:sz w:val="20"/>
                <w:szCs w:val="20"/>
              </w:rPr>
              <w:t>reunion_cloture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>}</w:t>
            </w:r>
          </w:p>
        </w:tc>
        <w:tc>
          <w:tcPr>
            <w:tcW w:w="1985" w:type="dxa"/>
          </w:tcPr>
          <w:p w:rsidR="00BE02EC" w:rsidRDefault="00BE02EC" w:rsidP="00124E06">
            <w:pPr>
              <w:spacing w:line="276" w:lineRule="auto"/>
              <w:rPr>
                <w:rFonts w:cstheme="minorHAnsi"/>
                <w:color w:val="1F3864" w:themeColor="accent1" w:themeShade="80"/>
              </w:rPr>
            </w:pPr>
            <w:r w:rsidRPr="00E96001">
              <w:rPr>
                <w:rFonts w:cstheme="minorHAnsi"/>
                <w:b/>
                <w:bCs/>
                <w:color w:val="1F3864" w:themeColor="accent1" w:themeShade="80"/>
              </w:rPr>
              <w:t>Prise de photo</w:t>
            </w:r>
            <w:r w:rsidRPr="00E96001">
              <w:rPr>
                <w:rFonts w:cstheme="minorHAnsi"/>
                <w:color w:val="1F3864" w:themeColor="accent1" w:themeShade="80"/>
              </w:rPr>
              <w:t xml:space="preserve"> : </w:t>
            </w:r>
          </w:p>
          <w:p w:rsidR="00BE02EC" w:rsidRDefault="00BE02EC" w:rsidP="00124E0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  <w:p w:rsidR="00BE02EC" w:rsidRPr="00795E83" w:rsidRDefault="00BE02EC" w:rsidP="00124E06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${</w:t>
            </w:r>
            <w:proofErr w:type="spellStart"/>
            <w:r w:rsidRPr="00FE41EA">
              <w:rPr>
                <w:rFonts w:cstheme="minorHAnsi"/>
                <w:color w:val="FF0000"/>
                <w:sz w:val="20"/>
                <w:szCs w:val="20"/>
              </w:rPr>
              <w:t>image_reunion</w:t>
            </w:r>
            <w:proofErr w:type="spellEnd"/>
            <w:r>
              <w:rPr>
                <w:rFonts w:cstheme="minorHAnsi"/>
                <w:color w:val="FF0000"/>
                <w:sz w:val="20"/>
                <w:szCs w:val="20"/>
              </w:rPr>
              <w:t>}</w:t>
            </w:r>
          </w:p>
          <w:p w:rsidR="00BE02EC" w:rsidRPr="007D1351" w:rsidRDefault="00BE02EC" w:rsidP="00124E06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</w:tbl>
    <w:p w:rsidR="00B0447B" w:rsidRDefault="00BE02EC" w:rsidP="00BE02EC">
      <w:pPr>
        <w:rPr>
          <w:rFonts w:cstheme="minorHAnsi"/>
          <w:b/>
          <w:bCs/>
          <w:color w:val="1F497D"/>
        </w:rPr>
      </w:pPr>
      <w:r>
        <w:rPr>
          <w:rFonts w:cstheme="minorHAnsi"/>
          <w:b/>
          <w:bCs/>
          <w:color w:val="1F497D"/>
        </w:rPr>
        <w:t xml:space="preserve">                                         </w:t>
      </w:r>
    </w:p>
    <w:p w:rsidR="00B0447B" w:rsidRDefault="00B0447B" w:rsidP="00BE02EC">
      <w:pPr>
        <w:rPr>
          <w:rFonts w:cstheme="minorHAnsi"/>
          <w:b/>
          <w:bCs/>
          <w:color w:val="1F497D"/>
        </w:rPr>
      </w:pPr>
    </w:p>
    <w:p w:rsidR="00BE02EC" w:rsidRDefault="00B0447B" w:rsidP="00BE02EC">
      <w:pPr>
        <w:rPr>
          <w:rFonts w:cstheme="minorHAnsi"/>
          <w:b/>
          <w:bCs/>
          <w:color w:val="1F497D"/>
        </w:rPr>
      </w:pPr>
      <w:r>
        <w:rPr>
          <w:rFonts w:cstheme="minorHAnsi"/>
          <w:b/>
          <w:bCs/>
          <w:color w:val="1F497D"/>
        </w:rPr>
        <w:t xml:space="preserve">                                              </w:t>
      </w:r>
      <w:r w:rsidR="00BE02EC">
        <w:rPr>
          <w:rFonts w:cstheme="minorHAnsi"/>
          <w:b/>
          <w:bCs/>
          <w:color w:val="1F497D"/>
        </w:rPr>
        <w:t xml:space="preserve">  --------------------------------------------------------------------------------------------------</w:t>
      </w:r>
    </w:p>
    <w:p w:rsidR="00B0447B" w:rsidRDefault="00B0447B" w:rsidP="00BE02EC">
      <w:pPr>
        <w:rPr>
          <w:rFonts w:cstheme="minorHAnsi"/>
          <w:b/>
          <w:bCs/>
          <w:color w:val="1F497D"/>
        </w:rPr>
      </w:pPr>
    </w:p>
    <w:bookmarkEnd w:id="0"/>
    <w:bookmarkEnd w:id="2"/>
    <w:p w:rsidR="007579DB" w:rsidRDefault="007579DB" w:rsidP="00BE02EC">
      <w:pPr>
        <w:rPr>
          <w:rFonts w:cstheme="minorHAnsi"/>
          <w:b/>
          <w:bCs/>
          <w:color w:val="1F497D"/>
        </w:rPr>
      </w:pPr>
    </w:p>
    <w:p w:rsidR="007579DB" w:rsidRDefault="007579DB" w:rsidP="00BE02EC">
      <w:pPr>
        <w:rPr>
          <w:rFonts w:cstheme="minorHAnsi"/>
          <w:b/>
          <w:bCs/>
          <w:color w:val="1F497D"/>
        </w:rPr>
      </w:pPr>
    </w:p>
    <w:p w:rsidR="007579DB" w:rsidRDefault="007579DB" w:rsidP="00BE02EC">
      <w:pPr>
        <w:rPr>
          <w:rFonts w:cstheme="minorHAnsi"/>
          <w:b/>
          <w:bCs/>
          <w:color w:val="1F497D"/>
        </w:rPr>
      </w:pPr>
    </w:p>
    <w:p w:rsidR="007579DB" w:rsidRDefault="007579DB" w:rsidP="00BE02EC">
      <w:pPr>
        <w:rPr>
          <w:rFonts w:cstheme="minorHAnsi"/>
          <w:b/>
          <w:bCs/>
          <w:color w:val="1F497D"/>
        </w:rPr>
      </w:pPr>
    </w:p>
    <w:p w:rsidR="007579DB" w:rsidRDefault="007579DB" w:rsidP="00BE02EC">
      <w:pPr>
        <w:rPr>
          <w:rFonts w:cstheme="minorHAnsi"/>
          <w:b/>
          <w:bCs/>
          <w:color w:val="1F497D"/>
        </w:rPr>
      </w:pPr>
    </w:p>
    <w:p w:rsidR="007579DB" w:rsidRDefault="007579DB" w:rsidP="00BE02EC">
      <w:pPr>
        <w:rPr>
          <w:rFonts w:cstheme="minorHAnsi"/>
          <w:b/>
          <w:bCs/>
          <w:color w:val="1F497D"/>
        </w:rPr>
      </w:pPr>
    </w:p>
    <w:p w:rsidR="007579DB" w:rsidRDefault="007579DB" w:rsidP="00BE02EC">
      <w:pPr>
        <w:rPr>
          <w:rFonts w:cstheme="minorHAnsi"/>
          <w:b/>
          <w:bCs/>
          <w:color w:val="1F497D"/>
        </w:rPr>
        <w:sectPr w:rsidR="007579DB" w:rsidSect="00982DFA">
          <w:headerReference w:type="default" r:id="rId12"/>
          <w:footerReference w:type="default" r:id="rId13"/>
          <w:pgSz w:w="11906" w:h="16838"/>
          <w:pgMar w:top="1418" w:right="425" w:bottom="1559" w:left="567" w:header="0" w:footer="709" w:gutter="0"/>
          <w:cols w:space="708"/>
          <w:docGrid w:linePitch="360"/>
        </w:sectPr>
      </w:pPr>
    </w:p>
    <w:p w:rsidR="00014487" w:rsidRDefault="00014487" w:rsidP="00BE02EC">
      <w:pPr>
        <w:rPr>
          <w:rFonts w:cstheme="minorHAnsi"/>
          <w:b/>
          <w:bCs/>
          <w:color w:val="1F497D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</w:rPr>
        <w:id w:val="1912687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E02EC" w:rsidRPr="00F64CD8" w:rsidRDefault="00BE02EC" w:rsidP="00014487">
          <w:pPr>
            <w:pStyle w:val="TOCHeading"/>
            <w:keepNext w:val="0"/>
            <w:widowControl w:val="0"/>
            <w:numPr>
              <w:ilvl w:val="0"/>
              <w:numId w:val="0"/>
            </w:numPr>
            <w:spacing w:before="0"/>
            <w:rPr>
              <w:rFonts w:cstheme="minorHAnsi"/>
              <w:color w:val="1F3864" w:themeColor="accent1" w:themeShade="80"/>
              <w:sz w:val="32"/>
              <w:szCs w:val="40"/>
            </w:rPr>
          </w:pPr>
          <w:r w:rsidRPr="00F64CD8">
            <w:rPr>
              <w:rFonts w:cstheme="minorHAnsi"/>
              <w:color w:val="1F3864" w:themeColor="accent1" w:themeShade="80"/>
              <w:sz w:val="32"/>
              <w:szCs w:val="40"/>
            </w:rPr>
            <w:t>Table des matières</w:t>
          </w:r>
        </w:p>
        <w:p w:rsidR="00BE02EC" w:rsidRDefault="00BE02EC" w:rsidP="007579DB">
          <w:pPr>
            <w:pStyle w:val="TOC1"/>
            <w:rPr>
              <w:rFonts w:eastAsiaTheme="minorEastAsia"/>
              <w:color w:val="auto"/>
              <w:sz w:val="22"/>
              <w:szCs w:val="22"/>
              <w:lang w:eastAsia="fr-FR"/>
            </w:rPr>
          </w:pPr>
          <w:r w:rsidRPr="00F64CD8">
            <w:rPr>
              <w:rFonts w:cstheme="minorHAnsi"/>
            </w:rPr>
            <w:fldChar w:fldCharType="begin"/>
          </w:r>
          <w:r w:rsidRPr="00F64CD8">
            <w:rPr>
              <w:rFonts w:cstheme="minorHAnsi"/>
            </w:rPr>
            <w:instrText xml:space="preserve"> TOC \o "1-3" \h \z \u </w:instrText>
          </w:r>
          <w:r w:rsidRPr="00F64CD8">
            <w:rPr>
              <w:rFonts w:cstheme="minorHAnsi"/>
            </w:rPr>
            <w:fldChar w:fldCharType="separate"/>
          </w:r>
          <w:hyperlink w:anchor="_Toc11834093" w:history="1">
            <w:r w:rsidRPr="002F3578">
              <w:rPr>
                <w:rStyle w:val="Hyperlink"/>
              </w:rPr>
              <w:t>1.</w:t>
            </w:r>
            <w:r>
              <w:rPr>
                <w:rFonts w:eastAsiaTheme="minorEastAsia"/>
                <w:color w:val="auto"/>
                <w:sz w:val="22"/>
                <w:szCs w:val="22"/>
                <w:lang w:eastAsia="fr-FR"/>
              </w:rPr>
              <w:tab/>
            </w:r>
            <w:r w:rsidRPr="002F3578">
              <w:rPr>
                <w:rStyle w:val="Hyperlink"/>
              </w:rPr>
              <w:t>Présentation générale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_Toc11834093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E02EC" w:rsidRDefault="00AC4D00" w:rsidP="007579DB">
          <w:pPr>
            <w:pStyle w:val="TOC1"/>
            <w:suppressLineNumbers w:val="0"/>
            <w:suppressAutoHyphens w:val="0"/>
            <w:rPr>
              <w:rFonts w:eastAsiaTheme="minorEastAsia"/>
              <w:color w:val="auto"/>
              <w:sz w:val="22"/>
              <w:szCs w:val="22"/>
              <w:lang w:eastAsia="fr-FR"/>
            </w:rPr>
          </w:pPr>
          <w:hyperlink w:anchor="_Toc11834094" w:history="1">
            <w:r w:rsidR="00BE02EC" w:rsidRPr="002F3578">
              <w:rPr>
                <w:rStyle w:val="Hyperlink"/>
              </w:rPr>
              <w:t>2.</w:t>
            </w:r>
            <w:r w:rsidR="00BE02EC">
              <w:rPr>
                <w:rFonts w:eastAsiaTheme="minorEastAsia"/>
                <w:color w:val="auto"/>
                <w:sz w:val="22"/>
                <w:szCs w:val="22"/>
                <w:lang w:eastAsia="fr-FR"/>
              </w:rPr>
              <w:tab/>
            </w:r>
            <w:r w:rsidR="00BE02EC" w:rsidRPr="002F3578">
              <w:rPr>
                <w:rStyle w:val="Hyperlink"/>
              </w:rPr>
              <w:t>Synthèse des recommandations :</w:t>
            </w:r>
            <w:r w:rsidR="00BE02EC">
              <w:rPr>
                <w:webHidden/>
              </w:rPr>
              <w:tab/>
            </w:r>
            <w:r w:rsidR="00BE02EC">
              <w:rPr>
                <w:webHidden/>
              </w:rPr>
              <w:fldChar w:fldCharType="begin"/>
            </w:r>
            <w:r w:rsidR="00BE02EC">
              <w:rPr>
                <w:webHidden/>
              </w:rPr>
              <w:instrText xml:space="preserve"> PAGEREF _Toc11834094 \h </w:instrText>
            </w:r>
            <w:r w:rsidR="00BE02EC">
              <w:rPr>
                <w:webHidden/>
              </w:rPr>
            </w:r>
            <w:r w:rsidR="00BE02EC">
              <w:rPr>
                <w:webHidden/>
              </w:rPr>
              <w:fldChar w:fldCharType="separate"/>
            </w:r>
            <w:r w:rsidR="00BE02EC">
              <w:rPr>
                <w:webHidden/>
              </w:rPr>
              <w:t>4</w:t>
            </w:r>
            <w:r w:rsidR="00BE02EC">
              <w:rPr>
                <w:webHidden/>
              </w:rPr>
              <w:fldChar w:fldCharType="end"/>
            </w:r>
          </w:hyperlink>
        </w:p>
        <w:p w:rsidR="00BE02EC" w:rsidRDefault="00AC4D00" w:rsidP="007579DB">
          <w:pPr>
            <w:pStyle w:val="TOC1"/>
            <w:rPr>
              <w:rFonts w:eastAsiaTheme="minorEastAsia"/>
              <w:color w:val="auto"/>
              <w:sz w:val="22"/>
              <w:szCs w:val="22"/>
              <w:lang w:eastAsia="fr-FR"/>
            </w:rPr>
          </w:pPr>
          <w:hyperlink w:anchor="_Toc11834095" w:history="1">
            <w:r w:rsidR="00BE02EC" w:rsidRPr="002F3578">
              <w:rPr>
                <w:rStyle w:val="Hyperlink"/>
              </w:rPr>
              <w:t>3.</w:t>
            </w:r>
            <w:r w:rsidR="00BE02EC">
              <w:rPr>
                <w:rFonts w:eastAsiaTheme="minorEastAsia"/>
                <w:color w:val="auto"/>
                <w:sz w:val="22"/>
                <w:szCs w:val="22"/>
                <w:lang w:eastAsia="fr-FR"/>
              </w:rPr>
              <w:tab/>
            </w:r>
            <w:r w:rsidR="00BE02EC" w:rsidRPr="002F3578">
              <w:rPr>
                <w:rStyle w:val="Hyperlink"/>
              </w:rPr>
              <w:t>Recommandations et conseils :</w:t>
            </w:r>
            <w:r w:rsidR="00BE02EC">
              <w:rPr>
                <w:webHidden/>
              </w:rPr>
              <w:tab/>
            </w:r>
            <w:r w:rsidR="00BE02EC">
              <w:rPr>
                <w:webHidden/>
              </w:rPr>
              <w:fldChar w:fldCharType="begin"/>
            </w:r>
            <w:r w:rsidR="00BE02EC">
              <w:rPr>
                <w:webHidden/>
              </w:rPr>
              <w:instrText xml:space="preserve"> PAGEREF _Toc11834095 \h </w:instrText>
            </w:r>
            <w:r w:rsidR="00BE02EC">
              <w:rPr>
                <w:webHidden/>
              </w:rPr>
            </w:r>
            <w:r w:rsidR="00BE02EC">
              <w:rPr>
                <w:webHidden/>
              </w:rPr>
              <w:fldChar w:fldCharType="separate"/>
            </w:r>
            <w:r w:rsidR="00BE02EC">
              <w:rPr>
                <w:webHidden/>
              </w:rPr>
              <w:t>5</w:t>
            </w:r>
            <w:r w:rsidR="00BE02EC">
              <w:rPr>
                <w:webHidden/>
              </w:rPr>
              <w:fldChar w:fldCharType="end"/>
            </w:r>
          </w:hyperlink>
        </w:p>
        <w:p w:rsidR="00BE02EC" w:rsidRDefault="00AC4D00" w:rsidP="007579DB">
          <w:pPr>
            <w:pStyle w:val="TOC1"/>
            <w:rPr>
              <w:rFonts w:eastAsiaTheme="minorEastAsia"/>
              <w:color w:val="auto"/>
              <w:sz w:val="22"/>
              <w:szCs w:val="22"/>
              <w:lang w:eastAsia="fr-FR"/>
            </w:rPr>
          </w:pPr>
          <w:hyperlink w:anchor="_Toc11834096" w:history="1">
            <w:r w:rsidR="00BE02EC" w:rsidRPr="002F3578">
              <w:rPr>
                <w:rStyle w:val="Hyperlink"/>
              </w:rPr>
              <w:t>4.</w:t>
            </w:r>
            <w:r w:rsidR="00BE02EC">
              <w:rPr>
                <w:rFonts w:eastAsiaTheme="minorEastAsia"/>
                <w:color w:val="auto"/>
                <w:sz w:val="22"/>
                <w:szCs w:val="22"/>
                <w:lang w:eastAsia="fr-FR"/>
              </w:rPr>
              <w:tab/>
            </w:r>
            <w:r w:rsidR="00BE02EC" w:rsidRPr="002F3578">
              <w:rPr>
                <w:rStyle w:val="Hyperlink"/>
              </w:rPr>
              <w:t>Annexe « Permis de feu »</w:t>
            </w:r>
            <w:r w:rsidR="00BE02EC">
              <w:rPr>
                <w:webHidden/>
              </w:rPr>
              <w:tab/>
            </w:r>
            <w:r w:rsidR="00BE02EC">
              <w:rPr>
                <w:webHidden/>
              </w:rPr>
              <w:fldChar w:fldCharType="begin"/>
            </w:r>
            <w:r w:rsidR="00BE02EC">
              <w:rPr>
                <w:webHidden/>
              </w:rPr>
              <w:instrText xml:space="preserve"> PAGEREF _Toc11834096 \h </w:instrText>
            </w:r>
            <w:r w:rsidR="00BE02EC">
              <w:rPr>
                <w:webHidden/>
              </w:rPr>
            </w:r>
            <w:r w:rsidR="00BE02EC">
              <w:rPr>
                <w:webHidden/>
              </w:rPr>
              <w:fldChar w:fldCharType="separate"/>
            </w:r>
            <w:r w:rsidR="00BE02EC">
              <w:rPr>
                <w:webHidden/>
              </w:rPr>
              <w:t>13</w:t>
            </w:r>
            <w:r w:rsidR="00BE02EC">
              <w:rPr>
                <w:webHidden/>
              </w:rPr>
              <w:fldChar w:fldCharType="end"/>
            </w:r>
          </w:hyperlink>
        </w:p>
        <w:p w:rsidR="00BE02EC" w:rsidRDefault="00BE02EC" w:rsidP="00BE02EC">
          <w:pPr>
            <w:rPr>
              <w:bCs/>
            </w:rPr>
          </w:pPr>
          <w:r w:rsidRPr="00F64CD8">
            <w:rPr>
              <w:rFonts w:cstheme="minorHAnsi"/>
              <w:b/>
              <w:bCs/>
              <w:color w:val="1F3864" w:themeColor="accent1" w:themeShade="80"/>
            </w:rPr>
            <w:fldChar w:fldCharType="end"/>
          </w:r>
        </w:p>
      </w:sdtContent>
    </w:sdt>
    <w:p w:rsidR="00BE02EC" w:rsidRDefault="00BE02EC" w:rsidP="00BE02EC">
      <w:pPr>
        <w:rPr>
          <w:rFonts w:cstheme="minorHAnsi"/>
          <w:b/>
          <w:bCs/>
          <w:color w:val="1F497D"/>
        </w:rPr>
      </w:pPr>
    </w:p>
    <w:p w:rsidR="00BE02EC" w:rsidRDefault="00BE02EC" w:rsidP="00BE02EC">
      <w:pPr>
        <w:rPr>
          <w:rFonts w:cstheme="minorHAnsi"/>
          <w:b/>
          <w:bCs/>
          <w:color w:val="1F497D"/>
        </w:rPr>
      </w:pPr>
    </w:p>
    <w:p w:rsidR="00BE02EC" w:rsidRDefault="00BE02EC" w:rsidP="00BE02EC">
      <w:pPr>
        <w:rPr>
          <w:rFonts w:cstheme="minorHAnsi"/>
          <w:b/>
          <w:bCs/>
          <w:color w:val="1F497D"/>
        </w:rPr>
      </w:pPr>
    </w:p>
    <w:p w:rsidR="00BE02EC" w:rsidRDefault="00BE02EC" w:rsidP="00BE02EC">
      <w:pPr>
        <w:rPr>
          <w:rFonts w:cstheme="minorHAnsi"/>
          <w:b/>
          <w:bCs/>
          <w:color w:val="1F497D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211F6F" w:rsidRDefault="00211F6F">
      <w:pPr>
        <w:rPr>
          <w:rFonts w:cstheme="minorHAnsi"/>
          <w:color w:val="FFFFFF" w:themeColor="background1"/>
        </w:rPr>
      </w:pPr>
    </w:p>
    <w:p w:rsidR="00BE02EC" w:rsidRDefault="00BE02EC">
      <w:pPr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br w:type="page"/>
      </w:r>
    </w:p>
    <w:p w:rsidR="00BE02EC" w:rsidRPr="001A7812" w:rsidRDefault="00BE02EC" w:rsidP="00BE02EC">
      <w:pPr>
        <w:pStyle w:val="Heading1"/>
        <w:spacing w:before="0"/>
      </w:pPr>
      <w:r>
        <w:t>Présentation générale</w:t>
      </w:r>
    </w:p>
    <w:p w:rsidR="00BE02EC" w:rsidRPr="001A7812" w:rsidRDefault="00BE02EC" w:rsidP="00BE02EC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E02EC" w:rsidRPr="0024664D" w:rsidRDefault="00BE02EC" w:rsidP="00BE02EC">
      <w:pPr>
        <w:spacing w:line="360" w:lineRule="auto"/>
        <w:jc w:val="both"/>
        <w:rPr>
          <w:rFonts w:cstheme="minorHAnsi"/>
          <w:b/>
          <w:bCs/>
          <w:color w:val="FF0000"/>
        </w:rPr>
      </w:pPr>
      <w:r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 xml:space="preserve">Ce document fait suite à la visite </w:t>
      </w:r>
      <w:r w:rsidRPr="001A7812"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>effectuée</w:t>
      </w:r>
      <w:r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 xml:space="preserve"> à la société </w:t>
      </w:r>
      <w:r w:rsidRPr="00E9085F">
        <w:rPr>
          <w:rFonts w:ascii="Calibri" w:eastAsia="Times New Roman" w:hAnsi="Calibri" w:cs="Calibri"/>
          <w:b/>
          <w:bCs/>
          <w:i/>
          <w:snapToGrid w:val="0"/>
          <w:color w:val="2F5496" w:themeColor="accent1" w:themeShade="BF"/>
          <w:szCs w:val="24"/>
          <w:lang w:eastAsia="fr-FR"/>
        </w:rPr>
        <w:t>«</w:t>
      </w:r>
      <w:r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> </w:t>
      </w:r>
      <w:r>
        <w:rPr>
          <w:rFonts w:ascii="Calibri" w:eastAsia="Times New Roman" w:hAnsi="Calibri" w:cs="Calibri"/>
          <w:b/>
          <w:bCs/>
          <w:i/>
          <w:snapToGrid w:val="0"/>
          <w:color w:val="FF0000"/>
          <w:szCs w:val="24"/>
          <w:lang w:eastAsia="fr-FR"/>
        </w:rPr>
        <w:t>${</w:t>
      </w:r>
      <w:proofErr w:type="spellStart"/>
      <w:r>
        <w:rPr>
          <w:rFonts w:ascii="Calibri" w:eastAsia="Times New Roman" w:hAnsi="Calibri" w:cs="Calibri"/>
          <w:b/>
          <w:bCs/>
          <w:i/>
          <w:snapToGrid w:val="0"/>
          <w:color w:val="FF0000"/>
          <w:szCs w:val="24"/>
          <w:lang w:eastAsia="fr-FR"/>
        </w:rPr>
        <w:t>name</w:t>
      </w:r>
      <w:proofErr w:type="spellEnd"/>
      <w:r>
        <w:rPr>
          <w:rFonts w:ascii="Calibri" w:eastAsia="Times New Roman" w:hAnsi="Calibri" w:cs="Calibri"/>
          <w:b/>
          <w:bCs/>
          <w:i/>
          <w:snapToGrid w:val="0"/>
          <w:color w:val="FF0000"/>
          <w:szCs w:val="24"/>
          <w:lang w:eastAsia="fr-FR"/>
        </w:rPr>
        <w:t>}</w:t>
      </w:r>
      <w:r>
        <w:rPr>
          <w:rFonts w:ascii="Calibri" w:eastAsia="Times New Roman" w:hAnsi="Calibri" w:cs="Calibri"/>
          <w:b/>
          <w:bCs/>
          <w:i/>
          <w:snapToGrid w:val="0"/>
          <w:color w:val="2F5496" w:themeColor="accent1" w:themeShade="BF"/>
          <w:szCs w:val="24"/>
          <w:lang w:eastAsia="fr-FR"/>
        </w:rPr>
        <w:t> »</w:t>
      </w:r>
      <w:r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 xml:space="preserve"> en concertation avec l’assureur conseils « </w:t>
      </w:r>
      <w:r>
        <w:rPr>
          <w:rFonts w:ascii="Calibri" w:eastAsia="Times New Roman" w:hAnsi="Calibri" w:cs="Calibri"/>
          <w:b/>
          <w:bCs/>
          <w:i/>
          <w:snapToGrid w:val="0"/>
          <w:color w:val="FF0000"/>
          <w:szCs w:val="24"/>
          <w:lang w:eastAsia="fr-FR"/>
        </w:rPr>
        <w:t>${</w:t>
      </w:r>
      <w:proofErr w:type="spellStart"/>
      <w:r>
        <w:rPr>
          <w:rFonts w:cstheme="minorHAnsi"/>
          <w:b/>
          <w:bCs/>
          <w:color w:val="FF0000"/>
        </w:rPr>
        <w:t>nom_intermidiaire</w:t>
      </w:r>
      <w:proofErr w:type="spellEnd"/>
      <w:r>
        <w:rPr>
          <w:rFonts w:cstheme="minorHAnsi"/>
          <w:b/>
          <w:bCs/>
          <w:color w:val="FF0000"/>
        </w:rPr>
        <w:t>}</w:t>
      </w:r>
      <w:r>
        <w:rPr>
          <w:rFonts w:ascii="Calibri" w:eastAsia="Times New Roman" w:hAnsi="Calibri" w:cs="Calibri"/>
          <w:b/>
          <w:bCs/>
          <w:i/>
          <w:snapToGrid w:val="0"/>
          <w:color w:val="2F5496" w:themeColor="accent1" w:themeShade="BF"/>
          <w:szCs w:val="24"/>
          <w:lang w:eastAsia="fr-FR"/>
        </w:rPr>
        <w:t xml:space="preserve"> </w:t>
      </w:r>
      <w:r w:rsidRPr="00BE050B"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>»</w:t>
      </w:r>
      <w:r w:rsidRPr="001A7812"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 xml:space="preserve">. Cette visite a été </w:t>
      </w:r>
      <w:r w:rsidRPr="001A7812">
        <w:rPr>
          <w:rFonts w:ascii="Calibri" w:eastAsia="Times New Roman" w:hAnsi="Calibri" w:cs="Times New Roman"/>
          <w:i/>
          <w:color w:val="2F5496" w:themeColor="accent1" w:themeShade="BF"/>
          <w:szCs w:val="24"/>
          <w:lang w:eastAsia="fr-FR"/>
        </w:rPr>
        <w:t>organisée d</w:t>
      </w:r>
      <w:r w:rsidRPr="001A7812"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>ans le but de mieux connaître l’activité de la société ainsi que d’acquérir une vision réelle des risques encourus. Les informations, ci-jointes, sont basées sur les données recueillies lors de la visite et /ou celles communiquées par les responsables.</w:t>
      </w:r>
    </w:p>
    <w:p w:rsidR="00BE02EC" w:rsidRPr="001A7812" w:rsidRDefault="00BE02EC" w:rsidP="00BE02EC">
      <w:pPr>
        <w:spacing w:line="360" w:lineRule="auto"/>
        <w:jc w:val="both"/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</w:pPr>
      <w:r w:rsidRPr="001A7812"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>Dans le cadre de l’amélioration continue pour la minimisation des risques, et dans un esprit de synergie mutuelle, ce rapport a comme objectif d’identifier et de réduire les risques, d’aider à prévenir les accidents &amp; pertes et de conseiller notre client sur les axes d’améliorations possibles dans ce domaine.</w:t>
      </w:r>
    </w:p>
    <w:p w:rsidR="00BE02EC" w:rsidRDefault="00BE02EC" w:rsidP="00BE02EC">
      <w:pPr>
        <w:spacing w:line="360" w:lineRule="auto"/>
        <w:jc w:val="both"/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</w:pPr>
      <w:r w:rsidRPr="001A7812"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>Les propositions d'amélioration du risque sont numérotées de telle sorte que le premier nombre se rapporte à l'année, le deuxième pour le mois et le troisième à l'élément. Cela permet à des propositions d’être facilement identifié à une date ultérieure.</w:t>
      </w:r>
    </w:p>
    <w:p w:rsidR="00BE02EC" w:rsidRPr="001A7812" w:rsidRDefault="00BE02EC" w:rsidP="00BE02EC">
      <w:pPr>
        <w:spacing w:line="360" w:lineRule="auto"/>
        <w:jc w:val="both"/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</w:pPr>
    </w:p>
    <w:p w:rsidR="00BE02EC" w:rsidRDefault="00BE02EC" w:rsidP="00BE02EC">
      <w:pPr>
        <w:spacing w:line="360" w:lineRule="auto"/>
        <w:jc w:val="both"/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</w:pPr>
      <w:r w:rsidRPr="001A7812"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>Les codes de priorité des recommandations sont attribués selon l</w:t>
      </w:r>
      <w:r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>e système de hiérarchisation suivant</w:t>
      </w:r>
      <w:r w:rsidRPr="001A7812"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 xml:space="preserve"> :</w:t>
      </w:r>
    </w:p>
    <w:p w:rsidR="00BE02EC" w:rsidRPr="001A7812" w:rsidRDefault="00BE02EC" w:rsidP="00BE02EC">
      <w:pPr>
        <w:jc w:val="both"/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</w:pPr>
    </w:p>
    <w:tbl>
      <w:tblPr>
        <w:tblpPr w:leftFromText="141" w:rightFromText="141" w:vertAnchor="text" w:horzAnchor="margin" w:tblpXSpec="center" w:tblpY="15"/>
        <w:tblW w:w="0" w:type="auto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000" w:firstRow="0" w:lastRow="0" w:firstColumn="0" w:lastColumn="0" w:noHBand="0" w:noVBand="0"/>
      </w:tblPr>
      <w:tblGrid>
        <w:gridCol w:w="338"/>
        <w:gridCol w:w="1071"/>
        <w:gridCol w:w="4419"/>
      </w:tblGrid>
      <w:tr w:rsidR="00BE02EC" w:rsidRPr="001A7812" w:rsidTr="00124E06">
        <w:trPr>
          <w:cantSplit/>
          <w:trHeight w:val="276"/>
        </w:trPr>
        <w:tc>
          <w:tcPr>
            <w:tcW w:w="0" w:type="auto"/>
            <w:gridSpan w:val="2"/>
            <w:noWrap/>
            <w:vAlign w:val="center"/>
          </w:tcPr>
          <w:p w:rsidR="00BE02EC" w:rsidRPr="001A7812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  <w:t>Code de priorité</w:t>
            </w:r>
          </w:p>
        </w:tc>
        <w:tc>
          <w:tcPr>
            <w:tcW w:w="0" w:type="auto"/>
            <w:vAlign w:val="center"/>
          </w:tcPr>
          <w:p w:rsidR="00BE02EC" w:rsidRPr="001A7812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  <w:t>Mesures à prendre</w:t>
            </w:r>
          </w:p>
        </w:tc>
      </w:tr>
      <w:tr w:rsidR="00BE02EC" w:rsidRPr="001A7812" w:rsidTr="00124E06">
        <w:trPr>
          <w:cantSplit/>
          <w:trHeight w:val="282"/>
        </w:trPr>
        <w:tc>
          <w:tcPr>
            <w:tcW w:w="0" w:type="auto"/>
            <w:noWrap/>
            <w:vAlign w:val="center"/>
          </w:tcPr>
          <w:p w:rsidR="00BE02EC" w:rsidRPr="001A7812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szCs w:val="24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vAlign w:val="center"/>
          </w:tcPr>
          <w:p w:rsidR="00BE02EC" w:rsidRPr="001A7812" w:rsidRDefault="00BE02EC" w:rsidP="00124E06">
            <w:pPr>
              <w:jc w:val="both"/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  <w:t>Critique</w:t>
            </w:r>
          </w:p>
        </w:tc>
        <w:tc>
          <w:tcPr>
            <w:tcW w:w="0" w:type="auto"/>
            <w:vAlign w:val="center"/>
          </w:tcPr>
          <w:p w:rsidR="00BE02EC" w:rsidRPr="001A7812" w:rsidRDefault="00BE02EC" w:rsidP="00124E06">
            <w:pPr>
              <w:jc w:val="both"/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  <w:t>Nécessite une attention immédiate</w:t>
            </w:r>
          </w:p>
        </w:tc>
      </w:tr>
      <w:tr w:rsidR="00BE02EC" w:rsidRPr="001A7812" w:rsidTr="00124E06">
        <w:trPr>
          <w:cantSplit/>
          <w:trHeight w:val="360"/>
        </w:trPr>
        <w:tc>
          <w:tcPr>
            <w:tcW w:w="0" w:type="auto"/>
            <w:noWrap/>
            <w:vAlign w:val="center"/>
          </w:tcPr>
          <w:p w:rsidR="00BE02EC" w:rsidRPr="001A7812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szCs w:val="24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vAlign w:val="center"/>
          </w:tcPr>
          <w:p w:rsidR="00BE02EC" w:rsidRPr="001A7812" w:rsidRDefault="00BE02EC" w:rsidP="00124E06">
            <w:pPr>
              <w:jc w:val="both"/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  <w:t>Important</w:t>
            </w:r>
          </w:p>
        </w:tc>
        <w:tc>
          <w:tcPr>
            <w:tcW w:w="0" w:type="auto"/>
            <w:vAlign w:val="center"/>
          </w:tcPr>
          <w:p w:rsidR="00BE02EC" w:rsidRPr="001A7812" w:rsidRDefault="00BE02EC" w:rsidP="00124E06">
            <w:pPr>
              <w:jc w:val="both"/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  <w:t>Nécessite une évaluation des risques et d’un plan d'action</w:t>
            </w:r>
          </w:p>
        </w:tc>
      </w:tr>
      <w:tr w:rsidR="00BE02EC" w:rsidRPr="001A7812" w:rsidTr="00124E06">
        <w:trPr>
          <w:cantSplit/>
          <w:trHeight w:val="257"/>
        </w:trPr>
        <w:tc>
          <w:tcPr>
            <w:tcW w:w="0" w:type="auto"/>
            <w:noWrap/>
            <w:vAlign w:val="center"/>
          </w:tcPr>
          <w:p w:rsidR="00BE02EC" w:rsidRPr="001A7812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szCs w:val="24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vAlign w:val="center"/>
          </w:tcPr>
          <w:p w:rsidR="00BE02EC" w:rsidRPr="001A7812" w:rsidRDefault="00BE02EC" w:rsidP="00124E06">
            <w:pPr>
              <w:jc w:val="both"/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  <w:t>Consultatif</w:t>
            </w:r>
          </w:p>
        </w:tc>
        <w:tc>
          <w:tcPr>
            <w:tcW w:w="0" w:type="auto"/>
            <w:vAlign w:val="center"/>
          </w:tcPr>
          <w:p w:rsidR="00BE02EC" w:rsidRPr="001A7812" w:rsidRDefault="00BE02EC" w:rsidP="00124E06">
            <w:pPr>
              <w:jc w:val="both"/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  <w:t>Observation sur la base des meilleures pratiques actuelles</w:t>
            </w:r>
          </w:p>
        </w:tc>
      </w:tr>
    </w:tbl>
    <w:p w:rsidR="00BE02EC" w:rsidRPr="001A7812" w:rsidRDefault="00BE02EC" w:rsidP="00BE02EC">
      <w:pPr>
        <w:rPr>
          <w:rFonts w:ascii="Calibri" w:eastAsia="Times New Roman" w:hAnsi="Calibri" w:cs="Times New Roman"/>
          <w:color w:val="2F5496" w:themeColor="accent1" w:themeShade="BF"/>
          <w:lang w:eastAsia="fr-FR"/>
        </w:rPr>
      </w:pPr>
    </w:p>
    <w:p w:rsidR="00BE02EC" w:rsidRPr="001A7812" w:rsidRDefault="00BE02EC" w:rsidP="00BE02EC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fr-FR"/>
        </w:rPr>
      </w:pPr>
    </w:p>
    <w:p w:rsidR="00BE02EC" w:rsidRPr="001A7812" w:rsidRDefault="00BE02EC" w:rsidP="00BE02EC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fr-FR"/>
        </w:rPr>
      </w:pPr>
    </w:p>
    <w:p w:rsidR="00BE02EC" w:rsidRPr="001A7812" w:rsidRDefault="00BE02EC" w:rsidP="00BE02EC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fr-FR"/>
        </w:rPr>
      </w:pPr>
    </w:p>
    <w:p w:rsidR="00BE02EC" w:rsidRPr="001A7812" w:rsidRDefault="00BE02EC" w:rsidP="00BE02EC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fr-FR"/>
        </w:rPr>
      </w:pPr>
    </w:p>
    <w:p w:rsidR="00BE02EC" w:rsidRPr="001A7812" w:rsidRDefault="00BE02EC" w:rsidP="00BE02EC">
      <w:pPr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</w:pPr>
    </w:p>
    <w:p w:rsidR="00BE02EC" w:rsidRDefault="00BE02EC" w:rsidP="00BE02EC">
      <w:pPr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</w:pPr>
      <w:r w:rsidRPr="001A7812"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  <w:t>Niveau de risque :</w:t>
      </w:r>
    </w:p>
    <w:p w:rsidR="00BE02EC" w:rsidRPr="001A7812" w:rsidRDefault="00BE02EC" w:rsidP="00BE02EC">
      <w:pPr>
        <w:tabs>
          <w:tab w:val="left" w:pos="1916"/>
        </w:tabs>
        <w:rPr>
          <w:rFonts w:ascii="Calibri" w:eastAsia="Times New Roman" w:hAnsi="Calibri" w:cs="Calibri"/>
          <w:i/>
          <w:snapToGrid w:val="0"/>
          <w:color w:val="2F5496" w:themeColor="accent1" w:themeShade="BF"/>
          <w:szCs w:val="24"/>
          <w:lang w:eastAsia="fr-FR"/>
        </w:rPr>
      </w:pPr>
      <w:r>
        <w:rPr>
          <w:rFonts w:ascii="Calibri" w:eastAsia="Times New Roman" w:hAnsi="Calibri" w:cs="Calibri"/>
          <w:szCs w:val="24"/>
          <w:lang w:eastAsia="fr-FR"/>
        </w:rPr>
        <w:tab/>
      </w:r>
    </w:p>
    <w:tbl>
      <w:tblPr>
        <w:tblpPr w:leftFromText="141" w:rightFromText="141" w:vertAnchor="text" w:horzAnchor="margin" w:tblpXSpec="center" w:tblpY="-1"/>
        <w:tblW w:w="10207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6" w:space="0" w:color="548DD4"/>
          <w:insideV w:val="single" w:sz="6" w:space="0" w:color="548DD4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567"/>
        <w:gridCol w:w="7792"/>
      </w:tblGrid>
      <w:tr w:rsidR="00BE02EC" w:rsidRPr="008A7B3F" w:rsidTr="00124E06">
        <w:trPr>
          <w:trHeight w:val="663"/>
        </w:trPr>
        <w:tc>
          <w:tcPr>
            <w:tcW w:w="1848" w:type="dxa"/>
            <w:shd w:val="clear" w:color="auto" w:fill="auto"/>
            <w:vAlign w:val="center"/>
          </w:tcPr>
          <w:p w:rsidR="00BE02EC" w:rsidRPr="001A7812" w:rsidRDefault="00BE02EC" w:rsidP="00124E06">
            <w:pPr>
              <w:spacing w:line="360" w:lineRule="auto"/>
              <w:jc w:val="center"/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  <w:t>Risque faible</w:t>
            </w:r>
          </w:p>
        </w:tc>
        <w:tc>
          <w:tcPr>
            <w:tcW w:w="567" w:type="dxa"/>
            <w:shd w:val="clear" w:color="auto" w:fill="00FF00"/>
            <w:vAlign w:val="center"/>
          </w:tcPr>
          <w:p w:rsidR="00BE02EC" w:rsidRPr="001A7812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  <w:t>R</w:t>
            </w:r>
            <w:r w:rsidRPr="001A7812"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  <w:t>1</w:t>
            </w:r>
          </w:p>
        </w:tc>
        <w:tc>
          <w:tcPr>
            <w:tcW w:w="7792" w:type="dxa"/>
            <w:shd w:val="clear" w:color="auto" w:fill="auto"/>
            <w:vAlign w:val="center"/>
          </w:tcPr>
          <w:p w:rsidR="00BE02EC" w:rsidRPr="001A7812" w:rsidRDefault="00BE02EC" w:rsidP="00124E06">
            <w:pPr>
              <w:spacing w:line="360" w:lineRule="auto"/>
              <w:ind w:left="145"/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  <w:t>Action conseillé.</w:t>
            </w:r>
          </w:p>
        </w:tc>
      </w:tr>
      <w:tr w:rsidR="00BE02EC" w:rsidRPr="008A7B3F" w:rsidTr="00124E06">
        <w:trPr>
          <w:trHeight w:val="736"/>
        </w:trPr>
        <w:tc>
          <w:tcPr>
            <w:tcW w:w="1848" w:type="dxa"/>
            <w:shd w:val="clear" w:color="auto" w:fill="auto"/>
            <w:vAlign w:val="center"/>
          </w:tcPr>
          <w:p w:rsidR="00BE02EC" w:rsidRPr="001A7812" w:rsidRDefault="00BE02EC" w:rsidP="00124E06">
            <w:pPr>
              <w:spacing w:line="360" w:lineRule="auto"/>
              <w:jc w:val="center"/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  <w:t>Risque moyen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BE02EC" w:rsidRPr="001A7812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  <w:t>R</w:t>
            </w:r>
            <w:r w:rsidRPr="001A7812"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  <w:t>2</w:t>
            </w:r>
          </w:p>
        </w:tc>
        <w:tc>
          <w:tcPr>
            <w:tcW w:w="7792" w:type="dxa"/>
            <w:shd w:val="clear" w:color="auto" w:fill="auto"/>
            <w:vAlign w:val="center"/>
          </w:tcPr>
          <w:p w:rsidR="00BE02EC" w:rsidRPr="001A7812" w:rsidRDefault="00BE02EC" w:rsidP="00124E06">
            <w:pPr>
              <w:spacing w:line="360" w:lineRule="auto"/>
              <w:ind w:left="145"/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  <w:t>Sa réalisation fragilise l’entreprise. Traitement à inclure dans les prochains travaux de rénovation, d’aménagement ou de la maintenance.</w:t>
            </w:r>
          </w:p>
        </w:tc>
      </w:tr>
      <w:tr w:rsidR="00BE02EC" w:rsidRPr="008A7B3F" w:rsidTr="00124E06">
        <w:trPr>
          <w:trHeight w:val="658"/>
        </w:trPr>
        <w:tc>
          <w:tcPr>
            <w:tcW w:w="1848" w:type="dxa"/>
            <w:shd w:val="clear" w:color="auto" w:fill="auto"/>
            <w:vAlign w:val="center"/>
          </w:tcPr>
          <w:p w:rsidR="00BE02EC" w:rsidRPr="001A7812" w:rsidRDefault="00BE02EC" w:rsidP="00124E06">
            <w:pPr>
              <w:spacing w:line="360" w:lineRule="auto"/>
              <w:jc w:val="center"/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  <w:t>Risque fort</w:t>
            </w:r>
          </w:p>
        </w:tc>
        <w:tc>
          <w:tcPr>
            <w:tcW w:w="567" w:type="dxa"/>
            <w:shd w:val="clear" w:color="auto" w:fill="FF9900"/>
            <w:vAlign w:val="center"/>
          </w:tcPr>
          <w:p w:rsidR="00BE02EC" w:rsidRPr="001A7812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  <w:t>R</w:t>
            </w:r>
            <w:r w:rsidRPr="001A7812"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  <w:t>3</w:t>
            </w:r>
          </w:p>
        </w:tc>
        <w:tc>
          <w:tcPr>
            <w:tcW w:w="7792" w:type="dxa"/>
            <w:shd w:val="clear" w:color="auto" w:fill="auto"/>
            <w:vAlign w:val="center"/>
          </w:tcPr>
          <w:p w:rsidR="00BE02EC" w:rsidRPr="001A7812" w:rsidRDefault="00BE02EC" w:rsidP="00124E06">
            <w:pPr>
              <w:spacing w:line="360" w:lineRule="auto"/>
              <w:ind w:left="145"/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  <w:t>Sa réalisation compromet les prévisions de l’entreprise. Nécessite un traitement dans un délai court.</w:t>
            </w:r>
          </w:p>
        </w:tc>
      </w:tr>
      <w:tr w:rsidR="00BE02EC" w:rsidRPr="008A7B3F" w:rsidTr="00124E06">
        <w:trPr>
          <w:trHeight w:val="659"/>
        </w:trPr>
        <w:tc>
          <w:tcPr>
            <w:tcW w:w="1848" w:type="dxa"/>
            <w:shd w:val="clear" w:color="auto" w:fill="auto"/>
            <w:vAlign w:val="center"/>
          </w:tcPr>
          <w:p w:rsidR="00BE02EC" w:rsidRPr="001A7812" w:rsidRDefault="00BE02EC" w:rsidP="00124E06">
            <w:pPr>
              <w:spacing w:line="360" w:lineRule="auto"/>
              <w:jc w:val="center"/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color w:val="2F5496" w:themeColor="accent1" w:themeShade="BF"/>
                <w:sz w:val="18"/>
                <w:lang w:eastAsia="fr-FR"/>
              </w:rPr>
              <w:t>Risque catastrophique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BE02EC" w:rsidRPr="001A7812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2F5496" w:themeColor="accent1" w:themeShade="BF"/>
                <w:sz w:val="18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FFFFFF" w:themeColor="background1"/>
                <w:sz w:val="18"/>
                <w:lang w:eastAsia="fr-FR"/>
              </w:rPr>
              <w:t>R</w:t>
            </w:r>
            <w:r w:rsidRPr="009D2306">
              <w:rPr>
                <w:rFonts w:ascii="Calibri" w:eastAsia="Times New Roman" w:hAnsi="Calibri" w:cs="Times New Roman"/>
                <w:b/>
                <w:i/>
                <w:color w:val="FFFFFF" w:themeColor="background1"/>
                <w:sz w:val="18"/>
                <w:lang w:eastAsia="fr-FR"/>
              </w:rPr>
              <w:t>4</w:t>
            </w:r>
          </w:p>
        </w:tc>
        <w:tc>
          <w:tcPr>
            <w:tcW w:w="7792" w:type="dxa"/>
            <w:shd w:val="clear" w:color="auto" w:fill="auto"/>
            <w:vAlign w:val="center"/>
          </w:tcPr>
          <w:p w:rsidR="00BE02EC" w:rsidRPr="001A7812" w:rsidRDefault="00BE02EC" w:rsidP="00124E06">
            <w:pPr>
              <w:spacing w:line="360" w:lineRule="auto"/>
              <w:ind w:left="145"/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i/>
                <w:color w:val="2F5496" w:themeColor="accent1" w:themeShade="BF"/>
                <w:sz w:val="18"/>
                <w:lang w:eastAsia="fr-FR"/>
              </w:rPr>
              <w:t>Sa réalisation entraînerait la disparition de l’entreprise. Nécessite un traitement sans délai.</w:t>
            </w:r>
          </w:p>
        </w:tc>
      </w:tr>
    </w:tbl>
    <w:p w:rsidR="00BE02EC" w:rsidRPr="001A7812" w:rsidRDefault="00BE02EC" w:rsidP="00BE02EC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fr-FR"/>
        </w:rPr>
      </w:pPr>
    </w:p>
    <w:p w:rsidR="00BE02EC" w:rsidRDefault="00BE02EC" w:rsidP="00BE02EC">
      <w:pPr>
        <w:spacing w:line="360" w:lineRule="auto"/>
        <w:jc w:val="both"/>
        <w:rPr>
          <w:rFonts w:ascii="Calibri" w:eastAsia="Times New Roman" w:hAnsi="Calibri" w:cs="Calibri"/>
          <w:i/>
          <w:snapToGrid w:val="0"/>
          <w:color w:val="2F5496" w:themeColor="accent1" w:themeShade="BF"/>
          <w:sz w:val="18"/>
          <w:szCs w:val="24"/>
          <w:lang w:eastAsia="fr-FR"/>
        </w:rPr>
      </w:pPr>
      <w:r w:rsidRPr="001A7812">
        <w:rPr>
          <w:rFonts w:ascii="Calibri" w:eastAsia="Times New Roman" w:hAnsi="Calibri" w:cs="Calibri"/>
          <w:i/>
          <w:snapToGrid w:val="0"/>
          <w:color w:val="2F5496" w:themeColor="accent1" w:themeShade="BF"/>
          <w:sz w:val="18"/>
          <w:szCs w:val="24"/>
          <w:lang w:eastAsia="fr-FR"/>
        </w:rPr>
        <w:t xml:space="preserve">Le rapport est confidentiel aux personnes pour le compte duquel il a été préparé et le droit d'auteur et tous droits similaires sont détenus par la compagnie d’assurance </w:t>
      </w:r>
      <w:r>
        <w:rPr>
          <w:rFonts w:ascii="Calibri" w:eastAsia="Times New Roman" w:hAnsi="Calibri" w:cs="Calibri"/>
          <w:b/>
          <w:i/>
          <w:snapToGrid w:val="0"/>
          <w:color w:val="2F5496" w:themeColor="accent1" w:themeShade="BF"/>
          <w:sz w:val="18"/>
          <w:szCs w:val="24"/>
          <w:lang w:eastAsia="fr-FR"/>
        </w:rPr>
        <w:t>RMA</w:t>
      </w:r>
      <w:r w:rsidRPr="001A7812">
        <w:rPr>
          <w:rFonts w:ascii="Calibri" w:eastAsia="Times New Roman" w:hAnsi="Calibri" w:cs="Calibri"/>
          <w:i/>
          <w:snapToGrid w:val="0"/>
          <w:color w:val="2F5496" w:themeColor="accent1" w:themeShade="BF"/>
          <w:sz w:val="18"/>
          <w:szCs w:val="24"/>
          <w:lang w:eastAsia="fr-FR"/>
        </w:rPr>
        <w:t>.</w:t>
      </w:r>
    </w:p>
    <w:p w:rsidR="00BE02EC" w:rsidRDefault="00BE02EC" w:rsidP="00BE02EC"/>
    <w:p w:rsidR="00BE02EC" w:rsidRDefault="00BE02EC" w:rsidP="00BE02EC">
      <w:r>
        <w:br w:type="page"/>
      </w:r>
    </w:p>
    <w:p w:rsidR="00BE02EC" w:rsidRDefault="00BE02EC" w:rsidP="00BE02EC">
      <w:pPr>
        <w:pStyle w:val="Heading1"/>
        <w:spacing w:before="0"/>
      </w:pPr>
      <w:bookmarkStart w:id="6" w:name="_Toc11834094"/>
      <w:r w:rsidRPr="009E2A62">
        <w:t>Synthèse des recommandations :</w:t>
      </w:r>
      <w:bookmarkEnd w:id="6"/>
    </w:p>
    <w:p w:rsidR="00BE02EC" w:rsidRDefault="00BE02EC" w:rsidP="00BE02EC"/>
    <w:tbl>
      <w:tblPr>
        <w:tblStyle w:val="TableGrid"/>
        <w:tblW w:w="10770" w:type="dxa"/>
        <w:jc w:val="center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4534"/>
        <w:gridCol w:w="2693"/>
        <w:gridCol w:w="1276"/>
        <w:gridCol w:w="994"/>
      </w:tblGrid>
      <w:tr w:rsidR="00BE02EC" w:rsidTr="00124E06">
        <w:trPr>
          <w:cantSplit/>
          <w:trHeight w:val="425"/>
          <w:jc w:val="center"/>
        </w:trPr>
        <w:tc>
          <w:tcPr>
            <w:tcW w:w="127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E7E6E6" w:themeFill="background2"/>
            <w:vAlign w:val="center"/>
            <w:hideMark/>
          </w:tcPr>
          <w:p w:rsidR="00BE02EC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1F3864" w:themeColor="accent1" w:themeShade="8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1F3864" w:themeColor="accent1" w:themeShade="80"/>
                <w:sz w:val="20"/>
                <w:szCs w:val="20"/>
                <w:lang w:eastAsia="fr-FR"/>
              </w:rPr>
              <w:t>Référence</w:t>
            </w:r>
          </w:p>
          <w:p w:rsidR="00BE02EC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1F3864" w:themeColor="accent1" w:themeShade="8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1F3864" w:themeColor="accent1" w:themeShade="80"/>
                <w:sz w:val="20"/>
                <w:szCs w:val="20"/>
                <w:lang w:eastAsia="fr-FR"/>
              </w:rPr>
              <w:t>INC</w:t>
            </w:r>
          </w:p>
        </w:tc>
        <w:tc>
          <w:tcPr>
            <w:tcW w:w="45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E7E6E6" w:themeFill="background2"/>
            <w:vAlign w:val="center"/>
            <w:hideMark/>
          </w:tcPr>
          <w:p w:rsidR="00BE02EC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1F3864" w:themeColor="accent1" w:themeShade="8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1F3864" w:themeColor="accent1" w:themeShade="80"/>
                <w:sz w:val="20"/>
                <w:szCs w:val="20"/>
                <w:lang w:eastAsia="fr-FR"/>
              </w:rPr>
              <w:t>Recommandations</w:t>
            </w:r>
          </w:p>
        </w:tc>
        <w:tc>
          <w:tcPr>
            <w:tcW w:w="269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E7E6E6" w:themeFill="background2"/>
            <w:vAlign w:val="center"/>
            <w:hideMark/>
          </w:tcPr>
          <w:p w:rsidR="00BE02EC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1F3864" w:themeColor="accent1" w:themeShade="80"/>
                <w:sz w:val="20"/>
                <w:szCs w:val="20"/>
                <w:lang w:eastAsia="fr-FR"/>
              </w:rPr>
            </w:pPr>
            <w:r w:rsidRPr="004502B8">
              <w:rPr>
                <w:rFonts w:ascii="Calibri" w:eastAsia="Times New Roman" w:hAnsi="Calibri" w:cs="Times New Roman"/>
                <w:b/>
                <w:i/>
                <w:color w:val="C45911" w:themeColor="accent2" w:themeShade="BF"/>
                <w:sz w:val="20"/>
                <w:szCs w:val="20"/>
                <w:lang w:eastAsia="fr-FR"/>
              </w:rPr>
              <w:t>Localisation des zones</w:t>
            </w:r>
          </w:p>
        </w:tc>
        <w:tc>
          <w:tcPr>
            <w:tcW w:w="1276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E7E6E6" w:themeFill="background2"/>
            <w:vAlign w:val="center"/>
            <w:hideMark/>
          </w:tcPr>
          <w:p w:rsidR="00BE02EC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1F3864" w:themeColor="accent1" w:themeShade="8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1F3864" w:themeColor="accent1" w:themeShade="80"/>
                <w:sz w:val="20"/>
                <w:szCs w:val="20"/>
                <w:lang w:eastAsia="fr-FR"/>
              </w:rPr>
              <w:t>Priorité</w:t>
            </w:r>
          </w:p>
        </w:tc>
        <w:tc>
          <w:tcPr>
            <w:tcW w:w="99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E7E6E6" w:themeFill="background2"/>
            <w:vAlign w:val="center"/>
            <w:hideMark/>
          </w:tcPr>
          <w:p w:rsidR="00BE02EC" w:rsidRDefault="00BE02EC" w:rsidP="00124E06">
            <w:pPr>
              <w:jc w:val="center"/>
              <w:rPr>
                <w:rFonts w:ascii="Calibri" w:eastAsia="Times New Roman" w:hAnsi="Calibri" w:cs="Times New Roman"/>
                <w:b/>
                <w:i/>
                <w:color w:val="1F3864" w:themeColor="accent1" w:themeShade="8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1F3864" w:themeColor="accent1" w:themeShade="80"/>
                <w:sz w:val="18"/>
                <w:szCs w:val="18"/>
                <w:lang w:eastAsia="fr-FR"/>
              </w:rPr>
              <w:t>Page</w:t>
            </w:r>
          </w:p>
        </w:tc>
      </w:tr>
      <w:tr w:rsidR="00BE02EC" w:rsidTr="00124E06">
        <w:trPr>
          <w:cantSplit/>
          <w:trHeight w:val="680"/>
          <w:jc w:val="center"/>
        </w:trPr>
        <w:tc>
          <w:tcPr>
            <w:tcW w:w="127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 w:themeFill="background1" w:themeFillShade="F2"/>
            <w:vAlign w:val="center"/>
          </w:tcPr>
          <w:p w:rsidR="00BE02EC" w:rsidRDefault="00BE02EC" w:rsidP="00124E06">
            <w:pPr>
              <w:jc w:val="center"/>
            </w:pPr>
            <w:r>
              <w:rPr>
                <w:rFonts w:ascii="Calibri" w:eastAsia="Times New Roman" w:hAnsi="Calibri" w:cs="Times New Roman"/>
                <w:i/>
                <w:color w:val="1F3864" w:themeColor="accent1" w:themeShade="80"/>
                <w:sz w:val="20"/>
                <w:szCs w:val="20"/>
                <w:lang w:eastAsia="fr-FR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i/>
                <w:color w:val="1F3864" w:themeColor="accent1" w:themeShade="80"/>
                <w:sz w:val="20"/>
                <w:szCs w:val="20"/>
                <w:lang w:eastAsia="fr-FR"/>
              </w:rPr>
              <w:t>Rf_inc</w:t>
            </w:r>
            <w:proofErr w:type="spellEnd"/>
            <w:r>
              <w:rPr>
                <w:rFonts w:ascii="Calibri" w:eastAsia="Times New Roman" w:hAnsi="Calibri" w:cs="Times New Roman"/>
                <w:i/>
                <w:color w:val="1F3864" w:themeColor="accent1" w:themeShade="8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45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BE02EC" w:rsidRPr="00DA1436" w:rsidRDefault="00BE02EC" w:rsidP="00124E06">
            <w:pPr>
              <w:jc w:val="center"/>
              <w:rPr>
                <w:rFonts w:ascii="Calibri" w:eastAsia="Times New Roman" w:hAnsi="Calibri" w:cs="Times New Roman"/>
                <w:i/>
                <w:color w:val="1F3864" w:themeColor="accent1" w:themeShade="8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i/>
                <w:color w:val="1F3864" w:themeColor="accent1" w:themeShade="80"/>
                <w:sz w:val="20"/>
                <w:szCs w:val="20"/>
                <w:lang w:eastAsia="fr-FR"/>
              </w:rPr>
              <w:t>${recommandation}</w:t>
            </w:r>
          </w:p>
        </w:tc>
        <w:tc>
          <w:tcPr>
            <w:tcW w:w="2693" w:type="dxa"/>
            <w:tcBorders>
              <w:left w:val="single" w:sz="4" w:space="0" w:color="365F91"/>
              <w:right w:val="single" w:sz="4" w:space="0" w:color="365F91"/>
            </w:tcBorders>
            <w:vAlign w:val="center"/>
          </w:tcPr>
          <w:p w:rsidR="00BE02EC" w:rsidRPr="00977A48" w:rsidRDefault="00BE02EC" w:rsidP="00124E06">
            <w:pPr>
              <w:jc w:val="center"/>
              <w:rPr>
                <w:rFonts w:ascii="Calibri" w:hAnsi="Calibri"/>
                <w:bCs/>
                <w:i/>
                <w:color w:val="993300"/>
                <w:sz w:val="20"/>
                <w:szCs w:val="20"/>
              </w:rPr>
            </w:pPr>
            <w:r>
              <w:rPr>
                <w:rFonts w:ascii="Calibri" w:hAnsi="Calibri"/>
                <w:bCs/>
                <w:i/>
                <w:color w:val="993300"/>
                <w:sz w:val="20"/>
                <w:szCs w:val="20"/>
              </w:rPr>
              <w:t>${localisation}</w:t>
            </w:r>
          </w:p>
        </w:tc>
        <w:tc>
          <w:tcPr>
            <w:tcW w:w="1276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F0000"/>
            <w:vAlign w:val="center"/>
          </w:tcPr>
          <w:p w:rsidR="00BE02EC" w:rsidRDefault="00BE02EC" w:rsidP="00124E06">
            <w:pPr>
              <w:spacing w:line="276" w:lineRule="auto"/>
              <w:rPr>
                <w:rFonts w:ascii="Calibri" w:eastAsia="Times New Roman" w:hAnsi="Calibri" w:cs="Times New Roman"/>
                <w:b/>
                <w:i/>
                <w:color w:val="1F3864" w:themeColor="accent1" w:themeShade="8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FFFFFF" w:themeColor="background1"/>
                <w:sz w:val="20"/>
                <w:szCs w:val="20"/>
                <w:lang w:eastAsia="fr-FR"/>
              </w:rPr>
              <w:t>${Ris}</w:t>
            </w:r>
            <w:r w:rsidRPr="00977A48">
              <w:rPr>
                <w:rFonts w:ascii="Calibri" w:eastAsia="Times New Roman" w:hAnsi="Calibri" w:cs="Times New Roman"/>
                <w:b/>
                <w:i/>
                <w:color w:val="FFFFFF" w:themeColor="background1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i/>
                <w:color w:val="FFFFFF" w:themeColor="background1"/>
                <w:sz w:val="20"/>
                <w:szCs w:val="20"/>
                <w:lang w:eastAsia="fr-FR"/>
              </w:rPr>
              <w:t>${cgr}</w:t>
            </w:r>
          </w:p>
        </w:tc>
        <w:tc>
          <w:tcPr>
            <w:tcW w:w="99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BE02EC" w:rsidRPr="00D069A4" w:rsidRDefault="00C70DC5" w:rsidP="00C70DC5">
            <w:pPr>
              <w:spacing w:line="276" w:lineRule="auto"/>
              <w:jc w:val="center"/>
              <w:rPr>
                <w:rFonts w:ascii="Calibri" w:hAnsi="Calibri"/>
                <w:b/>
                <w:i/>
                <w:color w:val="993300"/>
                <w:sz w:val="20"/>
                <w:szCs w:val="20"/>
              </w:rPr>
            </w:pPr>
            <w:r w:rsidRPr="00D069A4">
              <w:rPr>
                <w:rFonts w:ascii="Calibri" w:hAnsi="Calibri"/>
                <w:b/>
                <w:i/>
                <w:color w:val="002060"/>
                <w:sz w:val="20"/>
                <w:szCs w:val="20"/>
              </w:rPr>
              <w:t>${page}</w:t>
            </w:r>
          </w:p>
        </w:tc>
      </w:tr>
    </w:tbl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Pr="00630C06" w:rsidRDefault="00BE02EC" w:rsidP="00BE02EC">
      <w:pPr>
        <w:rPr>
          <w:sz w:val="16"/>
          <w:szCs w:val="16"/>
        </w:rPr>
      </w:pPr>
      <w:r>
        <w:rPr>
          <w:sz w:val="16"/>
          <w:szCs w:val="16"/>
        </w:rPr>
        <w:br w:type="page"/>
      </w:r>
      <w:bookmarkStart w:id="7" w:name="_Toc256000002"/>
      <w:bookmarkStart w:id="8" w:name="_Toc11834095"/>
    </w:p>
    <w:bookmarkEnd w:id="7"/>
    <w:bookmarkEnd w:id="8"/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Default="00BE02EC" w:rsidP="00BE02EC">
      <w:pPr>
        <w:rPr>
          <w:sz w:val="16"/>
          <w:szCs w:val="16"/>
        </w:rPr>
      </w:pPr>
    </w:p>
    <w:p w:rsidR="00BE02EC" w:rsidRPr="005D0E5B" w:rsidRDefault="00BE02EC" w:rsidP="00BE02EC">
      <w:pPr>
        <w:pStyle w:val="Heading1"/>
        <w:tabs>
          <w:tab w:val="left" w:pos="3686"/>
        </w:tabs>
        <w:spacing w:before="0"/>
        <w:ind w:firstLine="2759"/>
        <w:rPr>
          <w:sz w:val="32"/>
        </w:rPr>
      </w:pPr>
      <w:r w:rsidRPr="005D0E5B">
        <w:rPr>
          <w:sz w:val="32"/>
        </w:rPr>
        <w:t>Recommandations et conseils :</w:t>
      </w:r>
    </w:p>
    <w:p w:rsidR="00BE02EC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A93CDE" w:rsidRDefault="00BE02EC" w:rsidP="00BE02EC">
      <w:pPr>
        <w:rPr>
          <w:sz w:val="16"/>
          <w:szCs w:val="16"/>
        </w:rPr>
      </w:pPr>
    </w:p>
    <w:p w:rsidR="00BE02EC" w:rsidRPr="00BE02EC" w:rsidRDefault="00BE02EC" w:rsidP="00BE02EC">
      <w:pPr>
        <w:rPr>
          <w:rFonts w:cstheme="minorHAnsi"/>
          <w:color w:val="FFFFFF" w:themeColor="background1"/>
        </w:rPr>
      </w:pPr>
    </w:p>
    <w:sectPr w:rsidR="00BE02EC" w:rsidRPr="00BE02EC" w:rsidSect="00982DFA">
      <w:pgSz w:w="11906" w:h="16838"/>
      <w:pgMar w:top="1418" w:right="425" w:bottom="1559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D00" w:rsidRDefault="00AC4D00" w:rsidP="007D02B9">
      <w:r>
        <w:separator/>
      </w:r>
    </w:p>
  </w:endnote>
  <w:endnote w:type="continuationSeparator" w:id="0">
    <w:p w:rsidR="00AC4D00" w:rsidRDefault="00AC4D00" w:rsidP="007D0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7828617"/>
      <w:docPartObj>
        <w:docPartGallery w:val="Page Numbers (Bottom of Page)"/>
        <w:docPartUnique/>
      </w:docPartObj>
    </w:sdtPr>
    <w:sdtEndPr/>
    <w:sdtContent>
      <w:p w:rsidR="00A230AA" w:rsidRPr="004B2CF7" w:rsidRDefault="002B63F0" w:rsidP="006C2E64">
        <w:pPr>
          <w:pStyle w:val="Footer"/>
          <w:tabs>
            <w:tab w:val="clear" w:pos="4536"/>
            <w:tab w:val="clear" w:pos="9072"/>
            <w:tab w:val="left" w:pos="6120"/>
          </w:tabs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EB9E26F" wp14:editId="5C3078B7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1" name="Grou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230AA" w:rsidRDefault="002B63F0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069A4" w:rsidRPr="00D069A4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EB9E26F" id="Groupe 21" o:spid="_x0000_s1027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Ce8UA&#10;AADaAAAADwAAAGRycy9kb3ducmV2LnhtbESPQWvCQBSE7wX/w/KE3urGg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6IJ7xQAAANoAAAAPAAAAAAAAAAAAAAAAAJgCAABkcnMv&#10;ZG93bnJldi54bWxQSwUGAAAAAAQABAD1AAAAigMAAAAA&#10;" filled="f" strokecolor="#7f7f7f">
                    <v:textbox>
                      <w:txbxContent>
                        <w:p w:rsidR="00A230AA" w:rsidRDefault="002B63F0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069A4" w:rsidRPr="00D069A4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D00" w:rsidRDefault="00AC4D00" w:rsidP="007D02B9">
      <w:r>
        <w:separator/>
      </w:r>
    </w:p>
  </w:footnote>
  <w:footnote w:type="continuationSeparator" w:id="0">
    <w:p w:rsidR="00AC4D00" w:rsidRDefault="00AC4D00" w:rsidP="007D0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AA" w:rsidRDefault="002B63F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C3DC0AB" wp14:editId="7D177C72">
          <wp:simplePos x="0" y="0"/>
          <wp:positionH relativeFrom="column">
            <wp:posOffset>-275590</wp:posOffset>
          </wp:positionH>
          <wp:positionV relativeFrom="paragraph">
            <wp:posOffset>59690</wp:posOffset>
          </wp:positionV>
          <wp:extent cx="2091193" cy="466110"/>
          <wp:effectExtent l="0" t="0" r="444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ête VF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1193" cy="46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3559"/>
    <w:multiLevelType w:val="hybridMultilevel"/>
    <w:tmpl w:val="51B05062"/>
    <w:lvl w:ilvl="0" w:tplc="852449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23E4F" w:themeColor="text2" w:themeShade="BF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35B90"/>
    <w:multiLevelType w:val="hybridMultilevel"/>
    <w:tmpl w:val="8424CDD0"/>
    <w:lvl w:ilvl="0" w:tplc="3B602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E0151"/>
    <w:multiLevelType w:val="multilevel"/>
    <w:tmpl w:val="93DC00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8947D9"/>
    <w:multiLevelType w:val="hybridMultilevel"/>
    <w:tmpl w:val="84C85F72"/>
    <w:lvl w:ilvl="0" w:tplc="0D1A08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85623" w:themeColor="accent6" w:themeShade="8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F7C8D"/>
    <w:multiLevelType w:val="multilevel"/>
    <w:tmpl w:val="95E03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>
    <w:nsid w:val="209A7DAF"/>
    <w:multiLevelType w:val="hybridMultilevel"/>
    <w:tmpl w:val="FC12F6FA"/>
    <w:lvl w:ilvl="0" w:tplc="8F423B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C5233"/>
    <w:multiLevelType w:val="hybridMultilevel"/>
    <w:tmpl w:val="495EF1EE"/>
    <w:lvl w:ilvl="0" w:tplc="E5B625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E70FF"/>
    <w:multiLevelType w:val="hybridMultilevel"/>
    <w:tmpl w:val="6B6A509E"/>
    <w:lvl w:ilvl="0" w:tplc="240A12B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F3117"/>
    <w:multiLevelType w:val="hybridMultilevel"/>
    <w:tmpl w:val="1960C7F2"/>
    <w:lvl w:ilvl="0" w:tplc="040C000B">
      <w:start w:val="1"/>
      <w:numFmt w:val="bullet"/>
      <w:lvlText w:val=""/>
      <w:lvlJc w:val="left"/>
      <w:pPr>
        <w:ind w:left="1033" w:hanging="360"/>
      </w:pPr>
      <w:rPr>
        <w:rFonts w:ascii="Wingdings" w:hAnsi="Wingdings" w:hint="default"/>
        <w:b w:val="0"/>
        <w:bCs w:val="0"/>
        <w:i w:val="0"/>
        <w:color w:val="2F5496" w:themeColor="accent1" w:themeShade="BF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">
    <w:nsid w:val="59211BDC"/>
    <w:multiLevelType w:val="hybridMultilevel"/>
    <w:tmpl w:val="4F142C32"/>
    <w:lvl w:ilvl="0" w:tplc="E5B625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  <w:sz w:val="20"/>
        <w:szCs w:val="20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00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BE7CD8"/>
    <w:multiLevelType w:val="hybridMultilevel"/>
    <w:tmpl w:val="68C6EA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91B57"/>
    <w:multiLevelType w:val="hybridMultilevel"/>
    <w:tmpl w:val="1AF21C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342979"/>
    <w:multiLevelType w:val="hybridMultilevel"/>
    <w:tmpl w:val="A54CBE84"/>
    <w:lvl w:ilvl="0" w:tplc="8F423B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2F5496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12"/>
  </w:num>
  <w:num w:numId="8">
    <w:abstractNumId w:val="11"/>
  </w:num>
  <w:num w:numId="9">
    <w:abstractNumId w:val="8"/>
  </w:num>
  <w:num w:numId="10">
    <w:abstractNumId w:val="6"/>
  </w:num>
  <w:num w:numId="11">
    <w:abstractNumId w:val="3"/>
  </w:num>
  <w:num w:numId="12">
    <w:abstractNumId w:val="1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BA"/>
    <w:rsid w:val="00003450"/>
    <w:rsid w:val="00014487"/>
    <w:rsid w:val="000177F9"/>
    <w:rsid w:val="00026ABA"/>
    <w:rsid w:val="000459E3"/>
    <w:rsid w:val="00074CDC"/>
    <w:rsid w:val="00084746"/>
    <w:rsid w:val="000D1A1E"/>
    <w:rsid w:val="000F18D8"/>
    <w:rsid w:val="00111064"/>
    <w:rsid w:val="00114E6C"/>
    <w:rsid w:val="00115E3F"/>
    <w:rsid w:val="00125DC6"/>
    <w:rsid w:val="00134417"/>
    <w:rsid w:val="001430E0"/>
    <w:rsid w:val="00147E48"/>
    <w:rsid w:val="00160DF1"/>
    <w:rsid w:val="00194F9A"/>
    <w:rsid w:val="001A67D6"/>
    <w:rsid w:val="001A6E83"/>
    <w:rsid w:val="001F0E7A"/>
    <w:rsid w:val="00201E87"/>
    <w:rsid w:val="00201EA7"/>
    <w:rsid w:val="00211F6F"/>
    <w:rsid w:val="0022795F"/>
    <w:rsid w:val="002429D4"/>
    <w:rsid w:val="0024664D"/>
    <w:rsid w:val="00253309"/>
    <w:rsid w:val="0027229B"/>
    <w:rsid w:val="00280A97"/>
    <w:rsid w:val="002B05E0"/>
    <w:rsid w:val="002B2A51"/>
    <w:rsid w:val="002B63F0"/>
    <w:rsid w:val="002B7930"/>
    <w:rsid w:val="002C371F"/>
    <w:rsid w:val="002D59CC"/>
    <w:rsid w:val="002E4CB5"/>
    <w:rsid w:val="002F37E8"/>
    <w:rsid w:val="00300BD2"/>
    <w:rsid w:val="003043F0"/>
    <w:rsid w:val="00305A61"/>
    <w:rsid w:val="00342B23"/>
    <w:rsid w:val="003523E7"/>
    <w:rsid w:val="00352D05"/>
    <w:rsid w:val="0036380B"/>
    <w:rsid w:val="00386E1E"/>
    <w:rsid w:val="00430A15"/>
    <w:rsid w:val="00463F15"/>
    <w:rsid w:val="004A4A6D"/>
    <w:rsid w:val="004C7871"/>
    <w:rsid w:val="004D4048"/>
    <w:rsid w:val="00512749"/>
    <w:rsid w:val="0052767F"/>
    <w:rsid w:val="00556F0A"/>
    <w:rsid w:val="005776F7"/>
    <w:rsid w:val="00582BC0"/>
    <w:rsid w:val="005D0E5B"/>
    <w:rsid w:val="005E4C42"/>
    <w:rsid w:val="00630C06"/>
    <w:rsid w:val="00651EAD"/>
    <w:rsid w:val="006836C8"/>
    <w:rsid w:val="006B3931"/>
    <w:rsid w:val="006D7D6E"/>
    <w:rsid w:val="006E2C07"/>
    <w:rsid w:val="00717A19"/>
    <w:rsid w:val="007414E4"/>
    <w:rsid w:val="0074351D"/>
    <w:rsid w:val="007579DB"/>
    <w:rsid w:val="00786069"/>
    <w:rsid w:val="007D02B9"/>
    <w:rsid w:val="0080114A"/>
    <w:rsid w:val="0081277C"/>
    <w:rsid w:val="0082402F"/>
    <w:rsid w:val="00832BC4"/>
    <w:rsid w:val="008472F6"/>
    <w:rsid w:val="00864164"/>
    <w:rsid w:val="00873860"/>
    <w:rsid w:val="008C7766"/>
    <w:rsid w:val="008D0495"/>
    <w:rsid w:val="00912F6D"/>
    <w:rsid w:val="00916746"/>
    <w:rsid w:val="00933C67"/>
    <w:rsid w:val="009659F8"/>
    <w:rsid w:val="0096761A"/>
    <w:rsid w:val="00975408"/>
    <w:rsid w:val="00981167"/>
    <w:rsid w:val="00982DFA"/>
    <w:rsid w:val="009B4D20"/>
    <w:rsid w:val="009C364D"/>
    <w:rsid w:val="009C5204"/>
    <w:rsid w:val="009D0EC2"/>
    <w:rsid w:val="009D1107"/>
    <w:rsid w:val="009F1F89"/>
    <w:rsid w:val="00A67F09"/>
    <w:rsid w:val="00A77614"/>
    <w:rsid w:val="00A93CDE"/>
    <w:rsid w:val="00AA4EA8"/>
    <w:rsid w:val="00AC4917"/>
    <w:rsid w:val="00AC4D00"/>
    <w:rsid w:val="00AD292C"/>
    <w:rsid w:val="00B0447B"/>
    <w:rsid w:val="00B144E9"/>
    <w:rsid w:val="00B559C9"/>
    <w:rsid w:val="00B63614"/>
    <w:rsid w:val="00BA26B8"/>
    <w:rsid w:val="00BE02EC"/>
    <w:rsid w:val="00C60FF8"/>
    <w:rsid w:val="00C70DC5"/>
    <w:rsid w:val="00C73AF4"/>
    <w:rsid w:val="00C978A9"/>
    <w:rsid w:val="00CB41A6"/>
    <w:rsid w:val="00CB64F3"/>
    <w:rsid w:val="00CC6709"/>
    <w:rsid w:val="00CE2475"/>
    <w:rsid w:val="00D069A4"/>
    <w:rsid w:val="00D24A07"/>
    <w:rsid w:val="00D451BD"/>
    <w:rsid w:val="00D664CA"/>
    <w:rsid w:val="00D72BDC"/>
    <w:rsid w:val="00D92D86"/>
    <w:rsid w:val="00E24C8F"/>
    <w:rsid w:val="00E349D2"/>
    <w:rsid w:val="00E457D9"/>
    <w:rsid w:val="00E74CE4"/>
    <w:rsid w:val="00E856B8"/>
    <w:rsid w:val="00EA47D1"/>
    <w:rsid w:val="00EB5F2A"/>
    <w:rsid w:val="00EC213E"/>
    <w:rsid w:val="00ED3D2E"/>
    <w:rsid w:val="00F13A0B"/>
    <w:rsid w:val="00F364B5"/>
    <w:rsid w:val="00F5704A"/>
    <w:rsid w:val="00FE25C4"/>
    <w:rsid w:val="00FE41EA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BACBFB-1C67-456C-BC97-4003094C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2B9"/>
  </w:style>
  <w:style w:type="paragraph" w:styleId="Heading1">
    <w:name w:val="heading 1"/>
    <w:basedOn w:val="Normal"/>
    <w:next w:val="Normal"/>
    <w:link w:val="Heading1Char"/>
    <w:uiPriority w:val="9"/>
    <w:qFormat/>
    <w:rsid w:val="007D02B9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link w:val="Heading2Char"/>
    <w:autoRedefine/>
    <w:uiPriority w:val="9"/>
    <w:unhideWhenUsed/>
    <w:rsid w:val="007D02B9"/>
    <w:pPr>
      <w:numPr>
        <w:ilvl w:val="1"/>
        <w:numId w:val="1"/>
      </w:numPr>
      <w:tabs>
        <w:tab w:val="left" w:pos="993"/>
      </w:tabs>
      <w:spacing w:after="40"/>
      <w:outlineLvl w:val="1"/>
    </w:pPr>
    <w:rPr>
      <w:rFonts w:cstheme="minorHAnsi"/>
      <w:color w:val="1F497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2B9"/>
    <w:pPr>
      <w:numPr>
        <w:ilvl w:val="1"/>
        <w:numId w:val="13"/>
      </w:numPr>
      <w:ind w:left="284" w:hanging="426"/>
      <w:outlineLvl w:val="2"/>
    </w:pPr>
    <w:rPr>
      <w:b/>
      <w:bCs/>
      <w:color w:val="1F3864" w:themeColor="accent1" w:themeShade="8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2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D02B9"/>
    <w:pPr>
      <w:keepNext w:val="0"/>
      <w:keepLines w:val="0"/>
      <w:numPr>
        <w:ilvl w:val="2"/>
        <w:numId w:val="1"/>
      </w:numPr>
      <w:spacing w:before="0" w:line="276" w:lineRule="auto"/>
      <w:contextualSpacing/>
      <w:outlineLvl w:val="4"/>
    </w:pPr>
    <w:rPr>
      <w:rFonts w:asciiTheme="minorHAnsi" w:eastAsiaTheme="minorHAnsi" w:hAnsiTheme="minorHAnsi" w:cstheme="minorHAnsi"/>
      <w:bCs/>
      <w:i w:val="0"/>
      <w:iCs w:val="0"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2B9"/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2B9"/>
    <w:rPr>
      <w:rFonts w:cstheme="minorHAnsi"/>
      <w:color w:val="1F497D"/>
    </w:rPr>
  </w:style>
  <w:style w:type="character" w:customStyle="1" w:styleId="Heading5Char">
    <w:name w:val="Heading 5 Char"/>
    <w:basedOn w:val="DefaultParagraphFont"/>
    <w:link w:val="Heading5"/>
    <w:uiPriority w:val="9"/>
    <w:rsid w:val="007D02B9"/>
    <w:rPr>
      <w:rFonts w:cstheme="minorHAnsi"/>
      <w:bCs/>
      <w:color w:val="1F497D"/>
    </w:rPr>
  </w:style>
  <w:style w:type="paragraph" w:styleId="Header">
    <w:name w:val="header"/>
    <w:basedOn w:val="Normal"/>
    <w:link w:val="HeaderChar"/>
    <w:rsid w:val="007D02B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D02B9"/>
  </w:style>
  <w:style w:type="paragraph" w:styleId="Footer">
    <w:name w:val="footer"/>
    <w:basedOn w:val="Normal"/>
    <w:link w:val="FooterChar"/>
    <w:uiPriority w:val="99"/>
    <w:rsid w:val="007D02B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2B9"/>
  </w:style>
  <w:style w:type="paragraph" w:styleId="ListParagraph">
    <w:name w:val="List Paragraph"/>
    <w:basedOn w:val="Normal"/>
    <w:link w:val="ListParagraphChar"/>
    <w:uiPriority w:val="34"/>
    <w:qFormat/>
    <w:rsid w:val="007D02B9"/>
    <w:pPr>
      <w:ind w:left="720"/>
      <w:contextualSpacing/>
    </w:pPr>
  </w:style>
  <w:style w:type="table" w:styleId="TableGrid">
    <w:name w:val="Table Grid"/>
    <w:basedOn w:val="TableNormal"/>
    <w:uiPriority w:val="39"/>
    <w:rsid w:val="007D0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D02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79DB"/>
    <w:pPr>
      <w:keepLines/>
      <w:suppressLineNumbers/>
      <w:tabs>
        <w:tab w:val="left" w:pos="480"/>
        <w:tab w:val="right" w:leader="dot" w:pos="10904"/>
      </w:tabs>
      <w:suppressAutoHyphens/>
      <w:spacing w:before="240" w:after="120" w:line="276" w:lineRule="auto"/>
    </w:pPr>
    <w:rPr>
      <w:b/>
      <w:bCs/>
      <w:noProof/>
      <w:color w:val="1F3864" w:themeColor="accent1" w:themeShade="8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02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02B9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D02B9"/>
  </w:style>
  <w:style w:type="character" w:customStyle="1" w:styleId="Heading4Char">
    <w:name w:val="Heading 4 Char"/>
    <w:basedOn w:val="DefaultParagraphFont"/>
    <w:link w:val="Heading4"/>
    <w:uiPriority w:val="9"/>
    <w:semiHidden/>
    <w:rsid w:val="007D02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D02B9"/>
    <w:rPr>
      <w:b/>
      <w:bCs/>
      <w:color w:val="1F386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Terraf Yassin</dc:creator>
  <cp:keywords/>
  <dc:description/>
  <cp:lastModifiedBy>ayoub tigo</cp:lastModifiedBy>
  <cp:revision>88</cp:revision>
  <dcterms:created xsi:type="dcterms:W3CDTF">2019-06-20T13:59:00Z</dcterms:created>
  <dcterms:modified xsi:type="dcterms:W3CDTF">2019-07-21T00:32:00Z</dcterms:modified>
</cp:coreProperties>
</file>