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-1440" w:firstLine="0"/>
        <w:jc w:val="center"/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7000223" cy="4405313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00223" cy="44053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40" w:right="-1440" w:firstLine="0"/>
        <w:jc w:val="center"/>
        <w:rPr/>
      </w:pPr>
      <w:hyperlink r:id="rId8">
        <w:r w:rsidDel="00000000" w:rsidR="00000000" w:rsidRPr="00000000">
          <w:rPr/>
          <w:drawing>
            <wp:inline distB="19050" distT="19050" distL="19050" distR="19050">
              <wp:extent cx="6157913" cy="7454315"/>
              <wp:effectExtent b="0" l="0" r="0" 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57913" cy="74543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40" w:firstLine="0"/>
        <w:jc w:val="center"/>
        <w:rPr/>
      </w:pPr>
      <w:hyperlink r:id="rId10">
        <w:r w:rsidDel="00000000" w:rsidR="00000000" w:rsidRPr="00000000">
          <w:rPr/>
          <w:drawing>
            <wp:inline distB="19050" distT="19050" distL="19050" distR="19050">
              <wp:extent cx="7773305" cy="3865913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3305" cy="38659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40" w:right="-1440" w:firstLine="0"/>
        <w:jc w:val="center"/>
        <w:rPr/>
      </w:pPr>
      <w:hyperlink r:id="rId12">
        <w:r w:rsidDel="00000000" w:rsidR="00000000" w:rsidRPr="00000000">
          <w:rPr/>
          <w:drawing>
            <wp:inline distB="19050" distT="19050" distL="19050" distR="19050">
              <wp:extent cx="6754890" cy="4569161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54890" cy="4569161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app.diagrams.net/?page-id=S8uU_IqLk2BTrHHwS8S4&amp;scale=auto#G1KSwoqKt-oFQ5qNEv4nax6KaGInCaEOzO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app.diagrams.net/?page-id=8jy0DxG-U-2RaiiY821L&amp;scale=auto#G1IAXyieDpJHz2Y25aFyCvYwgKjylne_4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app.diagrams.net/?page-id=XB9d7JvffJFNSHc2OYXf&amp;scale=auto#G1-c7-YQI4d2lFKhHOCo_wu_oXTLi4ubo2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pp.diagrams.net/?page-id=C5RBs43oDa-KdzZeNtuy&amp;scale=auto#G1C7uwyzb55tYqSh7aqiNvZbA5OcVps6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