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52AE" w:rsidRDefault="003C4B11">
      <w:pPr>
        <w:pStyle w:val="P68B1DB1-Normal1"/>
        <w:jc w:val="center"/>
      </w:pPr>
      <w:r>
        <w:t>TEXTE RAMOS BUSINESS CENTER ANG</w:t>
      </w:r>
    </w:p>
    <w:p w:rsidR="003052AE" w:rsidRDefault="003C4B11">
      <w:pPr>
        <w:pStyle w:val="P68B1DB1-Normal1"/>
        <w:spacing w:after="0" w:line="240" w:lineRule="auto"/>
      </w:pPr>
      <w:r>
        <w:t>Ramos Business Center</w:t>
      </w:r>
    </w:p>
    <w:p w:rsidR="003052AE" w:rsidRDefault="003C4B11">
      <w:pPr>
        <w:pStyle w:val="P68B1DB1-Normal1"/>
        <w:spacing w:after="0" w:line="240" w:lineRule="auto"/>
      </w:pPr>
      <w:r>
        <w:t>Your strategic partner for global economic development</w:t>
      </w:r>
    </w:p>
    <w:p w:rsidR="003052AE" w:rsidRDefault="003052AE">
      <w:pPr>
        <w:spacing w:after="0" w:line="240" w:lineRule="auto"/>
        <w:ind w:firstLine="708"/>
        <w:rPr>
          <w:b/>
        </w:rPr>
      </w:pPr>
    </w:p>
    <w:p w:rsidR="003052AE" w:rsidRDefault="003C4B11">
      <w:pPr>
        <w:spacing w:after="0"/>
      </w:pPr>
      <w:r>
        <w:t>Ramos Business Center, a subsidiary of the Ramos Group, plays a central role in supporting entrepreneurs and investors internationally. Integrating services essential to global economic development, it ensures effective synergy between the strategic divisi</w:t>
      </w:r>
      <w:r>
        <w:t>ons of the Ramos Group.</w:t>
      </w:r>
    </w:p>
    <w:p w:rsidR="003052AE" w:rsidRDefault="003C4B11">
      <w:pPr>
        <w:pStyle w:val="P68B1DB1-Normal1"/>
      </w:pPr>
      <w:r>
        <w:t>General overview</w:t>
      </w:r>
    </w:p>
    <w:p w:rsidR="003052AE" w:rsidRDefault="003C4B11">
      <w:r>
        <w:t>Ramos Business Center has established itself as a key player in supporting international project leaders and investors. Through a series of technical, economic and industrial activities, the centre actively particip</w:t>
      </w:r>
      <w:r>
        <w:t>ates in the conclusion of joint contracts, real estate development, import-export, as well as the security of critical infrastructures.</w:t>
      </w:r>
    </w:p>
    <w:p w:rsidR="003052AE" w:rsidRDefault="003C4B11">
      <w:pPr>
        <w:pStyle w:val="P68B1DB1-Normal1"/>
      </w:pPr>
      <w:r>
        <w:t>1. Technical and Economic Sectors</w:t>
      </w:r>
    </w:p>
    <w:p w:rsidR="003052AE" w:rsidRDefault="003C4B11">
      <w:r>
        <w:t>Our areas of intervention extend over major areas of global growth:</w:t>
      </w:r>
    </w:p>
    <w:p w:rsidR="003052AE" w:rsidRDefault="003C4B11">
      <w:pPr>
        <w:pStyle w:val="P68B1DB1-Normal1"/>
      </w:pPr>
      <w:r>
        <w:t xml:space="preserve">A. Construction &amp; </w:t>
      </w:r>
      <w:r>
        <w:t>Real Estate</w:t>
      </w:r>
    </w:p>
    <w:p w:rsidR="003052AE" w:rsidRDefault="003C4B11">
      <w:r>
        <w:t>Ramos Business Center stands out for its expertise in the purchase, sale and investment of real estate, both in Algeria and internationally. Thanks to a strategic approach, the center supports its clients in the acquisition of prestigious prope</w:t>
      </w:r>
      <w:r>
        <w:t>rties, the development of real estate projects with high added value and the establishment of secure and profitable investment operations. Development of joint real estate projects with partners in Europe, North America and Asia – including contracts for s</w:t>
      </w:r>
      <w:r>
        <w:t>trategic infrastructure.</w:t>
      </w:r>
    </w:p>
    <w:p w:rsidR="003052AE" w:rsidRDefault="003C4B11">
      <w:pPr>
        <w:pStyle w:val="P68B1DB1-Normal1"/>
      </w:pPr>
      <w:r>
        <w:t>International Investments</w:t>
      </w:r>
    </w:p>
    <w:p w:rsidR="003052AE" w:rsidRDefault="003C4B11">
      <w:r>
        <w:t>Consolidation of partnerships with actors from the EU, the United States, Canada and Latin America to stimulate real estate investment.</w:t>
      </w:r>
    </w:p>
    <w:p w:rsidR="003052AE" w:rsidRDefault="003C4B11">
      <w:pPr>
        <w:pStyle w:val="P68B1DB1-Normal1"/>
      </w:pPr>
      <w:r>
        <w:t>Import-export</w:t>
      </w:r>
    </w:p>
    <w:p w:rsidR="003052AE" w:rsidRDefault="003C4B11">
      <w:r>
        <w:t>Facilitation of international trade (security equipment</w:t>
      </w:r>
      <w:r>
        <w:t>, surveillance systems, advanced industrial technologies).</w:t>
      </w:r>
    </w:p>
    <w:p w:rsidR="003052AE" w:rsidRDefault="003C4B11">
      <w:pPr>
        <w:pStyle w:val="P68B1DB1-Normal1"/>
      </w:pPr>
      <w:r>
        <w:t>2. Critical infrastructure security</w:t>
      </w:r>
    </w:p>
    <w:p w:rsidR="003052AE" w:rsidRDefault="003C4B11">
      <w:pPr>
        <w:pStyle w:val="Paragraphedeliste"/>
        <w:numPr>
          <w:ilvl w:val="0"/>
          <w:numId w:val="1"/>
        </w:numPr>
        <w:spacing w:after="0" w:line="240" w:lineRule="auto"/>
        <w:rPr>
          <w:b/>
        </w:rPr>
      </w:pPr>
      <w:r>
        <w:rPr>
          <w:b/>
        </w:rPr>
        <w:t xml:space="preserve">Airport and motorway surveillance </w:t>
      </w:r>
      <w:r>
        <w:t>Contracts for the supply and installation of surveillance systems in several countries, aimed at strengthening national securit</w:t>
      </w:r>
      <w:r>
        <w:t>y.</w:t>
      </w:r>
    </w:p>
    <w:p w:rsidR="003052AE" w:rsidRDefault="003052AE">
      <w:pPr>
        <w:spacing w:after="0" w:line="240" w:lineRule="auto"/>
      </w:pPr>
    </w:p>
    <w:p w:rsidR="003052AE" w:rsidRDefault="003C4B11">
      <w:pPr>
        <w:pStyle w:val="Paragraphedeliste"/>
        <w:numPr>
          <w:ilvl w:val="0"/>
          <w:numId w:val="1"/>
        </w:numPr>
        <w:spacing w:after="0" w:line="240" w:lineRule="auto"/>
        <w:rPr>
          <w:b/>
        </w:rPr>
      </w:pPr>
      <w:r>
        <w:rPr>
          <w:b/>
        </w:rPr>
        <w:t xml:space="preserve">Technology partnerships </w:t>
      </w:r>
      <w:r>
        <w:t>Co-development with Canadian, European and Asian companies of intelligent security systems (flow management, threat detection, cybersecurity).</w:t>
      </w:r>
    </w:p>
    <w:p w:rsidR="003052AE" w:rsidRDefault="003052AE"/>
    <w:p w:rsidR="003052AE" w:rsidRDefault="003C4B11">
      <w:pPr>
        <w:pStyle w:val="P68B1DB1-Normal1"/>
      </w:pPr>
      <w:r>
        <w:t>3. Conclusion of Joint International Contracts</w:t>
      </w:r>
    </w:p>
    <w:p w:rsidR="003052AE" w:rsidRDefault="003C4B11">
      <w:pPr>
        <w:pStyle w:val="Paragraphedeliste"/>
        <w:numPr>
          <w:ilvl w:val="0"/>
          <w:numId w:val="3"/>
        </w:numPr>
      </w:pPr>
      <w:r>
        <w:t>European Union: Partnerships for cons</w:t>
      </w:r>
      <w:r>
        <w:t>truction and security.</w:t>
      </w:r>
    </w:p>
    <w:p w:rsidR="003052AE" w:rsidRDefault="003C4B11">
      <w:pPr>
        <w:pStyle w:val="Paragraphedeliste"/>
        <w:numPr>
          <w:ilvl w:val="0"/>
          <w:numId w:val="3"/>
        </w:numPr>
      </w:pPr>
      <w:r>
        <w:t>North America: Canada and USA Collaboration in the real estate and infrastructure sectors.</w:t>
      </w:r>
    </w:p>
    <w:p w:rsidR="003052AE" w:rsidRDefault="003C4B11">
      <w:pPr>
        <w:pStyle w:val="Paragraphedeliste"/>
        <w:numPr>
          <w:ilvl w:val="0"/>
          <w:numId w:val="3"/>
        </w:numPr>
      </w:pPr>
      <w:r>
        <w:t>Latin America &amp; Asia: Technology export and joint investments.</w:t>
      </w:r>
    </w:p>
    <w:p w:rsidR="003052AE" w:rsidRDefault="003052AE"/>
    <w:p w:rsidR="003052AE" w:rsidRDefault="003C4B11">
      <w:pPr>
        <w:pStyle w:val="P68B1DB1-Normal1"/>
      </w:pPr>
      <w:r>
        <w:t>4. International Business Development</w:t>
      </w:r>
    </w:p>
    <w:p w:rsidR="003052AE" w:rsidRDefault="003C4B11">
      <w:pPr>
        <w:pStyle w:val="Paragraphedeliste"/>
        <w:numPr>
          <w:ilvl w:val="0"/>
          <w:numId w:val="5"/>
        </w:numPr>
        <w:rPr>
          <w:b/>
        </w:rPr>
      </w:pPr>
      <w:r>
        <w:rPr>
          <w:b/>
        </w:rPr>
        <w:t xml:space="preserve">International marketing plans </w:t>
      </w:r>
      <w:r>
        <w:t>Development of development strategies adapted to target markets.</w:t>
      </w:r>
    </w:p>
    <w:p w:rsidR="003052AE" w:rsidRDefault="003C4B11">
      <w:pPr>
        <w:pStyle w:val="Paragraphedeliste"/>
        <w:numPr>
          <w:ilvl w:val="0"/>
          <w:numId w:val="5"/>
        </w:numPr>
        <w:rPr>
          <w:b/>
        </w:rPr>
      </w:pPr>
      <w:r>
        <w:rPr>
          <w:b/>
        </w:rPr>
        <w:t xml:space="preserve">Negotiations &amp; Partnerships </w:t>
      </w:r>
      <w:r>
        <w:t>Signing of contracts in the fields of construction and high technology.</w:t>
      </w:r>
    </w:p>
    <w:p w:rsidR="003052AE" w:rsidRDefault="003C4B11">
      <w:pPr>
        <w:pStyle w:val="P68B1DB1-Normal1"/>
      </w:pPr>
      <w:r>
        <w:lastRenderedPageBreak/>
        <w:t>$</w:t>
      </w:r>
      <w:r>
        <w:tab/>
        <w:t>5 Outlook and Recommendations</w:t>
      </w:r>
    </w:p>
    <w:p w:rsidR="003052AE" w:rsidRDefault="003C4B11">
      <w:pPr>
        <w:spacing w:after="0" w:line="240" w:lineRule="auto"/>
      </w:pPr>
      <w:r>
        <w:t>Strengthen technology alliances for critical infrastructure</w:t>
      </w:r>
      <w:r>
        <w:t>.</w:t>
      </w:r>
    </w:p>
    <w:p w:rsidR="003052AE" w:rsidRDefault="003C4B11">
      <w:pPr>
        <w:spacing w:after="0" w:line="240" w:lineRule="auto"/>
      </w:pPr>
      <w:r>
        <w:t>Diversify real estate investments in America  and Asia.</w:t>
      </w:r>
    </w:p>
    <w:p w:rsidR="003052AE" w:rsidRDefault="003C4B11">
      <w:pPr>
        <w:spacing w:after="0" w:line="240" w:lineRule="auto"/>
      </w:pPr>
      <w:r>
        <w:t>Optimize import-export flows *by leveraging existing trade agreements.</w:t>
      </w:r>
    </w:p>
    <w:p w:rsidR="003052AE" w:rsidRDefault="003052AE"/>
    <w:p w:rsidR="003052AE" w:rsidRDefault="003C4B11">
      <w:pPr>
        <w:pStyle w:val="P68B1DB1-Normal1"/>
      </w:pPr>
      <w:r>
        <w:t>6. Advanced Technologies &amp; Robotics</w:t>
      </w:r>
    </w:p>
    <w:p w:rsidR="003052AE" w:rsidRDefault="003C4B11">
      <w:pPr>
        <w:pStyle w:val="Paragraphedeliste"/>
        <w:numPr>
          <w:ilvl w:val="0"/>
          <w:numId w:val="7"/>
        </w:numPr>
        <w:spacing w:after="0" w:line="240" w:lineRule="auto"/>
        <w:rPr>
          <w:b/>
        </w:rPr>
      </w:pPr>
      <w:r>
        <w:rPr>
          <w:b/>
        </w:rPr>
        <w:t xml:space="preserve">Industrial Automation </w:t>
      </w:r>
      <w:r>
        <w:t>Partnerships in robotics to modernize production systems.</w:t>
      </w:r>
    </w:p>
    <w:p w:rsidR="003052AE" w:rsidRDefault="003052AE">
      <w:pPr>
        <w:spacing w:after="0" w:line="240" w:lineRule="auto"/>
      </w:pPr>
    </w:p>
    <w:p w:rsidR="003052AE" w:rsidRDefault="003C4B11">
      <w:pPr>
        <w:pStyle w:val="Paragraphedeliste"/>
        <w:numPr>
          <w:ilvl w:val="0"/>
          <w:numId w:val="7"/>
        </w:numPr>
        <w:spacing w:after="0" w:line="240" w:lineRule="auto"/>
        <w:rPr>
          <w:b/>
        </w:rPr>
      </w:pPr>
      <w:r>
        <w:rPr>
          <w:b/>
        </w:rPr>
        <w:t>Artificia</w:t>
      </w:r>
      <w:r>
        <w:rPr>
          <w:b/>
        </w:rPr>
        <w:t xml:space="preserve">l Intelligence (AI) </w:t>
      </w:r>
      <w:r>
        <w:t>Implementation of AI solutions in logistics, health, security and industry.</w:t>
      </w:r>
    </w:p>
    <w:p w:rsidR="003052AE" w:rsidRDefault="003052AE">
      <w:pPr>
        <w:spacing w:after="0"/>
      </w:pPr>
    </w:p>
    <w:p w:rsidR="003052AE" w:rsidRDefault="003C4B11">
      <w:pPr>
        <w:pStyle w:val="P68B1DB1-Normal1"/>
      </w:pPr>
      <w:r>
        <w:t>7. Renewable Energy &amp; Sustainable Infrastructure</w:t>
      </w:r>
    </w:p>
    <w:p w:rsidR="003052AE" w:rsidRDefault="003C4B11">
      <w:pPr>
        <w:pStyle w:val="P68B1DB1-Paragraphedeliste2"/>
        <w:numPr>
          <w:ilvl w:val="0"/>
          <w:numId w:val="9"/>
        </w:numPr>
        <w:spacing w:after="0" w:line="240" w:lineRule="auto"/>
      </w:pPr>
      <w:r>
        <w:t xml:space="preserve">Green Energy </w:t>
      </w:r>
    </w:p>
    <w:p w:rsidR="003052AE" w:rsidRDefault="003C4B11">
      <w:pPr>
        <w:pStyle w:val="Paragraphedeliste"/>
        <w:spacing w:after="0" w:line="240" w:lineRule="auto"/>
      </w:pPr>
      <w:r>
        <w:t>Investments in solar and wind with European and Asian partners.</w:t>
      </w:r>
    </w:p>
    <w:p w:rsidR="003052AE" w:rsidRDefault="003052AE">
      <w:pPr>
        <w:spacing w:after="0" w:line="240" w:lineRule="auto"/>
      </w:pPr>
    </w:p>
    <w:p w:rsidR="003052AE" w:rsidRDefault="003C4B11">
      <w:pPr>
        <w:pStyle w:val="P68B1DB1-Paragraphedeliste2"/>
        <w:numPr>
          <w:ilvl w:val="0"/>
          <w:numId w:val="9"/>
        </w:numPr>
        <w:spacing w:after="0" w:line="240" w:lineRule="auto"/>
      </w:pPr>
      <w:r>
        <w:t>Eco-Friendly Buildings</w:t>
      </w:r>
    </w:p>
    <w:p w:rsidR="003052AE" w:rsidRDefault="003C4B11">
      <w:pPr>
        <w:pStyle w:val="Paragraphedeliste"/>
        <w:spacing w:after="0" w:line="240" w:lineRule="auto"/>
      </w:pPr>
      <w:r>
        <w:t>Designin</w:t>
      </w:r>
      <w:r>
        <w:t>g smart buildings that meet environmental standards.</w:t>
      </w:r>
    </w:p>
    <w:p w:rsidR="003052AE" w:rsidRDefault="003052AE">
      <w:pPr>
        <w:spacing w:after="0" w:line="240" w:lineRule="auto"/>
      </w:pPr>
    </w:p>
    <w:p w:rsidR="003052AE" w:rsidRDefault="003C4B11">
      <w:pPr>
        <w:pStyle w:val="P68B1DB1-Normal1"/>
        <w:spacing w:after="0"/>
      </w:pPr>
      <w:r>
        <w:t>Cybersecurity and Data Protection</w:t>
      </w:r>
    </w:p>
    <w:p w:rsidR="003052AE" w:rsidRDefault="003052AE"/>
    <w:p w:rsidR="003052AE" w:rsidRDefault="003C4B11">
      <w:pPr>
        <w:pStyle w:val="P68B1DB1-Paragraphedeliste2"/>
        <w:numPr>
          <w:ilvl w:val="0"/>
          <w:numId w:val="10"/>
        </w:numPr>
      </w:pPr>
      <w:r>
        <w:t>Critical Infrastructures</w:t>
      </w:r>
    </w:p>
    <w:p w:rsidR="003052AE" w:rsidRDefault="003C4B11">
      <w:pPr>
        <w:pStyle w:val="Paragraphedeliste"/>
      </w:pPr>
      <w:r>
        <w:t>Deployment of cybersecurity solutions for transport, airports and energy networks.</w:t>
      </w:r>
    </w:p>
    <w:p w:rsidR="003052AE" w:rsidRDefault="003C4B11">
      <w:pPr>
        <w:pStyle w:val="P68B1DB1-Paragraphedeliste2"/>
        <w:numPr>
          <w:ilvl w:val="0"/>
          <w:numId w:val="10"/>
        </w:numPr>
      </w:pPr>
      <w:r>
        <w:t>Data protection</w:t>
      </w:r>
    </w:p>
    <w:p w:rsidR="003052AE" w:rsidRDefault="003C4B11">
      <w:pPr>
        <w:pStyle w:val="Paragraphedeliste"/>
      </w:pPr>
      <w:r>
        <w:t>Compliance with international regulations (GDPR, etc.).</w:t>
      </w:r>
    </w:p>
    <w:p w:rsidR="003052AE" w:rsidRDefault="003C4B11">
      <w:pPr>
        <w:pStyle w:val="P68B1DB1-Normal1"/>
      </w:pPr>
      <w:r>
        <w:t>9. Smart Cities Development</w:t>
      </w:r>
    </w:p>
    <w:p w:rsidR="003052AE" w:rsidRDefault="003C4B11">
      <w:pPr>
        <w:pStyle w:val="Paragraphedeliste"/>
        <w:numPr>
          <w:ilvl w:val="0"/>
          <w:numId w:val="15"/>
        </w:numPr>
        <w:spacing w:after="0" w:line="240" w:lineRule="auto"/>
        <w:rPr>
          <w:b/>
        </w:rPr>
      </w:pPr>
      <w:r>
        <w:rPr>
          <w:b/>
        </w:rPr>
        <w:t xml:space="preserve">Smart Cities </w:t>
      </w:r>
      <w:r>
        <w:t>Integrated solutions for energy, traffic and utility management.</w:t>
      </w:r>
    </w:p>
    <w:p w:rsidR="003052AE" w:rsidRDefault="003052AE">
      <w:pPr>
        <w:spacing w:after="0" w:line="240" w:lineRule="auto"/>
      </w:pPr>
    </w:p>
    <w:p w:rsidR="003052AE" w:rsidRDefault="003C4B11">
      <w:pPr>
        <w:pStyle w:val="Paragraphedeliste"/>
        <w:numPr>
          <w:ilvl w:val="0"/>
          <w:numId w:val="15"/>
        </w:numPr>
        <w:spacing w:after="0" w:line="240" w:lineRule="auto"/>
        <w:rPr>
          <w:b/>
        </w:rPr>
      </w:pPr>
      <w:r>
        <w:rPr>
          <w:b/>
        </w:rPr>
        <w:t xml:space="preserve">Intelligent transport </w:t>
      </w:r>
      <w:r>
        <w:t>Automated systems, autonomous vehicles and smart urban planning.</w:t>
      </w:r>
    </w:p>
    <w:p w:rsidR="003052AE" w:rsidRDefault="003052AE">
      <w:pPr>
        <w:spacing w:after="0" w:line="240" w:lineRule="auto"/>
      </w:pPr>
    </w:p>
    <w:p w:rsidR="003052AE" w:rsidRDefault="003052AE">
      <w:pPr>
        <w:spacing w:after="0"/>
      </w:pPr>
    </w:p>
    <w:p w:rsidR="003052AE" w:rsidRDefault="003C4B11">
      <w:pPr>
        <w:pStyle w:val="P68B1DB1-Normal1"/>
      </w:pPr>
      <w:r>
        <w:t>10. Logistics Zones &amp; Free Zones</w:t>
      </w:r>
    </w:p>
    <w:p w:rsidR="003052AE" w:rsidRDefault="003C4B11">
      <w:pPr>
        <w:pStyle w:val="P68B1DB1-Paragraphedeliste2"/>
        <w:numPr>
          <w:ilvl w:val="0"/>
          <w:numId w:val="11"/>
        </w:numPr>
      </w:pPr>
      <w:r>
        <w:t>Special Economic Zone</w:t>
      </w:r>
    </w:p>
    <w:p w:rsidR="003052AE" w:rsidRDefault="003C4B11">
      <w:pPr>
        <w:pStyle w:val="Paragraphedeliste"/>
      </w:pPr>
      <w:r>
        <w:t>Reducing customs barriers to promote trade.</w:t>
      </w:r>
    </w:p>
    <w:p w:rsidR="003052AE" w:rsidRDefault="003C4B11">
      <w:pPr>
        <w:pStyle w:val="P68B1DB1-Paragraphedeliste2"/>
        <w:numPr>
          <w:ilvl w:val="0"/>
          <w:numId w:val="11"/>
        </w:numPr>
      </w:pPr>
      <w:r>
        <w:t>Logistics infrastructure</w:t>
      </w:r>
    </w:p>
    <w:p w:rsidR="003052AE" w:rsidRDefault="003C4B11">
      <w:pPr>
        <w:pStyle w:val="Paragraphedeliste"/>
      </w:pPr>
      <w:r>
        <w:t>Creation of automated warehouses and modern logistics hubs.</w:t>
      </w:r>
    </w:p>
    <w:p w:rsidR="003052AE" w:rsidRDefault="003C4B11">
      <w:pPr>
        <w:pStyle w:val="P68B1DB1-Normal1"/>
      </w:pPr>
      <w:r>
        <w:t>11. Technical training (transfer of competence)</w:t>
      </w:r>
    </w:p>
    <w:p w:rsidR="003052AE" w:rsidRDefault="003C4B11">
      <w:pPr>
        <w:pStyle w:val="P68B1DB1-Paragraphedeliste2"/>
        <w:numPr>
          <w:ilvl w:val="0"/>
          <w:numId w:val="16"/>
        </w:numPr>
        <w:spacing w:after="0" w:line="240" w:lineRule="auto"/>
      </w:pPr>
      <w:r>
        <w:t>(j) Specialized training</w:t>
      </w:r>
      <w:r>
        <w:t xml:space="preserve"> programmes;</w:t>
      </w:r>
    </w:p>
    <w:p w:rsidR="003052AE" w:rsidRDefault="003C4B11">
      <w:pPr>
        <w:pStyle w:val="Paragraphedeliste"/>
        <w:spacing w:after="0" w:line="240" w:lineRule="auto"/>
      </w:pPr>
      <w:r>
        <w:t>In partnership with international universities.</w:t>
      </w:r>
    </w:p>
    <w:p w:rsidR="003052AE" w:rsidRDefault="003052AE">
      <w:pPr>
        <w:spacing w:after="0" w:line="240" w:lineRule="auto"/>
      </w:pPr>
    </w:p>
    <w:p w:rsidR="003052AE" w:rsidRDefault="003C4B11">
      <w:pPr>
        <w:pStyle w:val="P68B1DB1-Paragraphedeliste2"/>
        <w:numPr>
          <w:ilvl w:val="0"/>
          <w:numId w:val="16"/>
        </w:numPr>
        <w:spacing w:after="0" w:line="240" w:lineRule="auto"/>
      </w:pPr>
      <w:r>
        <w:t>Incubation of startups</w:t>
      </w:r>
    </w:p>
    <w:p w:rsidR="003052AE" w:rsidRDefault="003C4B11">
      <w:pPr>
        <w:pStyle w:val="Paragraphedeliste"/>
        <w:spacing w:after="0" w:line="240" w:lineRule="auto"/>
      </w:pPr>
      <w:r>
        <w:t>Support for young technology companies (AI, security, IT).</w:t>
      </w:r>
    </w:p>
    <w:p w:rsidR="003052AE" w:rsidRDefault="003052AE"/>
    <w:p w:rsidR="003052AE" w:rsidRDefault="003C4B11">
      <w:pPr>
        <w:pStyle w:val="P68B1DB1-Normal1"/>
      </w:pPr>
      <w:r>
        <w:t>12. Transcontinental Projects</w:t>
      </w:r>
    </w:p>
    <w:p w:rsidR="003052AE" w:rsidRDefault="003C4B11">
      <w:pPr>
        <w:pStyle w:val="Paragraphedeliste"/>
        <w:numPr>
          <w:ilvl w:val="0"/>
          <w:numId w:val="17"/>
        </w:numPr>
        <w:rPr>
          <w:b/>
        </w:rPr>
      </w:pPr>
      <w:r>
        <w:rPr>
          <w:b/>
        </w:rPr>
        <w:lastRenderedPageBreak/>
        <w:t xml:space="preserve">Economic Corridors </w:t>
      </w:r>
      <w:r>
        <w:t>Development of corridors between Europe, Africa, the Americas and Asia.</w:t>
      </w:r>
    </w:p>
    <w:p w:rsidR="003052AE" w:rsidRDefault="003C4B11">
      <w:pPr>
        <w:pStyle w:val="Paragraphedeliste"/>
        <w:numPr>
          <w:ilvl w:val="0"/>
          <w:numId w:val="17"/>
        </w:numPr>
        <w:rPr>
          <w:b/>
        </w:rPr>
      </w:pPr>
      <w:r>
        <w:rPr>
          <w:b/>
        </w:rPr>
        <w:t xml:space="preserve">Transport infrastructure </w:t>
      </w:r>
      <w:r>
        <w:t>Creation of cross-border rail and motorway networks.</w:t>
      </w:r>
    </w:p>
    <w:p w:rsidR="003052AE" w:rsidRDefault="003C4B11">
      <w:pPr>
        <w:pStyle w:val="P68B1DB1-Normal1"/>
      </w:pPr>
      <w:r>
        <w:t>Vision, missions &amp;objectives</w:t>
      </w:r>
    </w:p>
    <w:p w:rsidR="003052AE" w:rsidRDefault="003C4B11">
      <w:r>
        <w:t>Ramos Business Center, a strategic subsidiary of the Ramos Group, aims to cat</w:t>
      </w:r>
      <w:r>
        <w:t>alyze economic, industrial and real estate development on a national and international scale.</w:t>
      </w:r>
    </w:p>
    <w:p w:rsidR="003052AE" w:rsidRDefault="003C4B11">
      <w:r>
        <w:t xml:space="preserve">As a recognized leader in real estate in North Africa and the Mediterranean region, our center works to achieve structuring projects with high added value, while </w:t>
      </w:r>
      <w:r>
        <w:t>strengthening cooperation between public, private and institutional actors.</w:t>
      </w:r>
    </w:p>
    <w:p w:rsidR="003052AE" w:rsidRDefault="003C4B11">
      <w:pPr>
        <w:pStyle w:val="P68B1DB1-Normal3"/>
      </w:pPr>
      <w:r>
        <w:t>Our missions:</w:t>
      </w:r>
    </w:p>
    <w:p w:rsidR="003052AE" w:rsidRDefault="003C4B11">
      <w:pPr>
        <w:pStyle w:val="Paragraphedeliste"/>
        <w:numPr>
          <w:ilvl w:val="0"/>
          <w:numId w:val="12"/>
        </w:numPr>
      </w:pPr>
      <w:r>
        <w:rPr>
          <w:b/>
        </w:rPr>
        <w:t>Development of large-scale real estate projects</w:t>
      </w:r>
      <w:r>
        <w:t xml:space="preserve"> (purchase, sale, development, promotion and renovation), both in Algeria and internationally.</w:t>
      </w:r>
    </w:p>
    <w:p w:rsidR="003052AE" w:rsidRDefault="003C4B11">
      <w:pPr>
        <w:pStyle w:val="Paragraphedeliste"/>
        <w:numPr>
          <w:ilvl w:val="0"/>
          <w:numId w:val="12"/>
        </w:numPr>
      </w:pPr>
      <w:r>
        <w:rPr>
          <w:b/>
        </w:rPr>
        <w:t xml:space="preserve">Conclusion of strategic </w:t>
      </w:r>
      <w:r>
        <w:rPr>
          <w:b/>
        </w:rPr>
        <w:t>international contracts</w:t>
      </w:r>
      <w:r>
        <w:t>, in partnership with Ramos Group subsidiaries and leading companies in global markets.</w:t>
      </w:r>
    </w:p>
    <w:p w:rsidR="003052AE" w:rsidRDefault="003C4B11">
      <w:pPr>
        <w:pStyle w:val="Paragraphedeliste"/>
        <w:numPr>
          <w:ilvl w:val="0"/>
          <w:numId w:val="12"/>
        </w:numPr>
      </w:pPr>
      <w:r>
        <w:rPr>
          <w:b/>
        </w:rPr>
        <w:t>Creation of joint ventures and industrial partnerships</w:t>
      </w:r>
      <w:r>
        <w:t xml:space="preserve"> for the installation of factories and production areas in territories with high potential,</w:t>
      </w:r>
      <w:r>
        <w:t xml:space="preserve"> particularly in Algeria, Africa and the Mediterranean.</w:t>
      </w:r>
    </w:p>
    <w:p w:rsidR="003052AE" w:rsidRDefault="003C4B11">
      <w:pPr>
        <w:pStyle w:val="Paragraphedeliste"/>
        <w:numPr>
          <w:ilvl w:val="0"/>
          <w:numId w:val="12"/>
        </w:numPr>
      </w:pPr>
      <w:r>
        <w:rPr>
          <w:b/>
        </w:rPr>
        <w:t>Promotion of investment-ready projects,</w:t>
      </w:r>
      <w:r>
        <w:t xml:space="preserve"> accompanied by technical, financial and regulatory studies.</w:t>
      </w:r>
    </w:p>
    <w:p w:rsidR="003052AE" w:rsidRDefault="003C4B11">
      <w:pPr>
        <w:pStyle w:val="Paragraphedeliste"/>
        <w:numPr>
          <w:ilvl w:val="0"/>
          <w:numId w:val="12"/>
        </w:numPr>
      </w:pPr>
      <w:r>
        <w:rPr>
          <w:b/>
        </w:rPr>
        <w:t>Tailored support</w:t>
      </w:r>
      <w:r>
        <w:t xml:space="preserve">  for investors in structuring, securing and implementing their economic projects.</w:t>
      </w:r>
    </w:p>
    <w:p w:rsidR="003052AE" w:rsidRDefault="003C4B11">
      <w:pPr>
        <w:pStyle w:val="Paragraphedeliste"/>
        <w:numPr>
          <w:ilvl w:val="0"/>
          <w:numId w:val="12"/>
        </w:numPr>
      </w:pPr>
      <w:r>
        <w:rPr>
          <w:b/>
        </w:rPr>
        <w:t>F</w:t>
      </w:r>
      <w:r>
        <w:rPr>
          <w:b/>
        </w:rPr>
        <w:t>acilitation of national and international networking</w:t>
      </w:r>
      <w:r>
        <w:t>, with access to an extensive network of decision-makers, entrepreneurs and opportunities in the real estate, industrial, technology and energy sectors.</w:t>
      </w:r>
    </w:p>
    <w:p w:rsidR="003052AE" w:rsidRDefault="003C4B11">
      <w:pPr>
        <w:pStyle w:val="Paragraphedeliste"/>
        <w:numPr>
          <w:ilvl w:val="0"/>
          <w:numId w:val="12"/>
        </w:numPr>
      </w:pPr>
      <w:r>
        <w:rPr>
          <w:b/>
        </w:rPr>
        <w:t>Integration of advanced technology solutions</w:t>
      </w:r>
      <w:r>
        <w:t>, inclu</w:t>
      </w:r>
      <w:r>
        <w:t>ding artificial intelligence (AI) and automation, to optimize decision-making, operational performance and risk management.</w:t>
      </w:r>
    </w:p>
    <w:p w:rsidR="003052AE" w:rsidRDefault="003052AE"/>
    <w:p w:rsidR="003052AE" w:rsidRDefault="003C4B11">
      <w:pPr>
        <w:pStyle w:val="P68B1DB1-Normal1"/>
      </w:pPr>
      <w:r>
        <w:t>STRATEGIC GOALS</w:t>
      </w:r>
    </w:p>
    <w:p w:rsidR="003052AE" w:rsidRDefault="003C4B11">
      <w:pPr>
        <w:pStyle w:val="Paragraphedeliste"/>
        <w:numPr>
          <w:ilvl w:val="0"/>
          <w:numId w:val="13"/>
        </w:numPr>
      </w:pPr>
      <w:r>
        <w:rPr>
          <w:b/>
        </w:rPr>
        <w:t>Strengthen Ramos Business Center's position</w:t>
      </w:r>
      <w:r>
        <w:t xml:space="preserve"> as a key reference in regional real estate and industrial development.</w:t>
      </w:r>
    </w:p>
    <w:p w:rsidR="003052AE" w:rsidRDefault="003C4B11">
      <w:pPr>
        <w:pStyle w:val="Paragraphedeliste"/>
        <w:numPr>
          <w:ilvl w:val="0"/>
          <w:numId w:val="13"/>
        </w:numPr>
      </w:pPr>
      <w:r>
        <w:rPr>
          <w:b/>
        </w:rPr>
        <w:t>Attract foreign direct investment</w:t>
      </w:r>
      <w:r>
        <w:t xml:space="preserve"> in key sectors, through clear projects, ready for execution.</w:t>
      </w:r>
    </w:p>
    <w:p w:rsidR="003052AE" w:rsidRDefault="003C4B11">
      <w:pPr>
        <w:pStyle w:val="Paragraphedeliste"/>
        <w:numPr>
          <w:ilvl w:val="0"/>
          <w:numId w:val="13"/>
        </w:numPr>
      </w:pPr>
      <w:r>
        <w:rPr>
          <w:b/>
        </w:rPr>
        <w:t>Develop sustainable economic cooperation</w:t>
      </w:r>
      <w:r>
        <w:t xml:space="preserve"> with national and international institutions, promoting technology transfer and job creation.</w:t>
      </w:r>
    </w:p>
    <w:p w:rsidR="003052AE" w:rsidRDefault="003C4B11">
      <w:pPr>
        <w:pStyle w:val="Paragraphedeliste"/>
        <w:numPr>
          <w:ilvl w:val="0"/>
          <w:numId w:val="13"/>
        </w:numPr>
      </w:pPr>
      <w:r>
        <w:rPr>
          <w:b/>
        </w:rPr>
        <w:t>Modernize economic infrast</w:t>
      </w:r>
      <w:r>
        <w:rPr>
          <w:b/>
        </w:rPr>
        <w:t>ructure</w:t>
      </w:r>
      <w:r>
        <w:t xml:space="preserve"> through high-end real estate projects, integrated industrial zones and smart logistics solutions.</w:t>
      </w:r>
    </w:p>
    <w:p w:rsidR="003052AE" w:rsidRDefault="003C4B11">
      <w:pPr>
        <w:pStyle w:val="Paragraphedeliste"/>
        <w:numPr>
          <w:ilvl w:val="0"/>
          <w:numId w:val="13"/>
        </w:numPr>
      </w:pPr>
      <w:r>
        <w:rPr>
          <w:b/>
        </w:rPr>
        <w:t>Support the growth of local and foreign companies</w:t>
      </w:r>
      <w:r>
        <w:t xml:space="preserve"> through strategic, legal, financial and technological advisory services.</w:t>
      </w:r>
    </w:p>
    <w:p w:rsidR="003052AE" w:rsidRDefault="003052AE">
      <w:pPr>
        <w:pStyle w:val="Paragraphedeliste"/>
      </w:pPr>
    </w:p>
    <w:p w:rsidR="003052AE" w:rsidRDefault="003C4B11">
      <w:pPr>
        <w:pStyle w:val="P68B1DB1-Normal1"/>
      </w:pPr>
      <w:r>
        <w:t>key services...</w:t>
      </w:r>
    </w:p>
    <w:p w:rsidR="003052AE" w:rsidRDefault="003052AE"/>
    <w:p w:rsidR="003052AE" w:rsidRDefault="003C4B11">
      <w:pPr>
        <w:pStyle w:val="Paragraphedeliste"/>
        <w:numPr>
          <w:ilvl w:val="0"/>
          <w:numId w:val="18"/>
        </w:numPr>
        <w:rPr>
          <w:b/>
        </w:rPr>
      </w:pPr>
      <w:r>
        <w:rPr>
          <w:rFonts w:ascii="Calibri" w:hAnsi="Calibri" w:cs="Calibri"/>
          <w:b/>
        </w:rPr>
        <w:t xml:space="preserve">National </w:t>
      </w:r>
      <w:r>
        <w:rPr>
          <w:rFonts w:ascii="Calibri" w:hAnsi="Calibri" w:cs="Calibri"/>
          <w:b/>
        </w:rPr>
        <w:t>&amp; International Networking</w:t>
      </w:r>
      <w:r>
        <w:rPr>
          <w:b/>
        </w:rPr>
        <w:t xml:space="preserve"> </w:t>
      </w:r>
      <w:r>
        <w:t>Access to an extensive network for opportunities in real estate, technology and industry.</w:t>
      </w:r>
    </w:p>
    <w:p w:rsidR="003052AE" w:rsidRDefault="003C4B11">
      <w:pPr>
        <w:pStyle w:val="Paragraphedeliste"/>
        <w:numPr>
          <w:ilvl w:val="0"/>
          <w:numId w:val="18"/>
        </w:numPr>
        <w:rPr>
          <w:b/>
        </w:rPr>
      </w:pPr>
      <w:r>
        <w:rPr>
          <w:rFonts w:ascii="Calibri" w:hAnsi="Calibri" w:cs="Calibri"/>
          <w:b/>
        </w:rPr>
        <w:t>Strategic &amp; judicial advice</w:t>
      </w:r>
      <w:r>
        <w:rPr>
          <w:b/>
        </w:rPr>
        <w:t xml:space="preserve"> </w:t>
      </w:r>
      <w:r>
        <w:t>Legal, regulatory, administrative and tax support.</w:t>
      </w:r>
    </w:p>
    <w:p w:rsidR="003052AE" w:rsidRDefault="003C4B11">
      <w:pPr>
        <w:pStyle w:val="Paragraphedeliste"/>
        <w:numPr>
          <w:ilvl w:val="0"/>
          <w:numId w:val="18"/>
        </w:numPr>
        <w:rPr>
          <w:b/>
        </w:rPr>
      </w:pPr>
      <w:r>
        <w:rPr>
          <w:rFonts w:ascii="Calibri" w:hAnsi="Calibri" w:cs="Calibri"/>
          <w:b/>
        </w:rPr>
        <w:t>Advanced technologies &amp; AI</w:t>
      </w:r>
      <w:r>
        <w:rPr>
          <w:b/>
        </w:rPr>
        <w:t xml:space="preserve"> </w:t>
      </w:r>
      <w:r>
        <w:t>Optimization of operations by artificial intelligence and data management.</w:t>
      </w:r>
    </w:p>
    <w:p w:rsidR="003052AE" w:rsidRDefault="003C4B11">
      <w:pPr>
        <w:pStyle w:val="Paragraphedeliste"/>
        <w:numPr>
          <w:ilvl w:val="0"/>
          <w:numId w:val="18"/>
        </w:numPr>
      </w:pPr>
      <w:r>
        <w:rPr>
          <w:b/>
        </w:rPr>
        <w:lastRenderedPageBreak/>
        <w:t>Real estate</w:t>
      </w:r>
      <w:r>
        <w:t xml:space="preserve"> </w:t>
      </w:r>
      <w:r>
        <w:rPr>
          <w:rFonts w:ascii="Calibri" w:hAnsi="Calibri" w:cs="Calibri"/>
          <w:b/>
        </w:rPr>
        <w:t xml:space="preserve">development &amp; investment </w:t>
      </w:r>
      <w:r>
        <w:t>Specialization in luxury real estate and modern industrial areas.</w:t>
      </w:r>
    </w:p>
    <w:p w:rsidR="003052AE" w:rsidRDefault="003C4B11">
      <w:pPr>
        <w:pStyle w:val="Paragraphedeliste"/>
        <w:numPr>
          <w:ilvl w:val="0"/>
          <w:numId w:val="18"/>
        </w:numPr>
        <w:rPr>
          <w:b/>
        </w:rPr>
      </w:pPr>
      <w:r>
        <w:rPr>
          <w:rFonts w:ascii="Calibri" w:hAnsi="Calibri" w:cs="Calibri"/>
          <w:b/>
        </w:rPr>
        <w:t>Organisation of economic forums</w:t>
      </w:r>
      <w:r>
        <w:t xml:space="preserve"> International</w:t>
      </w:r>
      <w:r>
        <w:rPr>
          <w:b/>
        </w:rPr>
        <w:t xml:space="preserve"> </w:t>
      </w:r>
      <w:r>
        <w:t>events to promote B2B exchanges and cooperation.</w:t>
      </w:r>
    </w:p>
    <w:p w:rsidR="003052AE" w:rsidRDefault="003C4B11">
      <w:pPr>
        <w:pStyle w:val="Paragraphedeliste"/>
        <w:numPr>
          <w:ilvl w:val="0"/>
          <w:numId w:val="18"/>
        </w:numPr>
        <w:rPr>
          <w:b/>
        </w:rPr>
      </w:pPr>
      <w:r>
        <w:rPr>
          <w:rFonts w:ascii="Calibri" w:hAnsi="Calibri" w:cs="Calibri"/>
          <w:b/>
        </w:rPr>
        <w:t>Industrial zones &amp; international trade</w:t>
      </w:r>
      <w:r>
        <w:rPr>
          <w:b/>
        </w:rPr>
        <w:t xml:space="preserve"> </w:t>
      </w:r>
      <w:r>
        <w:t>Creation of industrial sites and import of heavy equipment.</w:t>
      </w:r>
    </w:p>
    <w:p w:rsidR="003052AE" w:rsidRDefault="003C4B11">
      <w:pPr>
        <w:pStyle w:val="Paragraphedeliste"/>
        <w:numPr>
          <w:ilvl w:val="0"/>
          <w:numId w:val="18"/>
        </w:numPr>
        <w:rPr>
          <w:b/>
        </w:rPr>
      </w:pPr>
      <w:r>
        <w:rPr>
          <w:rFonts w:ascii="Calibri" w:hAnsi="Calibri" w:cs="Calibri"/>
          <w:b/>
        </w:rPr>
        <w:t>International Partnerships &amp; Machinery</w:t>
      </w:r>
      <w:r>
        <w:t xml:space="preserve"> Contract</w:t>
      </w:r>
      <w:r>
        <w:rPr>
          <w:b/>
        </w:rPr>
        <w:t xml:space="preserve"> </w:t>
      </w:r>
      <w:r>
        <w:t>Facilitation for Industrial Machinery and Advanced Technolog</w:t>
      </w:r>
      <w:r>
        <w:t>ies.</w:t>
      </w:r>
    </w:p>
    <w:p w:rsidR="003052AE" w:rsidRDefault="003C4B11">
      <w:pPr>
        <w:pStyle w:val="Paragraphedeliste"/>
        <w:numPr>
          <w:ilvl w:val="0"/>
          <w:numId w:val="18"/>
        </w:numPr>
        <w:rPr>
          <w:b/>
        </w:rPr>
      </w:pPr>
      <w:r>
        <w:rPr>
          <w:rFonts w:ascii="Calibri" w:hAnsi="Calibri" w:cs="Calibri"/>
          <w:b/>
        </w:rPr>
        <w:t>Economic development &amp; diversification</w:t>
      </w:r>
      <w:r>
        <w:rPr>
          <w:b/>
        </w:rPr>
        <w:t xml:space="preserve"> </w:t>
      </w:r>
      <w:r>
        <w:t>Search for new markets, creation of joint ventures, support for innovation.</w:t>
      </w:r>
    </w:p>
    <w:p w:rsidR="003052AE" w:rsidRDefault="003C4B11">
      <w:pPr>
        <w:pStyle w:val="P68B1DB1-Normal1"/>
      </w:pPr>
      <w:r>
        <w:t>Why choose Ramos Business Center?</w:t>
      </w:r>
    </w:p>
    <w:p w:rsidR="003052AE" w:rsidRDefault="003C4B11">
      <w:pPr>
        <w:pStyle w:val="Paragraphedeliste"/>
        <w:numPr>
          <w:ilvl w:val="0"/>
          <w:numId w:val="19"/>
        </w:numPr>
        <w:spacing w:after="0" w:line="240" w:lineRule="auto"/>
      </w:pPr>
      <w:r>
        <w:t>International expertise</w:t>
      </w:r>
    </w:p>
    <w:p w:rsidR="003052AE" w:rsidRDefault="003C4B11">
      <w:pPr>
        <w:pStyle w:val="Paragraphedeliste"/>
        <w:numPr>
          <w:ilvl w:val="0"/>
          <w:numId w:val="19"/>
        </w:numPr>
        <w:spacing w:after="0" w:line="240" w:lineRule="auto"/>
      </w:pPr>
      <w:r>
        <w:t>With technology integration</w:t>
      </w:r>
    </w:p>
    <w:p w:rsidR="003052AE" w:rsidRDefault="003C4B11">
      <w:pPr>
        <w:pStyle w:val="Paragraphedeliste"/>
        <w:numPr>
          <w:ilvl w:val="0"/>
          <w:numId w:val="19"/>
        </w:numPr>
        <w:spacing w:after="0" w:line="240" w:lineRule="auto"/>
      </w:pPr>
      <w:r>
        <w:t>Customized Approach:</w:t>
      </w:r>
    </w:p>
    <w:p w:rsidR="003052AE" w:rsidRDefault="003C4B11">
      <w:pPr>
        <w:pStyle w:val="Paragraphedeliste"/>
        <w:numPr>
          <w:ilvl w:val="0"/>
          <w:numId w:val="19"/>
        </w:numPr>
        <w:spacing w:after="0" w:line="240" w:lineRule="auto"/>
      </w:pPr>
      <w:r>
        <w:t>long term</w:t>
      </w:r>
    </w:p>
    <w:p w:rsidR="003052AE" w:rsidRDefault="003052AE"/>
    <w:p w:rsidR="003052AE" w:rsidRDefault="003C4B11">
      <w:pPr>
        <w:pStyle w:val="P68B1DB1-Normal1"/>
      </w:pPr>
      <w:r>
        <w:t xml:space="preserve">Creation of Joint </w:t>
      </w:r>
      <w:r>
        <w:t>Ventures and Industrial Deployment</w:t>
      </w:r>
    </w:p>
    <w:p w:rsidR="003052AE" w:rsidRDefault="003C4B11">
      <w:r>
        <w:t xml:space="preserve">Ramos Business Center plays a strategic role in the implementation of international economic cooperation, through the creation of industrial joint ventures, specialized production areas and high value-added manufacturing </w:t>
      </w:r>
      <w:r>
        <w:t>units.</w:t>
      </w:r>
    </w:p>
    <w:p w:rsidR="003052AE" w:rsidRDefault="003C4B11">
      <w:r>
        <w:t>Our action is part of an integrated development vision, based on strong partnerships with public and private, national and international actors. These initiatives aim to boost the local industrial base, promote the transfer of know-how and stimulate</w:t>
      </w:r>
      <w:r>
        <w:t xml:space="preserve"> intercontinental exchanges.</w:t>
      </w:r>
    </w:p>
    <w:p w:rsidR="003052AE" w:rsidRDefault="003C4B11">
      <w:pPr>
        <w:pStyle w:val="P68B1DB1-Normal1"/>
      </w:pPr>
      <w:r>
        <w:t>Priority intervention areas:</w:t>
      </w:r>
    </w:p>
    <w:p w:rsidR="003052AE" w:rsidRDefault="003C4B11">
      <w:pPr>
        <w:pStyle w:val="Paragraphedeliste"/>
        <w:numPr>
          <w:ilvl w:val="0"/>
          <w:numId w:val="20"/>
        </w:numPr>
      </w:pPr>
      <w:r>
        <w:rPr>
          <w:b/>
        </w:rPr>
        <w:t>Algeria</w:t>
      </w:r>
      <w:r>
        <w:t>: Reference industrial and logistics platform, located at the crossroads of African and European markets, ideal for the establishment of export-oriented production units.</w:t>
      </w:r>
    </w:p>
    <w:p w:rsidR="003052AE" w:rsidRDefault="003C4B11">
      <w:pPr>
        <w:pStyle w:val="Paragraphedeliste"/>
        <w:numPr>
          <w:ilvl w:val="0"/>
          <w:numId w:val="20"/>
        </w:numPr>
      </w:pPr>
      <w:r>
        <w:rPr>
          <w:b/>
        </w:rPr>
        <w:t>European Union</w:t>
      </w:r>
      <w:r>
        <w:t>: Sour</w:t>
      </w:r>
      <w:r>
        <w:t>ce of advanced technologies, industrial innovation and international standards, with strong potential for co-development.</w:t>
      </w:r>
    </w:p>
    <w:p w:rsidR="003052AE" w:rsidRDefault="003C4B11">
      <w:pPr>
        <w:pStyle w:val="Paragraphedeliste"/>
        <w:numPr>
          <w:ilvl w:val="0"/>
          <w:numId w:val="20"/>
        </w:numPr>
      </w:pPr>
      <w:r>
        <w:rPr>
          <w:b/>
        </w:rPr>
        <w:t>North America and Latin America</w:t>
      </w:r>
      <w:r>
        <w:t>: Dynamic markets in the energy, infrastructure and high-tech sectors, with opportunities for cross-ind</w:t>
      </w:r>
      <w:r>
        <w:t>ustrial exchanges.</w:t>
      </w:r>
    </w:p>
    <w:p w:rsidR="003052AE" w:rsidRDefault="003C4B11">
      <w:pPr>
        <w:pStyle w:val="Paragraphedeliste"/>
        <w:numPr>
          <w:ilvl w:val="0"/>
          <w:numId w:val="20"/>
        </w:numPr>
      </w:pPr>
      <w:r>
        <w:rPr>
          <w:b/>
        </w:rPr>
        <w:t>Asia &amp; China</w:t>
      </w:r>
      <w:r>
        <w:t>: Major industrial production, automation and energy transition hubs, key partners for the deployment of smart factories and access to global markets.</w:t>
      </w:r>
    </w:p>
    <w:p w:rsidR="003052AE" w:rsidRDefault="003C4B11">
      <w:pPr>
        <w:pStyle w:val="Paragraphedeliste"/>
        <w:numPr>
          <w:ilvl w:val="0"/>
          <w:numId w:val="20"/>
        </w:numPr>
      </w:pPr>
      <w:r>
        <w:rPr>
          <w:b/>
        </w:rPr>
        <w:t>African continent</w:t>
      </w:r>
      <w:r>
        <w:t>: Strategic partner for the development of projects in ag</w:t>
      </w:r>
      <w:r>
        <w:t>riculture, infrastructure, green energy and industrial transformation.</w:t>
      </w:r>
    </w:p>
    <w:p w:rsidR="003052AE" w:rsidRDefault="003C4B11">
      <w:pPr>
        <w:pStyle w:val="Paragraphedeliste"/>
        <w:numPr>
          <w:ilvl w:val="0"/>
          <w:numId w:val="20"/>
        </w:numPr>
      </w:pPr>
      <w:r>
        <w:rPr>
          <w:b/>
        </w:rPr>
        <w:t>Maghreb region</w:t>
      </w:r>
      <w:r>
        <w:t>: Key axis of regional competitiveness, conducive to the development of cross-border industrial value chains.</w:t>
      </w:r>
    </w:p>
    <w:p w:rsidR="003052AE" w:rsidRDefault="003C4B11">
      <w:pPr>
        <w:pStyle w:val="Paragraphedeliste"/>
        <w:numPr>
          <w:ilvl w:val="0"/>
          <w:numId w:val="20"/>
        </w:numPr>
      </w:pPr>
      <w:r>
        <w:rPr>
          <w:b/>
        </w:rPr>
        <w:t>Mediterranean area</w:t>
      </w:r>
      <w:r>
        <w:t>: Geo-economic crossroads promoting the mov</w:t>
      </w:r>
      <w:r>
        <w:t>ement of goods, capital and technologies between Europe, Africa and Asia.</w:t>
      </w:r>
    </w:p>
    <w:p w:rsidR="003052AE" w:rsidRDefault="003C4B11">
      <w:r>
        <w:rPr>
          <w:b/>
        </w:rPr>
        <w:t>Ramos Business Center</w:t>
      </w:r>
      <w:r>
        <w:t xml:space="preserve"> ensures full coordination of these projects, from strategic design to operational execution, ensuring the integration of international standards, optimization o</w:t>
      </w:r>
      <w:r>
        <w:t>f investments and sustainability of business models.</w:t>
      </w:r>
    </w:p>
    <w:p w:rsidR="003052AE" w:rsidRDefault="003052AE"/>
    <w:p w:rsidR="003052AE" w:rsidRDefault="003052AE"/>
    <w:p w:rsidR="003052AE" w:rsidRDefault="003C4B11">
      <w:pPr>
        <w:pStyle w:val="P68B1DB1-Normal1"/>
      </w:pPr>
      <w:r>
        <w:t>Our aim:</w:t>
      </w:r>
    </w:p>
    <w:p w:rsidR="003052AE" w:rsidRDefault="003C4B11">
      <w:pPr>
        <w:pStyle w:val="P68B1DB1-Paragraphedeliste2"/>
        <w:numPr>
          <w:ilvl w:val="1"/>
          <w:numId w:val="14"/>
        </w:numPr>
      </w:pPr>
      <w:r>
        <w:t>Stimulate local industrial growth.</w:t>
      </w:r>
    </w:p>
    <w:p w:rsidR="003052AE" w:rsidRDefault="003C4B11">
      <w:pPr>
        <w:pStyle w:val="P68B1DB1-Paragraphedeliste2"/>
        <w:numPr>
          <w:ilvl w:val="1"/>
          <w:numId w:val="14"/>
        </w:numPr>
      </w:pPr>
      <w:r>
        <w:lastRenderedPageBreak/>
        <w:t>Diversify regional economies.</w:t>
      </w:r>
    </w:p>
    <w:p w:rsidR="003052AE" w:rsidRDefault="003C4B11">
      <w:pPr>
        <w:pStyle w:val="Paragraphedeliste"/>
        <w:numPr>
          <w:ilvl w:val="1"/>
          <w:numId w:val="14"/>
        </w:numPr>
      </w:pPr>
      <w:r>
        <w:rPr>
          <w:b/>
        </w:rPr>
        <w:t>Fostering technology transfer and transcontinental trade</w:t>
      </w:r>
      <w:r>
        <w:t>.</w:t>
      </w:r>
    </w:p>
    <w:p w:rsidR="003052AE" w:rsidRDefault="003C4B11">
      <w:r>
        <w:t>Ramos Business Center thus asserts itself as a key strategic player in the deployment of cross-border projects, combining long-term vision and global network sector expertise.</w:t>
      </w:r>
    </w:p>
    <w:p w:rsidR="003052AE" w:rsidRDefault="003052AE"/>
    <w:p w:rsidR="003052AE" w:rsidRDefault="003052AE"/>
    <w:sectPr w:rsidR="003052AE" w:rsidSect="003052AE">
      <w:pgSz w:w="11906" w:h="16838"/>
      <w:pgMar w:top="568" w:right="991" w:bottom="426" w:left="1276"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7819EA"/>
    <w:multiLevelType w:val="hybridMultilevel"/>
    <w:tmpl w:val="AB209EB0"/>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99F551F"/>
    <w:multiLevelType w:val="hybridMultilevel"/>
    <w:tmpl w:val="94B099B0"/>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25C7E30"/>
    <w:multiLevelType w:val="hybridMultilevel"/>
    <w:tmpl w:val="C8782D0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22A84266"/>
    <w:multiLevelType w:val="hybridMultilevel"/>
    <w:tmpl w:val="A7D4F908"/>
    <w:lvl w:ilvl="0" w:tplc="81144CF6">
      <w:start w:val="1"/>
      <w:numFmt w:val="upperLetter"/>
      <w:lvlText w:val="%1."/>
      <w:lvlJc w:val="left"/>
      <w:pPr>
        <w:ind w:left="720" w:hanging="360"/>
      </w:pPr>
      <w:rPr>
        <w:b/>
        <w:bCs/>
      </w:rPr>
    </w:lvl>
    <w:lvl w:ilvl="1" w:tplc="6AE0A5F6">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27290886"/>
    <w:multiLevelType w:val="hybridMultilevel"/>
    <w:tmpl w:val="3A46154C"/>
    <w:lvl w:ilvl="0" w:tplc="040C000F">
      <w:start w:val="1"/>
      <w:numFmt w:val="decimal"/>
      <w:lvlText w:val="%1."/>
      <w:lvlJc w:val="left"/>
      <w:pPr>
        <w:ind w:left="720" w:hanging="360"/>
      </w:pPr>
    </w:lvl>
    <w:lvl w:ilvl="1" w:tplc="563EE1A0">
      <w:start w:val="1"/>
      <w:numFmt w:val="upperLetter"/>
      <w:lvlText w:val="%2."/>
      <w:lvlJc w:val="left"/>
      <w:pPr>
        <w:ind w:left="1440" w:hanging="360"/>
      </w:pPr>
      <w:rPr>
        <w:b/>
        <w:bCs/>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E1A538C"/>
    <w:multiLevelType w:val="hybridMultilevel"/>
    <w:tmpl w:val="D044655A"/>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4E3344B"/>
    <w:multiLevelType w:val="hybridMultilevel"/>
    <w:tmpl w:val="DF98803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36396F99"/>
    <w:multiLevelType w:val="hybridMultilevel"/>
    <w:tmpl w:val="4A32B2BE"/>
    <w:lvl w:ilvl="0" w:tplc="B002E83A">
      <w:start w:val="1"/>
      <w:numFmt w:val="upperLetter"/>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3A9A6423"/>
    <w:multiLevelType w:val="hybridMultilevel"/>
    <w:tmpl w:val="57C6DA6E"/>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3C5B1CEC"/>
    <w:multiLevelType w:val="hybridMultilevel"/>
    <w:tmpl w:val="834EEA6A"/>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42916870"/>
    <w:multiLevelType w:val="hybridMultilevel"/>
    <w:tmpl w:val="CC5A3562"/>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44221CFC"/>
    <w:multiLevelType w:val="hybridMultilevel"/>
    <w:tmpl w:val="2B34CB3A"/>
    <w:lvl w:ilvl="0" w:tplc="F80C8304">
      <w:start w:val="1"/>
      <w:numFmt w:val="upperLetter"/>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496747EA"/>
    <w:multiLevelType w:val="hybridMultilevel"/>
    <w:tmpl w:val="92D8E3B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50B62588"/>
    <w:multiLevelType w:val="hybridMultilevel"/>
    <w:tmpl w:val="28E41994"/>
    <w:lvl w:ilvl="0" w:tplc="8CE0F154">
      <w:start w:val="1"/>
      <w:numFmt w:val="upperLetter"/>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5B715055"/>
    <w:multiLevelType w:val="hybridMultilevel"/>
    <w:tmpl w:val="BEC40976"/>
    <w:lvl w:ilvl="0" w:tplc="50A6798A">
      <w:start w:val="1"/>
      <w:numFmt w:val="upperLetter"/>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61931672"/>
    <w:multiLevelType w:val="hybridMultilevel"/>
    <w:tmpl w:val="6C60015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668E3321"/>
    <w:multiLevelType w:val="hybridMultilevel"/>
    <w:tmpl w:val="74C075D4"/>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66D70FD3"/>
    <w:multiLevelType w:val="hybridMultilevel"/>
    <w:tmpl w:val="A8D0BEDA"/>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68C515FB"/>
    <w:multiLevelType w:val="hybridMultilevel"/>
    <w:tmpl w:val="CFEC076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6DE25576"/>
    <w:multiLevelType w:val="hybridMultilevel"/>
    <w:tmpl w:val="D8B66D4E"/>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
  </w:num>
  <w:num w:numId="2">
    <w:abstractNumId w:val="12"/>
  </w:num>
  <w:num w:numId="3">
    <w:abstractNumId w:val="7"/>
  </w:num>
  <w:num w:numId="4">
    <w:abstractNumId w:val="2"/>
  </w:num>
  <w:num w:numId="5">
    <w:abstractNumId w:val="15"/>
  </w:num>
  <w:num w:numId="6">
    <w:abstractNumId w:val="19"/>
  </w:num>
  <w:num w:numId="7">
    <w:abstractNumId w:val="9"/>
  </w:num>
  <w:num w:numId="8">
    <w:abstractNumId w:val="8"/>
  </w:num>
  <w:num w:numId="9">
    <w:abstractNumId w:val="16"/>
  </w:num>
  <w:num w:numId="10">
    <w:abstractNumId w:val="18"/>
  </w:num>
  <w:num w:numId="11">
    <w:abstractNumId w:val="0"/>
  </w:num>
  <w:num w:numId="12">
    <w:abstractNumId w:val="3"/>
  </w:num>
  <w:num w:numId="13">
    <w:abstractNumId w:val="11"/>
  </w:num>
  <w:num w:numId="14">
    <w:abstractNumId w:val="4"/>
  </w:num>
  <w:num w:numId="15">
    <w:abstractNumId w:val="6"/>
  </w:num>
  <w:num w:numId="16">
    <w:abstractNumId w:val="17"/>
  </w:num>
  <w:num w:numId="17">
    <w:abstractNumId w:val="10"/>
  </w:num>
  <w:num w:numId="18">
    <w:abstractNumId w:val="1"/>
  </w:num>
  <w:num w:numId="19">
    <w:abstractNumId w:val="14"/>
  </w:num>
  <w:num w:numId="20">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A50FE0"/>
    <w:rsid w:val="00002723"/>
    <w:rsid w:val="00034583"/>
    <w:rsid w:val="00074378"/>
    <w:rsid w:val="003052AE"/>
    <w:rsid w:val="003B4367"/>
    <w:rsid w:val="003C4B11"/>
    <w:rsid w:val="009B1536"/>
    <w:rsid w:val="009F34AE"/>
    <w:rsid w:val="00A50FE0"/>
    <w:rsid w:val="00CB23CE"/>
    <w:rsid w:val="00CC3373"/>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4367"/>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B23CE"/>
    <w:pPr>
      <w:ind w:left="720"/>
      <w:contextualSpacing/>
    </w:pPr>
  </w:style>
  <w:style w:type="paragraph" w:customStyle="1" w:styleId="P68B1DB1-Normal1">
    <w:name w:val="P68B1DB1-Normal1"/>
    <w:basedOn w:val="Normal"/>
    <w:rsid w:val="003052AE"/>
    <w:rPr>
      <w:b/>
    </w:rPr>
  </w:style>
  <w:style w:type="paragraph" w:customStyle="1" w:styleId="P68B1DB1-Paragraphedeliste2">
    <w:name w:val="P68B1DB1-Paragraphedeliste2"/>
    <w:basedOn w:val="Paragraphedeliste"/>
    <w:rsid w:val="003052AE"/>
    <w:rPr>
      <w:b/>
    </w:rPr>
  </w:style>
  <w:style w:type="paragraph" w:customStyle="1" w:styleId="P68B1DB1-Normal3">
    <w:name w:val="P68B1DB1-Normal3"/>
    <w:basedOn w:val="Normal"/>
    <w:rsid w:val="003052AE"/>
    <w:rPr>
      <w:b/>
      <w:sz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5</Pages>
  <Words>1462</Words>
  <Characters>8045</Characters>
  <Application>Microsoft Office Word</Application>
  <DocSecurity>0</DocSecurity>
  <Lines>67</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SAMSUNG</dc:creator>
  <cp:lastModifiedBy>SAMSUNG</cp:lastModifiedBy>
  <cp:revision>2</cp:revision>
  <dcterms:created xsi:type="dcterms:W3CDTF">2025-07-31T12:20:00Z</dcterms:created>
  <dcterms:modified xsi:type="dcterms:W3CDTF">2025-07-31T14:17:00Z</dcterms:modified>
</cp:coreProperties>
</file>